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C4" w:rsidRDefault="00115B8A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招标公告</w:t>
      </w:r>
    </w:p>
    <w:p w:rsidR="00364CC4" w:rsidRDefault="00115B8A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煤炭地质勘探研发大楼脚手架搭拆招标公告</w:t>
      </w:r>
    </w:p>
    <w:p w:rsidR="00364CC4" w:rsidRDefault="00115B8A">
      <w:pPr>
        <w:rPr>
          <w:kern w:val="0"/>
          <w:sz w:val="28"/>
          <w:szCs w:val="28"/>
        </w:rPr>
      </w:pPr>
      <w:proofErr w:type="gramStart"/>
      <w:r>
        <w:rPr>
          <w:rFonts w:hint="eastAsia"/>
          <w:kern w:val="0"/>
          <w:sz w:val="28"/>
          <w:szCs w:val="28"/>
        </w:rPr>
        <w:t>一</w:t>
      </w:r>
      <w:proofErr w:type="gramEnd"/>
      <w:r>
        <w:rPr>
          <w:rFonts w:hint="eastAsia"/>
          <w:kern w:val="0"/>
          <w:sz w:val="28"/>
          <w:szCs w:val="28"/>
        </w:rPr>
        <w:t>.</w:t>
      </w:r>
      <w:r>
        <w:rPr>
          <w:rFonts w:hint="eastAsia"/>
          <w:kern w:val="0"/>
          <w:sz w:val="28"/>
          <w:szCs w:val="28"/>
        </w:rPr>
        <w:t>招标条件</w:t>
      </w:r>
    </w:p>
    <w:p w:rsidR="00364CC4" w:rsidRDefault="00115B8A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项目地址：天宁区</w:t>
      </w:r>
      <w:proofErr w:type="gramStart"/>
      <w:r>
        <w:rPr>
          <w:rFonts w:hint="eastAsia"/>
          <w:kern w:val="0"/>
          <w:sz w:val="28"/>
          <w:szCs w:val="28"/>
        </w:rPr>
        <w:t>丁塘巷</w:t>
      </w:r>
      <w:proofErr w:type="gramEnd"/>
      <w:r>
        <w:rPr>
          <w:rFonts w:hint="eastAsia"/>
          <w:kern w:val="0"/>
          <w:sz w:val="28"/>
          <w:szCs w:val="28"/>
        </w:rPr>
        <w:t>东侧、北塘河南侧</w:t>
      </w:r>
    </w:p>
    <w:p w:rsidR="00364CC4" w:rsidRDefault="00115B8A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二</w:t>
      </w:r>
      <w:r>
        <w:rPr>
          <w:rFonts w:hint="eastAsia"/>
          <w:kern w:val="0"/>
          <w:sz w:val="28"/>
          <w:szCs w:val="28"/>
        </w:rPr>
        <w:t>.</w:t>
      </w:r>
      <w:r>
        <w:rPr>
          <w:rFonts w:hint="eastAsia"/>
          <w:kern w:val="0"/>
          <w:sz w:val="28"/>
          <w:szCs w:val="28"/>
        </w:rPr>
        <w:t>项目概况</w:t>
      </w:r>
    </w:p>
    <w:p w:rsidR="00364CC4" w:rsidRDefault="00115B8A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、总建筑面积</w:t>
      </w:r>
      <w:r>
        <w:rPr>
          <w:rFonts w:hint="eastAsia"/>
          <w:kern w:val="0"/>
          <w:sz w:val="28"/>
          <w:szCs w:val="28"/>
        </w:rPr>
        <w:t>33225.76</w:t>
      </w:r>
      <w:r>
        <w:rPr>
          <w:rFonts w:hint="eastAsia"/>
          <w:kern w:val="0"/>
          <w:sz w:val="28"/>
          <w:szCs w:val="28"/>
        </w:rPr>
        <w:t>㎡，其中铸造翻砂车间、金工车间、车轮车间面积</w:t>
      </w:r>
      <w:r>
        <w:rPr>
          <w:rFonts w:hint="eastAsia"/>
          <w:kern w:val="0"/>
          <w:sz w:val="28"/>
          <w:szCs w:val="28"/>
        </w:rPr>
        <w:t>18006.45</w:t>
      </w:r>
      <w:r>
        <w:rPr>
          <w:rFonts w:hint="eastAsia"/>
          <w:kern w:val="0"/>
          <w:sz w:val="28"/>
          <w:szCs w:val="28"/>
        </w:rPr>
        <w:t>㎡；</w:t>
      </w:r>
      <w:proofErr w:type="gramStart"/>
      <w:r>
        <w:rPr>
          <w:rFonts w:hint="eastAsia"/>
          <w:kern w:val="0"/>
          <w:sz w:val="28"/>
          <w:szCs w:val="28"/>
        </w:rPr>
        <w:t>研发楼</w:t>
      </w:r>
      <w:proofErr w:type="gramEnd"/>
      <w:r>
        <w:rPr>
          <w:rFonts w:hint="eastAsia"/>
          <w:kern w:val="0"/>
          <w:sz w:val="28"/>
          <w:szCs w:val="28"/>
        </w:rPr>
        <w:t>及附房面积</w:t>
      </w:r>
      <w:r>
        <w:rPr>
          <w:rFonts w:hint="eastAsia"/>
          <w:kern w:val="0"/>
          <w:sz w:val="28"/>
          <w:szCs w:val="28"/>
        </w:rPr>
        <w:t>15174.65</w:t>
      </w:r>
      <w:r>
        <w:rPr>
          <w:rFonts w:hint="eastAsia"/>
          <w:kern w:val="0"/>
          <w:sz w:val="28"/>
          <w:szCs w:val="28"/>
        </w:rPr>
        <w:t>㎡；门卫</w:t>
      </w:r>
      <w:r>
        <w:rPr>
          <w:rFonts w:hint="eastAsia"/>
          <w:kern w:val="0"/>
          <w:sz w:val="28"/>
          <w:szCs w:val="28"/>
        </w:rPr>
        <w:t>44.66</w:t>
      </w:r>
      <w:r>
        <w:rPr>
          <w:rFonts w:hint="eastAsia"/>
          <w:kern w:val="0"/>
          <w:sz w:val="28"/>
          <w:szCs w:val="28"/>
        </w:rPr>
        <w:t>㎡</w:t>
      </w:r>
    </w:p>
    <w:p w:rsidR="00364CC4" w:rsidRDefault="00115B8A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、结构类型：车间为钢排架结构单层，</w:t>
      </w:r>
      <w:proofErr w:type="gramStart"/>
      <w:r>
        <w:rPr>
          <w:rFonts w:hint="eastAsia"/>
          <w:kern w:val="0"/>
          <w:sz w:val="28"/>
          <w:szCs w:val="28"/>
        </w:rPr>
        <w:t>研发楼</w:t>
      </w:r>
      <w:proofErr w:type="gramEnd"/>
      <w:r>
        <w:rPr>
          <w:rFonts w:hint="eastAsia"/>
          <w:kern w:val="0"/>
          <w:sz w:val="28"/>
          <w:szCs w:val="28"/>
        </w:rPr>
        <w:t>及附房框架结构地下局部一层、地上二层局部三层，门卫为单层框架结构。</w:t>
      </w:r>
    </w:p>
    <w:p w:rsidR="00364CC4" w:rsidRDefault="00115B8A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三．招标内容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364CC4" w:rsidRDefault="00115B8A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1</w:t>
      </w:r>
      <w:r>
        <w:rPr>
          <w:rFonts w:hint="eastAsia"/>
          <w:kern w:val="0"/>
          <w:sz w:val="28"/>
          <w:szCs w:val="28"/>
        </w:rPr>
        <w:t>、外墙脚手架工程：包括：搭设、拆除、材料钢管、扣件、安全网、竹排等零星材料，自行报验；</w:t>
      </w:r>
    </w:p>
    <w:p w:rsidR="00364CC4" w:rsidRDefault="00115B8A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、临边、洞口、机械防护棚、加工场地防护棚、安全通道、基坑的安全维护，</w:t>
      </w:r>
      <w:proofErr w:type="gramStart"/>
      <w:r>
        <w:rPr>
          <w:rFonts w:hint="eastAsia"/>
          <w:kern w:val="0"/>
          <w:sz w:val="28"/>
          <w:szCs w:val="28"/>
        </w:rPr>
        <w:t>临设施</w:t>
      </w:r>
      <w:proofErr w:type="gramEnd"/>
      <w:r>
        <w:rPr>
          <w:rFonts w:hint="eastAsia"/>
          <w:kern w:val="0"/>
          <w:sz w:val="28"/>
          <w:szCs w:val="28"/>
        </w:rPr>
        <w:t>的防护棚等，搭设、拆除</w:t>
      </w:r>
      <w:r w:rsidR="00EE5E4F">
        <w:rPr>
          <w:rFonts w:hint="eastAsia"/>
          <w:kern w:val="0"/>
          <w:sz w:val="28"/>
          <w:szCs w:val="28"/>
        </w:rPr>
        <w:t>，</w:t>
      </w:r>
      <w:r>
        <w:rPr>
          <w:rFonts w:hint="eastAsia"/>
          <w:kern w:val="0"/>
          <w:sz w:val="28"/>
          <w:szCs w:val="28"/>
        </w:rPr>
        <w:t>符合规范相关规定。</w:t>
      </w:r>
    </w:p>
    <w:p w:rsidR="00364CC4" w:rsidRDefault="00115B8A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、内脚手</w:t>
      </w:r>
      <w:r w:rsidRPr="009633ED">
        <w:rPr>
          <w:rFonts w:hint="eastAsia"/>
          <w:kern w:val="0"/>
          <w:sz w:val="28"/>
          <w:szCs w:val="28"/>
        </w:rPr>
        <w:t>架</w:t>
      </w:r>
      <w:r w:rsidR="009633ED" w:rsidRPr="009633ED">
        <w:rPr>
          <w:rFonts w:hint="eastAsia"/>
          <w:kern w:val="0"/>
          <w:sz w:val="28"/>
          <w:szCs w:val="28"/>
        </w:rPr>
        <w:t>只</w:t>
      </w:r>
      <w:r w:rsidRPr="009633ED">
        <w:rPr>
          <w:rFonts w:hint="eastAsia"/>
          <w:kern w:val="0"/>
          <w:sz w:val="28"/>
          <w:szCs w:val="28"/>
        </w:rPr>
        <w:t>提供材料</w:t>
      </w:r>
      <w:r w:rsidR="009633ED" w:rsidRPr="009633ED">
        <w:rPr>
          <w:rFonts w:hint="eastAsia"/>
          <w:kern w:val="0"/>
          <w:sz w:val="28"/>
          <w:szCs w:val="28"/>
        </w:rPr>
        <w:t>，不负责</w:t>
      </w:r>
      <w:r w:rsidRPr="009633ED">
        <w:rPr>
          <w:rFonts w:hint="eastAsia"/>
          <w:kern w:val="0"/>
          <w:sz w:val="28"/>
          <w:szCs w:val="28"/>
        </w:rPr>
        <w:t>搭拆</w:t>
      </w:r>
      <w:r w:rsidR="009633ED" w:rsidRPr="009633ED">
        <w:rPr>
          <w:rFonts w:hint="eastAsia"/>
          <w:kern w:val="0"/>
          <w:sz w:val="28"/>
          <w:szCs w:val="28"/>
        </w:rPr>
        <w:t>。</w:t>
      </w:r>
    </w:p>
    <w:p w:rsidR="00364CC4" w:rsidRDefault="00115B8A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、模板</w:t>
      </w:r>
      <w:r>
        <w:rPr>
          <w:rFonts w:ascii="宋体" w:hAnsi="宋体" w:hint="eastAsia"/>
          <w:color w:val="000000"/>
          <w:sz w:val="28"/>
          <w:szCs w:val="28"/>
        </w:rPr>
        <w:t>支撑所需钢管、扣件材料提供。</w:t>
      </w:r>
    </w:p>
    <w:p w:rsidR="00364CC4" w:rsidRDefault="00115B8A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2</w:t>
      </w:r>
      <w:r>
        <w:rPr>
          <w:rFonts w:hint="eastAsia"/>
          <w:kern w:val="0"/>
          <w:sz w:val="28"/>
          <w:szCs w:val="28"/>
        </w:rPr>
        <w:t>、</w:t>
      </w:r>
      <w:r w:rsidRPr="009633ED">
        <w:rPr>
          <w:rFonts w:hint="eastAsia"/>
          <w:kern w:val="0"/>
          <w:sz w:val="28"/>
          <w:szCs w:val="28"/>
        </w:rPr>
        <w:t>外脚手架的使用工期为</w:t>
      </w:r>
      <w:r w:rsidRPr="009633ED">
        <w:rPr>
          <w:rFonts w:hint="eastAsia"/>
          <w:kern w:val="0"/>
          <w:sz w:val="28"/>
          <w:szCs w:val="28"/>
        </w:rPr>
        <w:t>6</w:t>
      </w:r>
      <w:r w:rsidRPr="009633ED">
        <w:rPr>
          <w:rFonts w:hint="eastAsia"/>
          <w:kern w:val="0"/>
          <w:sz w:val="28"/>
          <w:szCs w:val="28"/>
        </w:rPr>
        <w:t>个月（每栋房子工期单独计算</w:t>
      </w:r>
      <w:proofErr w:type="gramStart"/>
      <w:r w:rsidRPr="009633ED">
        <w:rPr>
          <w:rFonts w:hint="eastAsia"/>
          <w:kern w:val="0"/>
          <w:sz w:val="28"/>
          <w:szCs w:val="28"/>
        </w:rPr>
        <w:t>研发楼工期</w:t>
      </w:r>
      <w:proofErr w:type="gramEnd"/>
      <w:r w:rsidRPr="009633ED">
        <w:rPr>
          <w:rFonts w:hint="eastAsia"/>
          <w:kern w:val="0"/>
          <w:sz w:val="28"/>
          <w:szCs w:val="28"/>
        </w:rPr>
        <w:t>在±</w:t>
      </w:r>
      <w:r w:rsidRPr="009633ED">
        <w:rPr>
          <w:rFonts w:hint="eastAsia"/>
          <w:kern w:val="0"/>
          <w:sz w:val="28"/>
          <w:szCs w:val="28"/>
        </w:rPr>
        <w:t>0.000</w:t>
      </w:r>
      <w:r w:rsidRPr="009633ED">
        <w:rPr>
          <w:rFonts w:hint="eastAsia"/>
          <w:kern w:val="0"/>
          <w:sz w:val="28"/>
          <w:szCs w:val="28"/>
        </w:rPr>
        <w:t>后计算），其他现场施工所用的钢管、扣件使用工期</w:t>
      </w:r>
      <w:r w:rsidRPr="009633ED">
        <w:rPr>
          <w:rFonts w:hint="eastAsia"/>
          <w:kern w:val="0"/>
          <w:sz w:val="28"/>
          <w:szCs w:val="28"/>
        </w:rPr>
        <w:t>4</w:t>
      </w:r>
      <w:r w:rsidRPr="009633ED">
        <w:rPr>
          <w:rFonts w:hint="eastAsia"/>
          <w:kern w:val="0"/>
          <w:sz w:val="28"/>
          <w:szCs w:val="28"/>
        </w:rPr>
        <w:t>个月。</w:t>
      </w:r>
    </w:p>
    <w:p w:rsidR="00364CC4" w:rsidRDefault="00115B8A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、脚手架，防护棚材质符合规范要求，钢管要刷油漆，安全网、竹排使用新购。</w:t>
      </w:r>
    </w:p>
    <w:p w:rsidR="00364CC4" w:rsidRDefault="00115B8A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、报价表中以建筑面积为计量单位，工程量为暂定，最终以竣工图为依据经甲方确定的为准。</w:t>
      </w:r>
    </w:p>
    <w:p w:rsidR="00364CC4" w:rsidRDefault="00115B8A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投标人资格要求</w:t>
      </w:r>
    </w:p>
    <w:p w:rsidR="00364CC4" w:rsidRDefault="00115B8A">
      <w:pPr>
        <w:pStyle w:val="1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8"/>
          <w:szCs w:val="28"/>
        </w:rPr>
        <w:t>、本次招标要求投标人需具备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8"/>
          <w:szCs w:val="28"/>
        </w:rPr>
        <w:t>脚手架搭设作业分包企业资质二级的企业。</w:t>
      </w:r>
    </w:p>
    <w:p w:rsidR="00364CC4" w:rsidRDefault="00115B8A">
      <w:pPr>
        <w:pStyle w:val="1"/>
        <w:shd w:val="clear" w:color="auto" w:fill="FFFFFF"/>
        <w:spacing w:before="0" w:beforeAutospacing="0" w:after="0" w:afterAutospacing="0"/>
        <w:ind w:firstLineChars="100" w:firstLine="280"/>
        <w:rPr>
          <w:rFonts w:asciiTheme="minorHAnsi" w:eastAsiaTheme="minorEastAsia" w:hAnsiTheme="minorHAnsi" w:cstheme="minorBidi"/>
          <w:b w:val="0"/>
          <w:bCs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8"/>
          <w:szCs w:val="28"/>
        </w:rPr>
        <w:t>、具有已完或在建类似工程业绩的投标人提供相关证明资料。</w:t>
      </w:r>
    </w:p>
    <w:p w:rsidR="00364CC4" w:rsidRDefault="00115B8A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投标人文件的递交</w:t>
      </w:r>
    </w:p>
    <w:p w:rsidR="00364CC4" w:rsidRDefault="00115B8A">
      <w:pPr>
        <w:pStyle w:val="a8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、投标文件递交的截止时间为</w:t>
      </w:r>
      <w:r>
        <w:rPr>
          <w:rFonts w:hint="eastAsia"/>
          <w:sz w:val="28"/>
          <w:szCs w:val="28"/>
          <w:u w:val="single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7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4B0D78"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17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 xml:space="preserve"> 00 </w:t>
      </w:r>
      <w:hyperlink r:id="rId8" w:history="1">
        <w:r>
          <w:rPr>
            <w:rStyle w:val="a7"/>
            <w:rFonts w:hint="eastAsia"/>
            <w:sz w:val="28"/>
            <w:szCs w:val="28"/>
          </w:rPr>
          <w:t>分前将投标文件</w:t>
        </w:r>
        <w:r>
          <w:rPr>
            <w:rStyle w:val="a7"/>
            <w:sz w:val="28"/>
            <w:szCs w:val="28"/>
          </w:rPr>
          <w:t>邮寄至南京市栖霞</w:t>
        </w:r>
        <w:proofErr w:type="gramStart"/>
        <w:r>
          <w:rPr>
            <w:rStyle w:val="a7"/>
            <w:sz w:val="28"/>
            <w:szCs w:val="28"/>
          </w:rPr>
          <w:t>区尧新</w:t>
        </w:r>
        <w:proofErr w:type="gramEnd"/>
        <w:r>
          <w:rPr>
            <w:rStyle w:val="a7"/>
            <w:sz w:val="28"/>
            <w:szCs w:val="28"/>
          </w:rPr>
          <w:t>大道</w:t>
        </w:r>
        <w:r>
          <w:rPr>
            <w:rStyle w:val="a7"/>
            <w:rFonts w:hint="eastAsia"/>
            <w:sz w:val="28"/>
            <w:szCs w:val="28"/>
          </w:rPr>
          <w:t>5</w:t>
        </w:r>
        <w:r>
          <w:rPr>
            <w:rStyle w:val="a7"/>
            <w:rFonts w:hint="eastAsia"/>
            <w:sz w:val="28"/>
            <w:szCs w:val="28"/>
          </w:rPr>
          <w:t>号</w:t>
        </w:r>
        <w:r>
          <w:rPr>
            <w:rStyle w:val="a7"/>
            <w:rFonts w:hint="eastAsia"/>
            <w:sz w:val="28"/>
            <w:szCs w:val="28"/>
          </w:rPr>
          <w:t>316</w:t>
        </w:r>
      </w:hyperlink>
      <w:r>
        <w:rPr>
          <w:rStyle w:val="a7"/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。</w:t>
      </w:r>
    </w:p>
    <w:p w:rsidR="00364CC4" w:rsidRDefault="00115B8A">
      <w:pPr>
        <w:pStyle w:val="a8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、逾期送达的或者未送达指定地点的投标文件，招标人不予受理。</w:t>
      </w:r>
    </w:p>
    <w:p w:rsidR="00364CC4" w:rsidRDefault="00115B8A">
      <w:pPr>
        <w:pStyle w:val="a8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、投标文件组成：包含但不限于企业营业执照、资质证书、安全生产许可证、报价表（格式见附件）及其他相关证明资料。</w:t>
      </w:r>
    </w:p>
    <w:p w:rsidR="00364CC4" w:rsidRDefault="00115B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发布公告的媒介</w:t>
      </w:r>
    </w:p>
    <w:p w:rsidR="00364CC4" w:rsidRDefault="00115B8A">
      <w:pPr>
        <w:pStyle w:val="a8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本次招标同时在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江苏省煤炭地质</w:t>
      </w:r>
      <w:proofErr w:type="gramStart"/>
      <w:r>
        <w:rPr>
          <w:rFonts w:hint="eastAsia"/>
          <w:sz w:val="28"/>
          <w:szCs w:val="28"/>
          <w:u w:val="single"/>
        </w:rPr>
        <w:t>局官网</w:t>
      </w:r>
      <w:proofErr w:type="gramEnd"/>
      <w:r>
        <w:rPr>
          <w:rFonts w:hint="eastAsia"/>
          <w:sz w:val="28"/>
          <w:szCs w:val="28"/>
          <w:u w:val="single"/>
        </w:rPr>
        <w:t>（</w:t>
      </w:r>
      <w:r>
        <w:rPr>
          <w:sz w:val="28"/>
          <w:szCs w:val="28"/>
          <w:u w:val="single"/>
        </w:rPr>
        <w:t>http://js.ccgc.cn</w:t>
      </w:r>
      <w:r>
        <w:rPr>
          <w:rFonts w:hint="eastAsia"/>
          <w:sz w:val="28"/>
          <w:szCs w:val="28"/>
          <w:u w:val="single"/>
        </w:rPr>
        <w:t>）江苏长江机械化基础工程有限公司（</w:t>
      </w:r>
      <w:r>
        <w:rPr>
          <w:sz w:val="28"/>
          <w:szCs w:val="28"/>
          <w:u w:val="single"/>
        </w:rPr>
        <w:t>http://www.jscjgs.cn</w:t>
      </w:r>
      <w:r>
        <w:rPr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上发布</w:t>
      </w:r>
    </w:p>
    <w:p w:rsidR="00364CC4" w:rsidRDefault="00115B8A">
      <w:pPr>
        <w:pStyle w:val="a8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联系方式</w:t>
      </w:r>
    </w:p>
    <w:p w:rsidR="00364CC4" w:rsidRDefault="00115B8A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招标人：</w:t>
      </w:r>
      <w:r>
        <w:rPr>
          <w:rFonts w:hint="eastAsia"/>
          <w:sz w:val="28"/>
          <w:szCs w:val="28"/>
          <w:u w:val="single"/>
        </w:rPr>
        <w:t>江苏润煤建设工程有限公司</w:t>
      </w:r>
    </w:p>
    <w:p w:rsidR="00364CC4" w:rsidRDefault="00115B8A">
      <w:pPr>
        <w:pStyle w:val="a8"/>
        <w:ind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址：</w:t>
      </w:r>
      <w:r>
        <w:rPr>
          <w:rFonts w:hint="eastAsia"/>
          <w:sz w:val="28"/>
          <w:szCs w:val="28"/>
          <w:u w:val="single"/>
        </w:rPr>
        <w:t>南京市栖霞</w:t>
      </w:r>
      <w:proofErr w:type="gramStart"/>
      <w:r>
        <w:rPr>
          <w:rFonts w:hint="eastAsia"/>
          <w:sz w:val="28"/>
          <w:szCs w:val="28"/>
          <w:u w:val="single"/>
        </w:rPr>
        <w:t>区尧新</w:t>
      </w:r>
      <w:proofErr w:type="gramEnd"/>
      <w:r>
        <w:rPr>
          <w:rFonts w:hint="eastAsia"/>
          <w:sz w:val="28"/>
          <w:szCs w:val="28"/>
          <w:u w:val="single"/>
        </w:rPr>
        <w:t>大道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>316</w:t>
      </w:r>
      <w:r>
        <w:rPr>
          <w:rFonts w:hint="eastAsia"/>
          <w:sz w:val="28"/>
          <w:szCs w:val="28"/>
          <w:u w:val="single"/>
        </w:rPr>
        <w:t>室</w:t>
      </w:r>
    </w:p>
    <w:p w:rsidR="00364CC4" w:rsidRDefault="00115B8A">
      <w:pPr>
        <w:pStyle w:val="a8"/>
        <w:ind w:firstLineChars="0" w:firstLine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编：</w:t>
      </w:r>
      <w:r>
        <w:rPr>
          <w:rFonts w:hint="eastAsia"/>
          <w:sz w:val="28"/>
          <w:szCs w:val="28"/>
          <w:u w:val="single"/>
        </w:rPr>
        <w:t xml:space="preserve"> 210046   </w:t>
      </w:r>
    </w:p>
    <w:p w:rsidR="00364CC4" w:rsidRDefault="00115B8A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祖文艳（报名、投标）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、霍元月（现场、技术）</w:t>
      </w:r>
    </w:p>
    <w:p w:rsidR="00364CC4" w:rsidRDefault="00115B8A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  <w:u w:val="single"/>
        </w:rPr>
        <w:t xml:space="preserve"> 13770310381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18662960268</w:t>
      </w:r>
    </w:p>
    <w:p w:rsidR="00364CC4" w:rsidRDefault="00115B8A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电子邮件：</w:t>
      </w:r>
      <w:r>
        <w:rPr>
          <w:rFonts w:hint="eastAsia"/>
          <w:sz w:val="28"/>
          <w:szCs w:val="28"/>
          <w:u w:val="single"/>
        </w:rPr>
        <w:t xml:space="preserve"> 563519261@qq.com  </w:t>
      </w:r>
    </w:p>
    <w:p w:rsidR="00364CC4" w:rsidRDefault="00115B8A">
      <w:pPr>
        <w:pStyle w:val="a8"/>
        <w:ind w:left="36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  <w:u w:val="single"/>
        </w:rPr>
        <w:t xml:space="preserve">  2018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7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</w:t>
      </w:r>
      <w:r w:rsidR="004B0D78">
        <w:rPr>
          <w:rFonts w:hint="eastAsia"/>
          <w:sz w:val="30"/>
          <w:szCs w:val="30"/>
          <w:u w:val="single"/>
        </w:rPr>
        <w:t>23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日</w:t>
      </w:r>
    </w:p>
    <w:p w:rsidR="00364CC4" w:rsidRDefault="00364CC4">
      <w:pPr>
        <w:pStyle w:val="a8"/>
        <w:ind w:left="360" w:firstLineChars="0" w:firstLine="0"/>
        <w:rPr>
          <w:sz w:val="30"/>
          <w:szCs w:val="30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709"/>
        <w:gridCol w:w="993"/>
        <w:gridCol w:w="2665"/>
        <w:gridCol w:w="1240"/>
        <w:gridCol w:w="520"/>
        <w:gridCol w:w="980"/>
        <w:gridCol w:w="973"/>
        <w:gridCol w:w="851"/>
        <w:gridCol w:w="992"/>
      </w:tblGrid>
      <w:tr w:rsidR="00364CC4" w:rsidTr="00EE5E4F">
        <w:trPr>
          <w:trHeight w:val="76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lastRenderedPageBreak/>
              <w:t>脚手架搭拆工程报价表</w:t>
            </w:r>
          </w:p>
        </w:tc>
      </w:tr>
      <w:tr w:rsidR="00364CC4" w:rsidTr="00EE5E4F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部位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工程数量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金额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364CC4" w:rsidTr="00EE5E4F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合价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64CC4" w:rsidTr="00EE5E4F">
        <w:trPr>
          <w:trHeight w:val="13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脚手架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1、图纸中外脚手架工程（人工费、材料钢管、扣件、安全网、竹排等零星材料自筹）；临边洞口、机械防护棚、安全通道、基坑的安全维护，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临设施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的防护棚等、层高超过4.8米的砌筑、粉刷脚手架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2、外脚手架的使用工期为6个月（每栋房子工期单独计算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研发楼工期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在±0.000后计算）其他现场施工所用的钢管、扣件使用工期4个月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3、脚手架，防护棚钢管为油漆钢管，其它配套材料不允许使用旧的。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4、单价含税金。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186F45" w:rsidRDefault="00115B8A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86F4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铸造翻砂车间、金工车间、车轮车间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186F45" w:rsidRDefault="00115B8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86F4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186F45" w:rsidRDefault="00115B8A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86F4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18006.45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186F45" w:rsidRDefault="00115B8A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86F4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186F45" w:rsidRDefault="00115B8A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86F4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186F45" w:rsidRDefault="00115B8A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86F4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工程量暂定（1.2米以下</w:t>
            </w:r>
            <w:proofErr w:type="gramStart"/>
            <w:r w:rsidRPr="00186F4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砼结构撑模用料</w:t>
            </w:r>
            <w:proofErr w:type="gramEnd"/>
            <w:r w:rsidRPr="00186F4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364CC4" w:rsidTr="00EE5E4F">
        <w:trPr>
          <w:trHeight w:val="13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研发楼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及附房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15174.65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工程量暂定</w:t>
            </w:r>
          </w:p>
        </w:tc>
      </w:tr>
      <w:tr w:rsidR="00364CC4" w:rsidTr="00EE5E4F">
        <w:trPr>
          <w:trHeight w:val="16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CC4" w:rsidRDefault="00364CC4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门卫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44.66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工程量暂定</w:t>
            </w:r>
          </w:p>
        </w:tc>
      </w:tr>
      <w:tr w:rsidR="00364CC4" w:rsidTr="00EE5E4F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115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4CC4" w:rsidRDefault="00115B8A">
      <w:pPr>
        <w:pStyle w:val="a8"/>
        <w:ind w:right="1140" w:firstLineChars="0" w:firstLine="0"/>
        <w:jc w:val="center"/>
        <w:rPr>
          <w:rFonts w:ascii="黑体" w:eastAsia="黑体" w:hAnsi="黑体" w:cs="宋体"/>
          <w:kern w:val="0"/>
          <w:sz w:val="22"/>
        </w:rPr>
      </w:pPr>
      <w:r>
        <w:rPr>
          <w:rFonts w:ascii="黑体" w:eastAsia="黑体" w:hAnsi="黑体" w:cs="宋体" w:hint="eastAsia"/>
          <w:kern w:val="0"/>
          <w:sz w:val="22"/>
        </w:rPr>
        <w:t xml:space="preserve">                             投标人（公章）:</w:t>
      </w:r>
    </w:p>
    <w:p w:rsidR="00364CC4" w:rsidRDefault="00115B8A">
      <w:pPr>
        <w:pStyle w:val="a8"/>
        <w:ind w:right="2020" w:firstLineChars="0" w:firstLine="0"/>
        <w:jc w:val="center"/>
        <w:rPr>
          <w:rFonts w:ascii="黑体" w:eastAsia="黑体" w:hAnsi="黑体" w:cs="宋体"/>
          <w:kern w:val="0"/>
          <w:sz w:val="22"/>
        </w:rPr>
      </w:pPr>
      <w:r>
        <w:rPr>
          <w:rFonts w:ascii="黑体" w:eastAsia="黑体" w:hAnsi="黑体" w:cs="宋体" w:hint="eastAsia"/>
          <w:kern w:val="0"/>
          <w:sz w:val="22"/>
        </w:rPr>
        <w:t xml:space="preserve">                                          </w:t>
      </w:r>
    </w:p>
    <w:p w:rsidR="00364CC4" w:rsidRDefault="00115B8A">
      <w:pPr>
        <w:pStyle w:val="a8"/>
        <w:ind w:right="2020" w:firstLineChars="0" w:firstLine="0"/>
        <w:jc w:val="center"/>
        <w:rPr>
          <w:rFonts w:ascii="黑体" w:eastAsia="黑体" w:hAnsi="黑体" w:cs="宋体"/>
          <w:kern w:val="0"/>
          <w:sz w:val="22"/>
        </w:rPr>
      </w:pPr>
      <w:r>
        <w:rPr>
          <w:rFonts w:ascii="黑体" w:eastAsia="黑体" w:hAnsi="黑体" w:cs="宋体" w:hint="eastAsia"/>
          <w:kern w:val="0"/>
          <w:sz w:val="22"/>
        </w:rPr>
        <w:t xml:space="preserve">                                          法定代表人（签章）：</w:t>
      </w:r>
    </w:p>
    <w:p w:rsidR="00364CC4" w:rsidRDefault="00115B8A">
      <w:pPr>
        <w:pStyle w:val="a8"/>
        <w:ind w:right="1140" w:firstLineChars="0" w:firstLine="0"/>
        <w:jc w:val="center"/>
        <w:rPr>
          <w:rFonts w:ascii="黑体" w:eastAsia="黑体" w:hAnsi="黑体" w:cs="宋体"/>
          <w:kern w:val="0"/>
          <w:sz w:val="22"/>
        </w:rPr>
      </w:pPr>
      <w:r>
        <w:rPr>
          <w:rFonts w:ascii="黑体" w:eastAsia="黑体" w:hAnsi="黑体" w:cs="宋体" w:hint="eastAsia"/>
          <w:kern w:val="0"/>
          <w:sz w:val="22"/>
        </w:rPr>
        <w:t xml:space="preserve">                                                   </w:t>
      </w:r>
    </w:p>
    <w:p w:rsidR="00364CC4" w:rsidRDefault="00115B8A">
      <w:pPr>
        <w:pStyle w:val="a8"/>
        <w:ind w:right="1140" w:firstLineChars="0" w:firstLine="0"/>
        <w:jc w:val="center"/>
        <w:rPr>
          <w:sz w:val="22"/>
        </w:rPr>
      </w:pPr>
      <w:r>
        <w:rPr>
          <w:rFonts w:ascii="黑体" w:eastAsia="黑体" w:hAnsi="黑体" w:cs="宋体" w:hint="eastAsia"/>
          <w:kern w:val="0"/>
          <w:sz w:val="22"/>
        </w:rPr>
        <w:t xml:space="preserve">                                                   年     月     日</w:t>
      </w:r>
    </w:p>
    <w:p w:rsidR="00364CC4" w:rsidRDefault="00364CC4">
      <w:pPr>
        <w:pStyle w:val="a8"/>
        <w:ind w:left="360" w:firstLineChars="0" w:firstLine="0"/>
        <w:rPr>
          <w:sz w:val="30"/>
          <w:szCs w:val="30"/>
        </w:rPr>
      </w:pPr>
    </w:p>
    <w:sectPr w:rsidR="00364CC4" w:rsidSect="00364CC4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36" w:rsidRDefault="00D94C36" w:rsidP="00364CC4">
      <w:r>
        <w:separator/>
      </w:r>
    </w:p>
  </w:endnote>
  <w:endnote w:type="continuationSeparator" w:id="0">
    <w:p w:rsidR="00D94C36" w:rsidRDefault="00D94C36" w:rsidP="0036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09518"/>
    </w:sdtPr>
    <w:sdtContent>
      <w:p w:rsidR="00364CC4" w:rsidRDefault="009B1769">
        <w:pPr>
          <w:pStyle w:val="a5"/>
          <w:jc w:val="center"/>
        </w:pPr>
        <w:r w:rsidRPr="009B1769">
          <w:fldChar w:fldCharType="begin"/>
        </w:r>
        <w:r w:rsidR="00115B8A">
          <w:instrText>PAGE   \* MERGEFORMAT</w:instrText>
        </w:r>
        <w:r w:rsidRPr="009B1769">
          <w:fldChar w:fldCharType="separate"/>
        </w:r>
        <w:r w:rsidR="004B0D78" w:rsidRPr="004B0D7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64CC4" w:rsidRDefault="00364C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36" w:rsidRDefault="00D94C36" w:rsidP="00364CC4">
      <w:r>
        <w:separator/>
      </w:r>
    </w:p>
  </w:footnote>
  <w:footnote w:type="continuationSeparator" w:id="0">
    <w:p w:rsidR="00D94C36" w:rsidRDefault="00D94C36" w:rsidP="00364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E7F"/>
    <w:rsid w:val="00015243"/>
    <w:rsid w:val="00041EDD"/>
    <w:rsid w:val="00053AB1"/>
    <w:rsid w:val="00054A4E"/>
    <w:rsid w:val="000636ED"/>
    <w:rsid w:val="00071F6F"/>
    <w:rsid w:val="00076D8A"/>
    <w:rsid w:val="00092801"/>
    <w:rsid w:val="000B6ECE"/>
    <w:rsid w:val="000F213D"/>
    <w:rsid w:val="00115B8A"/>
    <w:rsid w:val="00140759"/>
    <w:rsid w:val="00145B0B"/>
    <w:rsid w:val="00150D3C"/>
    <w:rsid w:val="00176D54"/>
    <w:rsid w:val="00186F45"/>
    <w:rsid w:val="0018704D"/>
    <w:rsid w:val="001B735E"/>
    <w:rsid w:val="001E57E9"/>
    <w:rsid w:val="002124DA"/>
    <w:rsid w:val="00215135"/>
    <w:rsid w:val="00217090"/>
    <w:rsid w:val="00230017"/>
    <w:rsid w:val="002578C0"/>
    <w:rsid w:val="00257D6B"/>
    <w:rsid w:val="002739DB"/>
    <w:rsid w:val="00274835"/>
    <w:rsid w:val="002770C1"/>
    <w:rsid w:val="002E1222"/>
    <w:rsid w:val="002E4073"/>
    <w:rsid w:val="00355772"/>
    <w:rsid w:val="003577D0"/>
    <w:rsid w:val="00364CC4"/>
    <w:rsid w:val="00371BE9"/>
    <w:rsid w:val="003A467A"/>
    <w:rsid w:val="003A5015"/>
    <w:rsid w:val="003A7788"/>
    <w:rsid w:val="0040740E"/>
    <w:rsid w:val="00427273"/>
    <w:rsid w:val="00443C57"/>
    <w:rsid w:val="00463DF7"/>
    <w:rsid w:val="00465B14"/>
    <w:rsid w:val="00476C54"/>
    <w:rsid w:val="00491983"/>
    <w:rsid w:val="004A01B9"/>
    <w:rsid w:val="004B0D78"/>
    <w:rsid w:val="004D7ABD"/>
    <w:rsid w:val="004E6FF1"/>
    <w:rsid w:val="004F100A"/>
    <w:rsid w:val="00500FD3"/>
    <w:rsid w:val="0051516F"/>
    <w:rsid w:val="0059466E"/>
    <w:rsid w:val="005C0170"/>
    <w:rsid w:val="005C58FF"/>
    <w:rsid w:val="006172E7"/>
    <w:rsid w:val="0066240F"/>
    <w:rsid w:val="006C47D9"/>
    <w:rsid w:val="00707C40"/>
    <w:rsid w:val="007526AF"/>
    <w:rsid w:val="007E6FC9"/>
    <w:rsid w:val="007F2620"/>
    <w:rsid w:val="007F461C"/>
    <w:rsid w:val="00805757"/>
    <w:rsid w:val="00817E7F"/>
    <w:rsid w:val="00841BF0"/>
    <w:rsid w:val="00845B8E"/>
    <w:rsid w:val="00853B09"/>
    <w:rsid w:val="0086738F"/>
    <w:rsid w:val="00874251"/>
    <w:rsid w:val="008C378D"/>
    <w:rsid w:val="008E74BC"/>
    <w:rsid w:val="008E7EB0"/>
    <w:rsid w:val="008F52DD"/>
    <w:rsid w:val="008F5F9B"/>
    <w:rsid w:val="00922C34"/>
    <w:rsid w:val="009362A4"/>
    <w:rsid w:val="00936EFC"/>
    <w:rsid w:val="009633ED"/>
    <w:rsid w:val="00971125"/>
    <w:rsid w:val="009737CB"/>
    <w:rsid w:val="00982F7B"/>
    <w:rsid w:val="00984ABE"/>
    <w:rsid w:val="00996589"/>
    <w:rsid w:val="009B1769"/>
    <w:rsid w:val="009B5CD3"/>
    <w:rsid w:val="009E3320"/>
    <w:rsid w:val="00A04293"/>
    <w:rsid w:val="00A36DBF"/>
    <w:rsid w:val="00A44743"/>
    <w:rsid w:val="00AF0FFC"/>
    <w:rsid w:val="00B038E5"/>
    <w:rsid w:val="00B11A2D"/>
    <w:rsid w:val="00B34372"/>
    <w:rsid w:val="00B5787E"/>
    <w:rsid w:val="00B7391C"/>
    <w:rsid w:val="00B744C6"/>
    <w:rsid w:val="00B8508F"/>
    <w:rsid w:val="00B85C13"/>
    <w:rsid w:val="00BC5F6F"/>
    <w:rsid w:val="00BD1CD9"/>
    <w:rsid w:val="00C01AE8"/>
    <w:rsid w:val="00C025DC"/>
    <w:rsid w:val="00C04F45"/>
    <w:rsid w:val="00C57CC8"/>
    <w:rsid w:val="00C614A8"/>
    <w:rsid w:val="00C80BE6"/>
    <w:rsid w:val="00CE1B3E"/>
    <w:rsid w:val="00CE5038"/>
    <w:rsid w:val="00CF2443"/>
    <w:rsid w:val="00D10B6D"/>
    <w:rsid w:val="00D24A6D"/>
    <w:rsid w:val="00D27E9E"/>
    <w:rsid w:val="00D94C36"/>
    <w:rsid w:val="00DA2D93"/>
    <w:rsid w:val="00DA2EB4"/>
    <w:rsid w:val="00DB020A"/>
    <w:rsid w:val="00DB6A32"/>
    <w:rsid w:val="00DD12AE"/>
    <w:rsid w:val="00DD5402"/>
    <w:rsid w:val="00E10DC1"/>
    <w:rsid w:val="00E73734"/>
    <w:rsid w:val="00E76FAC"/>
    <w:rsid w:val="00E81347"/>
    <w:rsid w:val="00E82E79"/>
    <w:rsid w:val="00EB765E"/>
    <w:rsid w:val="00ED5425"/>
    <w:rsid w:val="00ED6B0D"/>
    <w:rsid w:val="00EE5E4F"/>
    <w:rsid w:val="00F627D4"/>
    <w:rsid w:val="00F777E2"/>
    <w:rsid w:val="00F82903"/>
    <w:rsid w:val="00FE3939"/>
    <w:rsid w:val="00FE7C85"/>
    <w:rsid w:val="1EE27E97"/>
    <w:rsid w:val="36B62DCD"/>
    <w:rsid w:val="45C25FD4"/>
    <w:rsid w:val="497C5A13"/>
    <w:rsid w:val="5093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64C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64CC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364C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6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364CC4"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uiPriority w:val="99"/>
    <w:rsid w:val="00364CC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64CC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364CC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64CC4"/>
  </w:style>
  <w:style w:type="paragraph" w:styleId="a8">
    <w:name w:val="List Paragraph"/>
    <w:basedOn w:val="a"/>
    <w:uiPriority w:val="34"/>
    <w:qFormat/>
    <w:rsid w:val="00364CC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64CC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364C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998;&#21069;&#23558;&#30005;&#23376;&#25991;&#20214;&#25195;&#25551;&#21457;&#33267;cjgszbzy@163.com&#25110;&#37038;&#23492;&#33267;&#21335;&#20140;&#24066;&#26646;&#38686;&#21306;&#23591;&#26032;&#22823;&#36947;5&#21495;&#27743;&#33487;&#28070;&#29028;&#24314;&#35774;&#24037;&#31243;&#26377;&#38480;&#20844;&#21496;3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931A9-49F8-4E1E-894E-40F3E208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259</Words>
  <Characters>1480</Characters>
  <Application>Microsoft Office Word</Application>
  <DocSecurity>0</DocSecurity>
  <Lines>12</Lines>
  <Paragraphs>3</Paragraphs>
  <ScaleCrop>false</ScaleCrop>
  <Company>CHINA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</dc:creator>
  <cp:lastModifiedBy>Dell- zyx</cp:lastModifiedBy>
  <cp:revision>27</cp:revision>
  <cp:lastPrinted>2018-07-18T00:54:00Z</cp:lastPrinted>
  <dcterms:created xsi:type="dcterms:W3CDTF">2018-07-04T07:28:00Z</dcterms:created>
  <dcterms:modified xsi:type="dcterms:W3CDTF">2018-07-23T07:34:00Z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