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恒大合肥时代新城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管桩采购招标文件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恒大合肥时代新城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364"/>
      <w:bookmarkStart w:id="3" w:name="_Toc397928540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30000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安徽寿县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投标企业必须是具有独立法人资格的管桩制造商。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87526275"/>
      <w:bookmarkStart w:id="13" w:name="_Toc397928542"/>
      <w:bookmarkStart w:id="14" w:name="_Toc387526171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278"/>
      <w:bookmarkStart w:id="17" w:name="_Toc387526370"/>
      <w:bookmarkStart w:id="18" w:name="_Toc397928544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26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13051"/>
      <w:bookmarkStart w:id="23" w:name="_Toc387526279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280"/>
      <w:bookmarkStart w:id="28" w:name="_Toc397928546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025-68752138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2665"/>
        <w:gridCol w:w="1425"/>
        <w:gridCol w:w="1575"/>
        <w:gridCol w:w="2130"/>
        <w:gridCol w:w="1470"/>
        <w:gridCol w:w="1635"/>
        <w:gridCol w:w="23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暂定供货量（m）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PHC600（130）AB-C80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桩长6-15m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国标图集（10G409)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桩长小于9米为短桩，加价    </w:t>
            </w:r>
            <w:r>
              <w:rPr>
                <w:rStyle w:val="9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/>
                <w:lang w:val="en-US" w:eastAsia="zh-CN" w:bidi="ar"/>
              </w:rPr>
              <w:t xml:space="preserve">      元</w:t>
            </w:r>
            <w:r>
              <w:rPr>
                <w:rStyle w:val="9"/>
                <w:lang w:val="en-US" w:eastAsia="zh-CN" w:bidi="ar"/>
              </w:rPr>
              <w:t>/米（含税价）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PHC500（125）AB-C80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桩长10m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00" w:hanging="40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27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5、本报价表需盖章扫描回复至邮箱jscjzbzy@163.com,回复截至时间为2019年11月26日12:00,联系人:杨燕，联系电话:025-68752138；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31" w:name="_GoBack"/>
            <w:bookmarkEnd w:id="31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11846E99"/>
    <w:rsid w:val="274E3E4F"/>
    <w:rsid w:val="2D222269"/>
    <w:rsid w:val="32EA1B04"/>
    <w:rsid w:val="40CA26B0"/>
    <w:rsid w:val="4A79516D"/>
    <w:rsid w:val="51F76B92"/>
    <w:rsid w:val="52627BBF"/>
    <w:rsid w:val="537C272D"/>
    <w:rsid w:val="5A1B4A1F"/>
    <w:rsid w:val="5F1100AA"/>
    <w:rsid w:val="686E7AAE"/>
    <w:rsid w:val="6A7238E9"/>
    <w:rsid w:val="6F740C9A"/>
    <w:rsid w:val="70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12</TotalTime>
  <ScaleCrop>false</ScaleCrop>
  <LinksUpToDate>false</LinksUpToDate>
  <CharactersWithSpaces>793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2019-11-25T10:48:24Z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