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6E" w:rsidRDefault="00F4316E" w:rsidP="00BD45B1">
      <w:pPr>
        <w:pStyle w:val="a3"/>
        <w:spacing w:before="0" w:beforeAutospacing="0" w:after="0" w:afterAutospacing="0" w:line="360" w:lineRule="atLeast"/>
        <w:jc w:val="center"/>
        <w:textAlignment w:val="baseline"/>
        <w:rPr>
          <w:rFonts w:ascii="微软雅黑" w:eastAsia="微软雅黑" w:hAnsi="微软雅黑"/>
          <w:color w:val="666666"/>
          <w:sz w:val="32"/>
          <w:szCs w:val="32"/>
        </w:rPr>
      </w:pPr>
      <w:r>
        <w:rPr>
          <w:rFonts w:ascii="微软雅黑" w:eastAsia="微软雅黑" w:hAnsi="微软雅黑" w:hint="eastAsia"/>
          <w:color w:val="666666"/>
          <w:sz w:val="32"/>
          <w:szCs w:val="32"/>
        </w:rPr>
        <w:t>京东宝山</w:t>
      </w:r>
      <w:r w:rsidRPr="00F4316E">
        <w:rPr>
          <w:rFonts w:ascii="微软雅黑" w:eastAsia="微软雅黑" w:hAnsi="微软雅黑" w:hint="eastAsia"/>
          <w:color w:val="666666"/>
          <w:sz w:val="32"/>
          <w:szCs w:val="32"/>
        </w:rPr>
        <w:t>电子商务运营示范基地一期</w:t>
      </w:r>
      <w:r>
        <w:rPr>
          <w:rFonts w:ascii="微软雅黑" w:eastAsia="微软雅黑" w:hAnsi="微软雅黑" w:hint="eastAsia"/>
          <w:color w:val="666666"/>
          <w:sz w:val="32"/>
          <w:szCs w:val="32"/>
        </w:rPr>
        <w:t>桩基工程</w:t>
      </w:r>
    </w:p>
    <w:p w:rsidR="00E218F2" w:rsidRPr="00FF1647" w:rsidRDefault="00F4316E" w:rsidP="00BD45B1">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水泥</w:t>
      </w:r>
      <w:r w:rsidR="00E218F2" w:rsidRPr="00FF1647">
        <w:rPr>
          <w:rFonts w:ascii="微软雅黑" w:eastAsia="微软雅黑" w:hAnsi="微软雅黑" w:hint="eastAsia"/>
          <w:color w:val="666666"/>
          <w:sz w:val="44"/>
          <w:szCs w:val="44"/>
        </w:rPr>
        <w:t>采购招标文件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E218F2" w:rsidRDefault="00F4316E" w:rsidP="00BD45B1">
      <w:pPr>
        <w:pStyle w:val="a3"/>
        <w:spacing w:line="420" w:lineRule="atLeast"/>
        <w:ind w:firstLine="480"/>
        <w:rPr>
          <w:rFonts w:ascii="微软雅黑" w:eastAsia="微软雅黑" w:hAnsi="微软雅黑"/>
          <w:color w:val="666666"/>
        </w:rPr>
      </w:pPr>
      <w:r w:rsidRPr="00F4316E">
        <w:rPr>
          <w:rFonts w:ascii="微软雅黑" w:eastAsia="微软雅黑" w:hAnsi="微软雅黑" w:hint="eastAsia"/>
          <w:b/>
          <w:color w:val="333333"/>
        </w:rPr>
        <w:t>京东宝山电子商务运营示范基地一期</w:t>
      </w:r>
      <w:r>
        <w:rPr>
          <w:rFonts w:ascii="微软雅黑" w:eastAsia="微软雅黑" w:hAnsi="微软雅黑" w:hint="eastAsia"/>
          <w:b/>
          <w:color w:val="333333"/>
        </w:rPr>
        <w:t>桩基工程</w:t>
      </w:r>
      <w:r w:rsidR="00E218F2" w:rsidRPr="00C84369">
        <w:rPr>
          <w:rFonts w:ascii="微软雅黑" w:eastAsia="微软雅黑" w:hAnsi="微软雅黑" w:hint="eastAsia"/>
          <w:b/>
          <w:color w:val="000000"/>
        </w:rPr>
        <w:t>，</w:t>
      </w:r>
      <w:r w:rsidR="00E218F2">
        <w:rPr>
          <w:rFonts w:ascii="微软雅黑" w:eastAsia="微软雅黑" w:hAnsi="微软雅黑" w:hint="eastAsia"/>
          <w:color w:val="333333"/>
        </w:rPr>
        <w:t>项目建设单位为</w:t>
      </w:r>
      <w:r>
        <w:rPr>
          <w:rFonts w:ascii="微软雅黑" w:eastAsia="微软雅黑" w:hAnsi="微软雅黑" w:hint="eastAsia"/>
          <w:b/>
          <w:color w:val="333333"/>
        </w:rPr>
        <w:t>京东</w:t>
      </w:r>
      <w:r w:rsidR="00F76746">
        <w:rPr>
          <w:rFonts w:ascii="微软雅黑" w:eastAsia="微软雅黑" w:hAnsi="微软雅黑" w:hint="eastAsia"/>
          <w:b/>
          <w:color w:val="333333"/>
        </w:rPr>
        <w:t>公司</w:t>
      </w:r>
      <w:r w:rsidR="00E218F2" w:rsidRPr="00C84369">
        <w:rPr>
          <w:rFonts w:ascii="微软雅黑" w:eastAsia="微软雅黑" w:hAnsi="微软雅黑" w:hint="eastAsia"/>
          <w:b/>
          <w:color w:val="333333"/>
        </w:rPr>
        <w:t>，</w:t>
      </w:r>
      <w:r w:rsidR="00C84369" w:rsidRPr="00C84369">
        <w:rPr>
          <w:rFonts w:ascii="微软雅黑" w:eastAsia="微软雅黑" w:hAnsi="微软雅黑" w:hint="eastAsia"/>
          <w:color w:val="333333"/>
        </w:rPr>
        <w:t>工程承包</w:t>
      </w:r>
      <w:r w:rsidR="00C84369">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sidR="00C84369">
        <w:rPr>
          <w:rFonts w:ascii="微软雅黑" w:eastAsia="微软雅黑" w:hAnsi="微软雅黑" w:hint="eastAsia"/>
          <w:color w:val="333333"/>
        </w:rPr>
        <w:t>，项目已具备施工条件</w:t>
      </w:r>
      <w:r w:rsidR="00E218F2">
        <w:rPr>
          <w:rFonts w:ascii="微软雅黑" w:eastAsia="微软雅黑" w:hAnsi="微软雅黑" w:hint="eastAsia"/>
          <w:color w:val="333333"/>
        </w:rPr>
        <w:t>，现对该项目的</w:t>
      </w:r>
      <w:r w:rsidR="00631893">
        <w:rPr>
          <w:rFonts w:ascii="微软雅黑" w:eastAsia="微软雅黑" w:hAnsi="微软雅黑" w:hint="eastAsia"/>
          <w:b/>
          <w:color w:val="000000"/>
        </w:rPr>
        <w:t>预制管桩</w:t>
      </w:r>
      <w:r w:rsidR="00E218F2">
        <w:rPr>
          <w:rFonts w:ascii="微软雅黑" w:eastAsia="微软雅黑" w:hAnsi="微软雅黑" w:hint="eastAsia"/>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631893">
        <w:rPr>
          <w:rFonts w:ascii="微软雅黑" w:eastAsia="微软雅黑" w:hAnsi="微软雅黑" w:hint="eastAsia"/>
          <w:b/>
          <w:color w:val="000000"/>
        </w:rPr>
        <w:t>预应力混凝土管桩PHC500(100)AB,约55000延米</w:t>
      </w:r>
      <w:r w:rsidR="004B3B38">
        <w:rPr>
          <w:rFonts w:ascii="微软雅黑" w:eastAsia="微软雅黑" w:hAnsi="微软雅黑" w:hint="eastAsia"/>
          <w:b/>
          <w:color w:val="000000"/>
        </w:rPr>
        <w:t>。</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2.2交货地点：</w:t>
      </w:r>
      <w:r w:rsidR="00F4316E">
        <w:rPr>
          <w:rFonts w:ascii="微软雅黑" w:eastAsia="微软雅黑" w:hAnsi="微软雅黑" w:hint="eastAsia"/>
          <w:b/>
          <w:color w:val="000000"/>
        </w:rPr>
        <w:t>上海市宝山区罗</w:t>
      </w:r>
      <w:proofErr w:type="gramStart"/>
      <w:r w:rsidR="00F4316E">
        <w:rPr>
          <w:rFonts w:ascii="微软雅黑" w:eastAsia="微软雅黑" w:hAnsi="微软雅黑" w:hint="eastAsia"/>
          <w:b/>
          <w:color w:val="000000"/>
        </w:rPr>
        <w:t>泾</w:t>
      </w:r>
      <w:proofErr w:type="gramEnd"/>
      <w:r w:rsidR="00F4316E">
        <w:rPr>
          <w:rFonts w:ascii="微软雅黑" w:eastAsia="微软雅黑" w:hAnsi="微软雅黑" w:hint="eastAsia"/>
          <w:b/>
          <w:color w:val="000000"/>
        </w:rPr>
        <w:t>镇</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2.3交货期或交付使用期：</w:t>
      </w:r>
      <w:r w:rsidRPr="00C84369">
        <w:rPr>
          <w:rFonts w:ascii="微软雅黑" w:eastAsia="微软雅黑" w:hAnsi="微软雅黑" w:hint="eastAsia"/>
          <w:b/>
          <w:color w:val="000000"/>
        </w:rPr>
        <w:t>随招标人施工进度同步供应</w:t>
      </w:r>
      <w:r w:rsidR="00C84369" w:rsidRPr="00C84369">
        <w:rPr>
          <w:rFonts w:ascii="微软雅黑" w:eastAsia="微软雅黑" w:hAnsi="微软雅黑" w:hint="eastAsia"/>
          <w:b/>
          <w:color w:val="000000"/>
        </w:rPr>
        <w:t>，工期约</w:t>
      </w:r>
      <w:r w:rsidR="00573CCC">
        <w:rPr>
          <w:rFonts w:ascii="微软雅黑" w:eastAsia="微软雅黑" w:hAnsi="微软雅黑" w:hint="eastAsia"/>
          <w:b/>
          <w:color w:val="000000"/>
        </w:rPr>
        <w:t>80</w:t>
      </w:r>
      <w:r w:rsidR="00C84369" w:rsidRPr="00C84369">
        <w:rPr>
          <w:rFonts w:ascii="微软雅黑" w:eastAsia="微软雅黑" w:hAnsi="微软雅黑" w:hint="eastAsia"/>
          <w:b/>
          <w:color w:val="000000"/>
        </w:rPr>
        <w:t>天</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资质条件：投标企业必须是具有独立法人资格的制造经销商。</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3.5 </w:t>
      </w:r>
      <w:r w:rsidR="00106C4E">
        <w:rPr>
          <w:rFonts w:ascii="微软雅黑" w:eastAsia="微软雅黑" w:hAnsi="微软雅黑" w:hint="eastAsia"/>
          <w:color w:val="000000"/>
        </w:rPr>
        <w:t>所有投标单位必须为中国煤炭地质总局入库供应商，否则报价无效，作</w:t>
      </w:r>
      <w:r>
        <w:rPr>
          <w:rFonts w:ascii="微软雅黑" w:eastAsia="微软雅黑" w:hAnsi="微软雅黑" w:hint="eastAsia"/>
          <w:color w:val="000000"/>
        </w:rPr>
        <w:t>废标处理。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lastRenderedPageBreak/>
        <w:t>5.1递交投标文件截止时间为</w:t>
      </w:r>
      <w:r w:rsidRPr="002956F1">
        <w:rPr>
          <w:rFonts w:ascii="微软雅黑" w:eastAsia="微软雅黑" w:hAnsi="微软雅黑" w:hint="eastAsia"/>
          <w:b/>
          <w:color w:val="000000"/>
          <w:u w:val="single"/>
        </w:rPr>
        <w:t>20</w:t>
      </w:r>
      <w:r w:rsidR="007973A9">
        <w:rPr>
          <w:rFonts w:ascii="微软雅黑" w:eastAsia="微软雅黑" w:hAnsi="微软雅黑" w:hint="eastAsia"/>
          <w:b/>
          <w:color w:val="000000"/>
          <w:u w:val="single"/>
        </w:rPr>
        <w:t>20</w:t>
      </w:r>
      <w:r w:rsidRPr="002956F1">
        <w:rPr>
          <w:rFonts w:ascii="微软雅黑" w:eastAsia="微软雅黑" w:hAnsi="微软雅黑" w:hint="eastAsia"/>
          <w:b/>
          <w:color w:val="000000"/>
        </w:rPr>
        <w:t>年</w:t>
      </w:r>
      <w:r w:rsidR="00FF1647" w:rsidRPr="002956F1">
        <w:rPr>
          <w:rFonts w:ascii="微软雅黑" w:eastAsia="微软雅黑" w:hAnsi="微软雅黑" w:hint="eastAsia"/>
          <w:b/>
          <w:color w:val="000000"/>
          <w:u w:val="single"/>
        </w:rPr>
        <w:t>0</w:t>
      </w:r>
      <w:r w:rsidR="007973A9">
        <w:rPr>
          <w:rFonts w:ascii="微软雅黑" w:eastAsia="微软雅黑" w:hAnsi="微软雅黑" w:hint="eastAsia"/>
          <w:b/>
          <w:color w:val="000000"/>
          <w:u w:val="single"/>
        </w:rPr>
        <w:t>3</w:t>
      </w:r>
      <w:r w:rsidRPr="002956F1">
        <w:rPr>
          <w:rFonts w:ascii="微软雅黑" w:eastAsia="微软雅黑" w:hAnsi="微软雅黑" w:hint="eastAsia"/>
          <w:b/>
          <w:color w:val="000000"/>
        </w:rPr>
        <w:t>月</w:t>
      </w:r>
      <w:r w:rsidR="00112688" w:rsidRPr="002956F1">
        <w:rPr>
          <w:rFonts w:ascii="微软雅黑" w:eastAsia="微软雅黑" w:hAnsi="微软雅黑" w:hint="eastAsia"/>
          <w:b/>
          <w:color w:val="000000"/>
          <w:u w:val="single"/>
        </w:rPr>
        <w:t xml:space="preserve"> </w:t>
      </w:r>
      <w:r w:rsidR="00F4316E">
        <w:rPr>
          <w:rFonts w:ascii="微软雅黑" w:eastAsia="微软雅黑" w:hAnsi="微软雅黑" w:hint="eastAsia"/>
          <w:b/>
          <w:color w:val="000000"/>
          <w:u w:val="single"/>
        </w:rPr>
        <w:t>2</w:t>
      </w:r>
      <w:r w:rsidR="00A338ED">
        <w:rPr>
          <w:rFonts w:ascii="微软雅黑" w:eastAsia="微软雅黑" w:hAnsi="微软雅黑" w:hint="eastAsia"/>
          <w:b/>
          <w:color w:val="000000"/>
          <w:u w:val="single"/>
        </w:rPr>
        <w:t>6</w:t>
      </w:r>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w:t>
      </w:r>
      <w:r w:rsidR="00E5511E">
        <w:rPr>
          <w:rFonts w:ascii="微软雅黑" w:eastAsia="微软雅黑" w:hAnsi="微软雅黑" w:hint="eastAsia"/>
          <w:b/>
          <w:color w:val="000000"/>
          <w:u w:val="single"/>
        </w:rPr>
        <w:t>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7973A9"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7973A9"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DF0D4E"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w:t>
      </w:r>
      <w:r w:rsidR="007973A9">
        <w:rPr>
          <w:rFonts w:ascii="微软雅黑" w:eastAsia="微软雅黑" w:hAnsi="微软雅黑" w:hint="eastAsia"/>
          <w:color w:val="000000"/>
        </w:rPr>
        <w:t>二〇</w:t>
      </w:r>
      <w:r>
        <w:rPr>
          <w:rFonts w:ascii="微软雅黑" w:eastAsia="微软雅黑" w:hAnsi="微软雅黑" w:hint="eastAsia"/>
          <w:color w:val="000000"/>
        </w:rPr>
        <w:t>年</w:t>
      </w:r>
      <w:r w:rsidR="007973A9">
        <w:rPr>
          <w:rFonts w:ascii="微软雅黑" w:eastAsia="微软雅黑" w:hAnsi="微软雅黑" w:hint="eastAsia"/>
          <w:color w:val="000000"/>
        </w:rPr>
        <w:t>三</w:t>
      </w:r>
      <w:r>
        <w:rPr>
          <w:rFonts w:ascii="微软雅黑" w:eastAsia="微软雅黑" w:hAnsi="微软雅黑" w:hint="eastAsia"/>
          <w:color w:val="000000"/>
        </w:rPr>
        <w:t>月</w:t>
      </w:r>
      <w:r w:rsidR="00A338ED">
        <w:rPr>
          <w:rFonts w:ascii="微软雅黑" w:eastAsia="微软雅黑" w:hAnsi="微软雅黑" w:hint="eastAsia"/>
          <w:color w:val="000000"/>
        </w:rPr>
        <w:t>二十</w:t>
      </w:r>
      <w:r>
        <w:rPr>
          <w:rFonts w:ascii="微软雅黑" w:eastAsia="微软雅黑" w:hAnsi="微软雅黑" w:hint="eastAsia"/>
          <w:color w:val="000000"/>
        </w:rPr>
        <w:t>日</w:t>
      </w: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000000"/>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000000"/>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FE795A" w:rsidRDefault="00FE795A" w:rsidP="00DF0D4E">
      <w:pPr>
        <w:pStyle w:val="a3"/>
        <w:spacing w:before="0" w:beforeAutospacing="0" w:after="0" w:afterAutospacing="0" w:line="360" w:lineRule="atLeast"/>
        <w:ind w:firstLine="480"/>
        <w:jc w:val="right"/>
        <w:rPr>
          <w:rFonts w:ascii="微软雅黑" w:eastAsia="微软雅黑" w:hAnsi="微软雅黑"/>
          <w:color w:val="666666"/>
        </w:rPr>
      </w:pPr>
    </w:p>
    <w:p w:rsidR="00FE795A" w:rsidRDefault="00FE795A"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7973A9">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报价单</w:t>
      </w:r>
    </w:p>
    <w:p w:rsidR="007973A9" w:rsidRDefault="007973A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00FE795A" w:rsidRPr="00FE795A">
        <w:rPr>
          <w:rFonts w:ascii="微软雅黑" w:eastAsia="微软雅黑" w:hAnsi="微软雅黑" w:hint="eastAsia"/>
          <w:color w:val="000000"/>
        </w:rPr>
        <w:t>京东宝山电子商务运营示范基地一期桩基工程</w:t>
      </w:r>
    </w:p>
    <w:tbl>
      <w:tblPr>
        <w:tblStyle w:val="a8"/>
        <w:tblW w:w="0" w:type="auto"/>
        <w:tblCellMar>
          <w:left w:w="28" w:type="dxa"/>
          <w:right w:w="28" w:type="dxa"/>
        </w:tblCellMar>
        <w:tblLook w:val="04A0" w:firstRow="1" w:lastRow="0" w:firstColumn="1" w:lastColumn="0" w:noHBand="0" w:noVBand="1"/>
      </w:tblPr>
      <w:tblGrid>
        <w:gridCol w:w="710"/>
        <w:gridCol w:w="950"/>
        <w:gridCol w:w="2214"/>
        <w:gridCol w:w="951"/>
        <w:gridCol w:w="1253"/>
        <w:gridCol w:w="1152"/>
        <w:gridCol w:w="1132"/>
      </w:tblGrid>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5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材料名称</w:t>
            </w:r>
          </w:p>
        </w:tc>
        <w:tc>
          <w:tcPr>
            <w:tcW w:w="2214"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951"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r w:rsidR="00631893">
              <w:rPr>
                <w:rFonts w:hint="eastAsia"/>
                <w:color w:val="000000"/>
                <w:sz w:val="21"/>
                <w:szCs w:val="21"/>
              </w:rPr>
              <w:t>（米</w:t>
            </w:r>
            <w:r w:rsidR="004E6A42">
              <w:rPr>
                <w:rFonts w:hint="eastAsia"/>
                <w:color w:val="000000"/>
                <w:sz w:val="21"/>
                <w:szCs w:val="21"/>
              </w:rPr>
              <w:t>）</w:t>
            </w:r>
          </w:p>
        </w:tc>
        <w:tc>
          <w:tcPr>
            <w:tcW w:w="1253"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执行标准</w:t>
            </w:r>
          </w:p>
        </w:tc>
        <w:tc>
          <w:tcPr>
            <w:tcW w:w="1152" w:type="dxa"/>
            <w:vAlign w:val="center"/>
          </w:tcPr>
          <w:p w:rsidR="007973A9" w:rsidRPr="00960C25" w:rsidRDefault="007973A9" w:rsidP="00FE795A">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w:t>
            </w:r>
            <w:r w:rsidR="00631893">
              <w:rPr>
                <w:rFonts w:hint="eastAsia"/>
                <w:color w:val="000000"/>
                <w:sz w:val="21"/>
                <w:szCs w:val="21"/>
              </w:rPr>
              <w:t>元</w:t>
            </w:r>
            <w:r>
              <w:rPr>
                <w:rFonts w:hint="eastAsia"/>
                <w:color w:val="000000"/>
                <w:sz w:val="21"/>
                <w:szCs w:val="21"/>
              </w:rPr>
              <w:t>/米）</w:t>
            </w:r>
          </w:p>
        </w:tc>
        <w:tc>
          <w:tcPr>
            <w:tcW w:w="1132"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FE795A" w:rsidRPr="00960C25" w:rsidTr="007973A9">
        <w:tc>
          <w:tcPr>
            <w:tcW w:w="710" w:type="dxa"/>
            <w:vAlign w:val="center"/>
          </w:tcPr>
          <w:p w:rsidR="00FE795A" w:rsidRPr="00960C25" w:rsidRDefault="00FE795A" w:rsidP="0017048F">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950" w:type="dxa"/>
            <w:vAlign w:val="center"/>
          </w:tcPr>
          <w:p w:rsidR="00FE795A" w:rsidRPr="007973A9" w:rsidRDefault="00631893" w:rsidP="0017048F">
            <w:pPr>
              <w:pStyle w:val="a3"/>
              <w:spacing w:before="0" w:beforeAutospacing="0" w:after="0" w:afterAutospacing="0" w:line="360" w:lineRule="atLeast"/>
              <w:jc w:val="center"/>
              <w:rPr>
                <w:color w:val="000000"/>
                <w:sz w:val="21"/>
                <w:szCs w:val="21"/>
              </w:rPr>
            </w:pPr>
            <w:r>
              <w:rPr>
                <w:rFonts w:hint="eastAsia"/>
                <w:color w:val="000000"/>
                <w:sz w:val="21"/>
                <w:szCs w:val="21"/>
              </w:rPr>
              <w:t>管桩</w:t>
            </w:r>
          </w:p>
        </w:tc>
        <w:tc>
          <w:tcPr>
            <w:tcW w:w="2214" w:type="dxa"/>
            <w:vAlign w:val="center"/>
          </w:tcPr>
          <w:p w:rsidR="00FE795A" w:rsidRPr="00EF3B85" w:rsidRDefault="00631893" w:rsidP="007973A9">
            <w:pPr>
              <w:pStyle w:val="a3"/>
              <w:spacing w:before="0" w:beforeAutospacing="0" w:after="0" w:afterAutospacing="0" w:line="36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PHC500(100)AB</w:t>
            </w:r>
          </w:p>
        </w:tc>
        <w:tc>
          <w:tcPr>
            <w:tcW w:w="951" w:type="dxa"/>
            <w:vAlign w:val="center"/>
          </w:tcPr>
          <w:p w:rsidR="00FE795A" w:rsidRPr="00EF3B85" w:rsidRDefault="00631893" w:rsidP="00FE795A">
            <w:pPr>
              <w:pStyle w:val="a3"/>
              <w:spacing w:before="0" w:beforeAutospacing="0" w:after="0" w:afterAutospacing="0" w:line="360" w:lineRule="atLeas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55000</w:t>
            </w:r>
          </w:p>
        </w:tc>
        <w:tc>
          <w:tcPr>
            <w:tcW w:w="1253" w:type="dxa"/>
            <w:vAlign w:val="center"/>
          </w:tcPr>
          <w:p w:rsidR="00FE795A" w:rsidRPr="00EF3B85" w:rsidRDefault="00631893" w:rsidP="00E5511E">
            <w:pPr>
              <w:pStyle w:val="a3"/>
              <w:spacing w:before="0" w:beforeAutospacing="0" w:after="0" w:afterAutospacing="0" w:line="240" w:lineRule="exac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国标及地方标准</w:t>
            </w:r>
          </w:p>
        </w:tc>
        <w:tc>
          <w:tcPr>
            <w:tcW w:w="1152" w:type="dxa"/>
            <w:vAlign w:val="center"/>
          </w:tcPr>
          <w:p w:rsidR="00FE795A" w:rsidRPr="007973A9" w:rsidRDefault="00FE795A" w:rsidP="0017048F">
            <w:pPr>
              <w:pStyle w:val="a3"/>
              <w:spacing w:before="0" w:beforeAutospacing="0" w:after="0" w:afterAutospacing="0" w:line="360" w:lineRule="atLeast"/>
              <w:jc w:val="center"/>
              <w:rPr>
                <w:color w:val="000000"/>
                <w:sz w:val="21"/>
                <w:szCs w:val="21"/>
              </w:rPr>
            </w:pPr>
          </w:p>
        </w:tc>
        <w:tc>
          <w:tcPr>
            <w:tcW w:w="1132" w:type="dxa"/>
            <w:vAlign w:val="center"/>
          </w:tcPr>
          <w:p w:rsidR="00FE795A" w:rsidRPr="007973A9" w:rsidRDefault="00FE795A" w:rsidP="00E5408A">
            <w:pPr>
              <w:pStyle w:val="a3"/>
              <w:spacing w:before="0" w:beforeAutospacing="0" w:after="0" w:afterAutospacing="0" w:line="360" w:lineRule="atLeast"/>
              <w:jc w:val="center"/>
              <w:rPr>
                <w:color w:val="000000"/>
                <w:sz w:val="21"/>
                <w:szCs w:val="21"/>
              </w:rPr>
            </w:pPr>
          </w:p>
        </w:tc>
      </w:tr>
      <w:tr w:rsidR="00FE795A" w:rsidRPr="00960C25" w:rsidTr="007973A9">
        <w:tc>
          <w:tcPr>
            <w:tcW w:w="710" w:type="dxa"/>
            <w:vAlign w:val="center"/>
          </w:tcPr>
          <w:p w:rsidR="00FE795A" w:rsidRPr="00960C25" w:rsidRDefault="00FE795A" w:rsidP="0017048F">
            <w:pPr>
              <w:pStyle w:val="a3"/>
              <w:spacing w:before="0" w:beforeAutospacing="0" w:after="0" w:afterAutospacing="0" w:line="360" w:lineRule="atLeast"/>
              <w:jc w:val="center"/>
              <w:rPr>
                <w:color w:val="000000"/>
                <w:sz w:val="21"/>
                <w:szCs w:val="21"/>
              </w:rPr>
            </w:pPr>
          </w:p>
        </w:tc>
        <w:tc>
          <w:tcPr>
            <w:tcW w:w="950" w:type="dxa"/>
            <w:vAlign w:val="center"/>
          </w:tcPr>
          <w:p w:rsidR="00FE795A" w:rsidRPr="007973A9" w:rsidRDefault="00FE795A" w:rsidP="0017048F">
            <w:pPr>
              <w:pStyle w:val="a3"/>
              <w:spacing w:before="0" w:beforeAutospacing="0" w:after="0" w:afterAutospacing="0" w:line="360" w:lineRule="atLeast"/>
              <w:jc w:val="center"/>
              <w:rPr>
                <w:color w:val="000000"/>
                <w:sz w:val="21"/>
                <w:szCs w:val="21"/>
              </w:rPr>
            </w:pPr>
          </w:p>
        </w:tc>
        <w:tc>
          <w:tcPr>
            <w:tcW w:w="2214" w:type="dxa"/>
            <w:vAlign w:val="center"/>
          </w:tcPr>
          <w:p w:rsidR="00FE795A" w:rsidRPr="00EF3B85" w:rsidRDefault="00FE795A" w:rsidP="00E5511E">
            <w:pPr>
              <w:pStyle w:val="a3"/>
              <w:spacing w:before="0" w:beforeAutospacing="0" w:after="0" w:afterAutospacing="0" w:line="360" w:lineRule="atLeast"/>
              <w:rPr>
                <w:rFonts w:ascii="微软雅黑" w:eastAsia="微软雅黑" w:hAnsi="微软雅黑"/>
                <w:color w:val="000000"/>
                <w:sz w:val="21"/>
                <w:szCs w:val="21"/>
              </w:rPr>
            </w:pPr>
          </w:p>
        </w:tc>
        <w:tc>
          <w:tcPr>
            <w:tcW w:w="951" w:type="dxa"/>
            <w:vAlign w:val="center"/>
          </w:tcPr>
          <w:p w:rsidR="00FE795A" w:rsidRPr="00EF3B85" w:rsidRDefault="00FE795A" w:rsidP="0017048F">
            <w:pPr>
              <w:pStyle w:val="a3"/>
              <w:spacing w:before="0" w:beforeAutospacing="0" w:after="0" w:afterAutospacing="0" w:line="360" w:lineRule="atLeast"/>
              <w:jc w:val="center"/>
              <w:rPr>
                <w:rFonts w:ascii="微软雅黑" w:eastAsia="微软雅黑" w:hAnsi="微软雅黑"/>
                <w:color w:val="000000"/>
                <w:sz w:val="21"/>
                <w:szCs w:val="21"/>
              </w:rPr>
            </w:pPr>
          </w:p>
        </w:tc>
        <w:tc>
          <w:tcPr>
            <w:tcW w:w="1253" w:type="dxa"/>
            <w:vAlign w:val="center"/>
          </w:tcPr>
          <w:p w:rsidR="00FE795A" w:rsidRPr="00EF3B85" w:rsidRDefault="00FE795A" w:rsidP="0017048F">
            <w:pPr>
              <w:pStyle w:val="a3"/>
              <w:spacing w:before="0" w:beforeAutospacing="0" w:after="0" w:afterAutospacing="0" w:line="360" w:lineRule="atLeast"/>
              <w:jc w:val="center"/>
              <w:rPr>
                <w:rFonts w:ascii="微软雅黑" w:eastAsia="微软雅黑" w:hAnsi="微软雅黑"/>
                <w:color w:val="000000"/>
                <w:sz w:val="21"/>
                <w:szCs w:val="21"/>
              </w:rPr>
            </w:pPr>
          </w:p>
        </w:tc>
        <w:tc>
          <w:tcPr>
            <w:tcW w:w="1152" w:type="dxa"/>
            <w:vAlign w:val="center"/>
          </w:tcPr>
          <w:p w:rsidR="00FE795A" w:rsidRPr="007973A9" w:rsidRDefault="00FE795A" w:rsidP="0017048F">
            <w:pPr>
              <w:pStyle w:val="a3"/>
              <w:spacing w:before="0" w:beforeAutospacing="0" w:after="0" w:afterAutospacing="0" w:line="360" w:lineRule="atLeast"/>
              <w:jc w:val="center"/>
              <w:rPr>
                <w:color w:val="000000"/>
                <w:sz w:val="21"/>
                <w:szCs w:val="21"/>
              </w:rPr>
            </w:pPr>
          </w:p>
        </w:tc>
        <w:tc>
          <w:tcPr>
            <w:tcW w:w="1132" w:type="dxa"/>
            <w:vAlign w:val="center"/>
          </w:tcPr>
          <w:p w:rsidR="00FE795A" w:rsidRPr="007973A9" w:rsidRDefault="00FE795A" w:rsidP="0017048F">
            <w:pPr>
              <w:pStyle w:val="a3"/>
              <w:spacing w:before="0" w:beforeAutospacing="0" w:after="0" w:afterAutospacing="0" w:line="360" w:lineRule="atLeast"/>
              <w:jc w:val="center"/>
              <w:rPr>
                <w:color w:val="000000"/>
                <w:sz w:val="21"/>
                <w:szCs w:val="21"/>
              </w:rPr>
            </w:pP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950"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2214"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951"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253"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152"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132"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r>
      <w:tr w:rsidR="00683C32" w:rsidRPr="00960C25" w:rsidTr="00C46299">
        <w:tc>
          <w:tcPr>
            <w:tcW w:w="8362" w:type="dxa"/>
            <w:gridSpan w:val="7"/>
            <w:vAlign w:val="center"/>
          </w:tcPr>
          <w:p w:rsidR="00683C32" w:rsidRPr="00960C25" w:rsidRDefault="00A5454A" w:rsidP="0017048F">
            <w:pPr>
              <w:pStyle w:val="a3"/>
              <w:spacing w:before="0" w:beforeAutospacing="0" w:after="0" w:afterAutospacing="0" w:line="360" w:lineRule="atLeast"/>
              <w:jc w:val="center"/>
              <w:rPr>
                <w:color w:val="000000"/>
                <w:sz w:val="21"/>
                <w:szCs w:val="21"/>
              </w:rPr>
            </w:pPr>
            <w:r>
              <w:rPr>
                <w:rFonts w:hint="eastAsia"/>
                <w:color w:val="000000"/>
                <w:sz w:val="21"/>
                <w:szCs w:val="21"/>
              </w:rPr>
              <w:t>单桩长度约39米</w:t>
            </w: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652" w:type="dxa"/>
            <w:gridSpan w:val="6"/>
            <w:vAlign w:val="center"/>
          </w:tcPr>
          <w:p w:rsidR="007973A9" w:rsidRDefault="007973A9" w:rsidP="0017048F">
            <w:pPr>
              <w:pStyle w:val="a3"/>
              <w:spacing w:before="0" w:beforeAutospacing="0" w:after="0" w:afterAutospacing="0" w:line="360" w:lineRule="atLeast"/>
              <w:rPr>
                <w:color w:val="000000"/>
                <w:sz w:val="21"/>
                <w:szCs w:val="21"/>
              </w:rPr>
            </w:pPr>
            <w:r w:rsidRPr="00531359">
              <w:rPr>
                <w:rFonts w:hint="eastAsia"/>
                <w:color w:val="000000"/>
                <w:sz w:val="21"/>
                <w:szCs w:val="21"/>
              </w:rPr>
              <w:t>1、付款方式（</w:t>
            </w:r>
            <w:r>
              <w:rPr>
                <w:rFonts w:hint="eastAsia"/>
                <w:color w:val="000000"/>
                <w:sz w:val="21"/>
                <w:szCs w:val="21"/>
              </w:rPr>
              <w:t>自行</w:t>
            </w:r>
            <w:r w:rsidRPr="00531359">
              <w:rPr>
                <w:rFonts w:hint="eastAsia"/>
                <w:color w:val="000000"/>
                <w:sz w:val="21"/>
                <w:szCs w:val="21"/>
              </w:rPr>
              <w:t>填写）                                                                                                       ①付款方式</w:t>
            </w:r>
            <w:proofErr w:type="gramStart"/>
            <w:r w:rsidRPr="00531359">
              <w:rPr>
                <w:rFonts w:hint="eastAsia"/>
                <w:color w:val="000000"/>
                <w:sz w:val="21"/>
                <w:szCs w:val="21"/>
              </w:rPr>
              <w:t>为网银转账</w:t>
            </w:r>
            <w:proofErr w:type="gramEnd"/>
            <w:r w:rsidRPr="00531359">
              <w:rPr>
                <w:rFonts w:hint="eastAsia"/>
                <w:color w:val="000000"/>
                <w:sz w:val="21"/>
                <w:szCs w:val="21"/>
              </w:rPr>
              <w:t>或银行承兑</w:t>
            </w:r>
            <w:r>
              <w:rPr>
                <w:rFonts w:hint="eastAsia"/>
                <w:color w:val="000000"/>
                <w:sz w:val="21"/>
                <w:szCs w:val="21"/>
              </w:rPr>
              <w:t>，银承</w:t>
            </w:r>
            <w:proofErr w:type="gramStart"/>
            <w:r>
              <w:rPr>
                <w:rFonts w:hint="eastAsia"/>
                <w:color w:val="000000"/>
                <w:sz w:val="21"/>
                <w:szCs w:val="21"/>
              </w:rPr>
              <w:t>不</w:t>
            </w:r>
            <w:proofErr w:type="gramEnd"/>
            <w:r>
              <w:rPr>
                <w:rFonts w:hint="eastAsia"/>
                <w:color w:val="000000"/>
                <w:sz w:val="21"/>
                <w:szCs w:val="21"/>
              </w:rPr>
              <w:t>贴息，</w:t>
            </w:r>
            <w:r w:rsidR="00631893">
              <w:rPr>
                <w:rFonts w:hint="eastAsia"/>
                <w:color w:val="000000"/>
                <w:sz w:val="21"/>
                <w:szCs w:val="21"/>
              </w:rPr>
              <w:t>月进度70%</w:t>
            </w:r>
            <w:r w:rsidR="00EE2064">
              <w:rPr>
                <w:rFonts w:hint="eastAsia"/>
                <w:color w:val="000000"/>
                <w:sz w:val="21"/>
                <w:szCs w:val="21"/>
              </w:rPr>
              <w:t>付款</w:t>
            </w:r>
            <w:r w:rsidR="00631893">
              <w:rPr>
                <w:rFonts w:hint="eastAsia"/>
                <w:color w:val="000000"/>
                <w:sz w:val="21"/>
                <w:szCs w:val="21"/>
              </w:rPr>
              <w:t>，剩余在供货结束后1个月付清</w:t>
            </w:r>
            <w:r w:rsidRPr="00531359">
              <w:rPr>
                <w:rFonts w:hint="eastAsia"/>
                <w:color w:val="000000"/>
                <w:sz w:val="21"/>
                <w:szCs w:val="21"/>
              </w:rPr>
              <w:t>。                                                                                                                    ②</w:t>
            </w:r>
            <w:r>
              <w:rPr>
                <w:rFonts w:hint="eastAsia"/>
                <w:color w:val="000000"/>
                <w:sz w:val="21"/>
                <w:szCs w:val="21"/>
                <w:u w:val="single"/>
              </w:rPr>
              <w:t xml:space="preserve">                                                                  </w:t>
            </w:r>
            <w:r w:rsidRPr="00531359">
              <w:rPr>
                <w:rFonts w:hint="eastAsia"/>
                <w:color w:val="000000"/>
                <w:sz w:val="21"/>
                <w:szCs w:val="21"/>
              </w:rPr>
              <w:t xml:space="preserve">                                                                                                      ③</w:t>
            </w:r>
            <w:r>
              <w:rPr>
                <w:rFonts w:hint="eastAsia"/>
                <w:color w:val="000000"/>
                <w:sz w:val="21"/>
                <w:szCs w:val="21"/>
                <w:u w:val="single"/>
              </w:rPr>
              <w:t xml:space="preserve">                                                                 </w:t>
            </w:r>
            <w:r w:rsidRPr="00531359">
              <w:rPr>
                <w:rFonts w:hint="eastAsia"/>
                <w:color w:val="000000"/>
                <w:sz w:val="21"/>
                <w:szCs w:val="21"/>
              </w:rPr>
              <w:t xml:space="preserve">                                                                                                  2、上述单价含材料费、</w:t>
            </w:r>
            <w:proofErr w:type="gramStart"/>
            <w:r w:rsidRPr="00531359">
              <w:rPr>
                <w:rFonts w:hint="eastAsia"/>
                <w:color w:val="000000"/>
                <w:sz w:val="21"/>
                <w:szCs w:val="21"/>
              </w:rPr>
              <w:t>运卸费</w:t>
            </w:r>
            <w:proofErr w:type="gramEnd"/>
            <w:r w:rsidRPr="00531359">
              <w:rPr>
                <w:rFonts w:hint="eastAsia"/>
                <w:color w:val="000000"/>
                <w:sz w:val="21"/>
                <w:szCs w:val="21"/>
              </w:rPr>
              <w:t xml:space="preserve">、发票（增值税专用发票、一票制）等；                                                                        3、乙方须确保供货的及时性，同时甲方不承诺由乙方独家供货，甲方可根据现场情况选择其他厂家供货；                                       </w:t>
            </w:r>
          </w:p>
          <w:p w:rsidR="007973A9" w:rsidRPr="00960C25" w:rsidRDefault="007973A9" w:rsidP="00A338ED">
            <w:pPr>
              <w:pStyle w:val="a3"/>
              <w:spacing w:before="0" w:beforeAutospacing="0" w:after="0" w:afterAutospacing="0" w:line="360" w:lineRule="atLeast"/>
              <w:rPr>
                <w:color w:val="000000"/>
                <w:sz w:val="21"/>
                <w:szCs w:val="21"/>
              </w:rPr>
            </w:pPr>
            <w:r w:rsidRPr="00531359">
              <w:rPr>
                <w:rFonts w:hint="eastAsia"/>
                <w:color w:val="000000"/>
                <w:sz w:val="21"/>
                <w:szCs w:val="21"/>
              </w:rPr>
              <w:t>4</w:t>
            </w:r>
            <w:r>
              <w:rPr>
                <w:rFonts w:hint="eastAsia"/>
                <w:color w:val="000000"/>
                <w:sz w:val="21"/>
                <w:szCs w:val="21"/>
              </w:rPr>
              <w:t>、乙方承诺所供应的材料</w:t>
            </w:r>
            <w:r w:rsidRPr="00531359">
              <w:rPr>
                <w:rFonts w:hint="eastAsia"/>
                <w:color w:val="000000"/>
                <w:sz w:val="21"/>
                <w:szCs w:val="21"/>
              </w:rPr>
              <w:t>必须合格且符合国家规范要求；                                                                         5、</w:t>
            </w:r>
            <w:r w:rsidRPr="00805FD5">
              <w:rPr>
                <w:rFonts w:hint="eastAsia"/>
                <w:b/>
                <w:color w:val="FF0000"/>
              </w:rPr>
              <w:t>本报价表必须在20</w:t>
            </w:r>
            <w:r>
              <w:rPr>
                <w:rFonts w:hint="eastAsia"/>
                <w:b/>
                <w:color w:val="FF0000"/>
              </w:rPr>
              <w:t>20</w:t>
            </w:r>
            <w:r w:rsidRPr="00805FD5">
              <w:rPr>
                <w:rFonts w:hint="eastAsia"/>
                <w:b/>
                <w:color w:val="FF0000"/>
              </w:rPr>
              <w:t>年</w:t>
            </w:r>
            <w:r>
              <w:rPr>
                <w:rFonts w:hint="eastAsia"/>
                <w:b/>
                <w:color w:val="FF0000"/>
              </w:rPr>
              <w:t>03</w:t>
            </w:r>
            <w:r w:rsidRPr="00805FD5">
              <w:rPr>
                <w:rFonts w:hint="eastAsia"/>
                <w:b/>
                <w:color w:val="FF0000"/>
              </w:rPr>
              <w:t>月</w:t>
            </w:r>
            <w:r w:rsidR="006B1FB2">
              <w:rPr>
                <w:rFonts w:hint="eastAsia"/>
                <w:b/>
                <w:color w:val="FF0000"/>
              </w:rPr>
              <w:t>2</w:t>
            </w:r>
            <w:r w:rsidR="00A338ED">
              <w:rPr>
                <w:rFonts w:hint="eastAsia"/>
                <w:b/>
                <w:color w:val="FF0000"/>
              </w:rPr>
              <w:t>6</w:t>
            </w:r>
            <w:bookmarkStart w:id="0" w:name="_GoBack"/>
            <w:bookmarkEnd w:id="0"/>
            <w:r w:rsidRPr="00805FD5">
              <w:rPr>
                <w:rFonts w:hint="eastAsia"/>
                <w:b/>
                <w:color w:val="FF0000"/>
              </w:rPr>
              <w:t>日</w:t>
            </w:r>
            <w:r w:rsidR="00E5511E">
              <w:rPr>
                <w:rFonts w:hint="eastAsia"/>
                <w:b/>
                <w:color w:val="FF0000"/>
              </w:rPr>
              <w:t>12</w:t>
            </w:r>
            <w:r w:rsidRPr="00805FD5">
              <w:rPr>
                <w:rFonts w:hint="eastAsia"/>
                <w:b/>
                <w:color w:val="FF0000"/>
              </w:rPr>
              <w:t>点前盖章扫描发至邮箱jscjzbzy@163.com（逾期视为未投标），</w:t>
            </w:r>
            <w:r>
              <w:rPr>
                <w:rFonts w:hint="eastAsia"/>
                <w:b/>
                <w:color w:val="FF0000"/>
              </w:rPr>
              <w:t>联系人：王福江，</w:t>
            </w:r>
            <w:r w:rsidRPr="00805FD5">
              <w:rPr>
                <w:rFonts w:hint="eastAsia"/>
                <w:b/>
                <w:color w:val="FF0000"/>
              </w:rPr>
              <w:t>电话：13814444436。</w:t>
            </w:r>
          </w:p>
        </w:tc>
      </w:tr>
    </w:tbl>
    <w:p w:rsidR="007973A9" w:rsidRDefault="007973A9" w:rsidP="007973A9">
      <w:pPr>
        <w:pStyle w:val="a3"/>
        <w:spacing w:before="0" w:beforeAutospacing="0" w:after="0" w:afterAutospacing="0" w:line="360" w:lineRule="atLeast"/>
        <w:rPr>
          <w:rFonts w:ascii="微软雅黑" w:eastAsia="微软雅黑" w:hAnsi="微软雅黑"/>
          <w:color w:val="000000"/>
        </w:rPr>
      </w:pPr>
    </w:p>
    <w:p w:rsidR="007973A9" w:rsidRDefault="007973A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 xml:space="preserve">报价联系人：                        电话：              </w:t>
      </w:r>
    </w:p>
    <w:p w:rsidR="007973A9" w:rsidRDefault="007973A9" w:rsidP="007973A9">
      <w:pPr>
        <w:pStyle w:val="a3"/>
        <w:spacing w:before="0" w:beforeAutospacing="0" w:after="0" w:afterAutospacing="0" w:line="360" w:lineRule="atLeast"/>
        <w:rPr>
          <w:rFonts w:ascii="微软雅黑" w:eastAsia="微软雅黑" w:hAnsi="微软雅黑"/>
          <w:color w:val="000000"/>
        </w:rPr>
      </w:pPr>
    </w:p>
    <w:p w:rsidR="007973A9" w:rsidRDefault="00FC4C7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w:t>
      </w:r>
      <w:r w:rsidR="007973A9">
        <w:rPr>
          <w:rFonts w:ascii="微软雅黑" w:eastAsia="微软雅黑" w:hAnsi="微软雅黑" w:hint="eastAsia"/>
          <w:color w:val="000000"/>
        </w:rPr>
        <w:t xml:space="preserve">章）：                   </w:t>
      </w:r>
      <w:r w:rsidR="004B588D">
        <w:rPr>
          <w:rFonts w:ascii="微软雅黑" w:eastAsia="微软雅黑" w:hAnsi="微软雅黑" w:hint="eastAsia"/>
          <w:color w:val="000000"/>
        </w:rPr>
        <w:t xml:space="preserve">  </w:t>
      </w:r>
      <w:r w:rsidR="007973A9">
        <w:rPr>
          <w:rFonts w:ascii="微软雅黑" w:eastAsia="微软雅黑" w:hAnsi="微软雅黑" w:hint="eastAsia"/>
          <w:color w:val="000000"/>
        </w:rPr>
        <w:t xml:space="preserve"> 日期：</w:t>
      </w:r>
    </w:p>
    <w:p w:rsidR="00E35148" w:rsidRPr="007973A9" w:rsidRDefault="00E35148" w:rsidP="00DF0D4E">
      <w:pPr>
        <w:jc w:val="right"/>
      </w:pPr>
    </w:p>
    <w:sectPr w:rsidR="00E35148" w:rsidRPr="007973A9"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3F6" w:rsidRDefault="00C243F6" w:rsidP="009D1350">
      <w:r>
        <w:separator/>
      </w:r>
    </w:p>
  </w:endnote>
  <w:endnote w:type="continuationSeparator" w:id="0">
    <w:p w:rsidR="00C243F6" w:rsidRDefault="00C243F6"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3F6" w:rsidRDefault="00C243F6" w:rsidP="009D1350">
      <w:r>
        <w:separator/>
      </w:r>
    </w:p>
  </w:footnote>
  <w:footnote w:type="continuationSeparator" w:id="0">
    <w:p w:rsidR="00C243F6" w:rsidRDefault="00C243F6"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74DC6"/>
    <w:rsid w:val="000C099F"/>
    <w:rsid w:val="00106C4E"/>
    <w:rsid w:val="00112688"/>
    <w:rsid w:val="0011402E"/>
    <w:rsid w:val="001502AD"/>
    <w:rsid w:val="00193936"/>
    <w:rsid w:val="0019551E"/>
    <w:rsid w:val="001B39EC"/>
    <w:rsid w:val="001C0FA3"/>
    <w:rsid w:val="001D2EA2"/>
    <w:rsid w:val="001F4A0E"/>
    <w:rsid w:val="002175BB"/>
    <w:rsid w:val="00260AB8"/>
    <w:rsid w:val="002956F1"/>
    <w:rsid w:val="00296081"/>
    <w:rsid w:val="002A3998"/>
    <w:rsid w:val="00325A04"/>
    <w:rsid w:val="00343611"/>
    <w:rsid w:val="003B503D"/>
    <w:rsid w:val="00427C5D"/>
    <w:rsid w:val="004320F2"/>
    <w:rsid w:val="00445B3C"/>
    <w:rsid w:val="0048461A"/>
    <w:rsid w:val="004B3B38"/>
    <w:rsid w:val="004B588D"/>
    <w:rsid w:val="004E6A42"/>
    <w:rsid w:val="004F5376"/>
    <w:rsid w:val="004F6126"/>
    <w:rsid w:val="00506CA8"/>
    <w:rsid w:val="005215BC"/>
    <w:rsid w:val="005339A5"/>
    <w:rsid w:val="005374C7"/>
    <w:rsid w:val="0054737C"/>
    <w:rsid w:val="00573CCC"/>
    <w:rsid w:val="005924D1"/>
    <w:rsid w:val="00592589"/>
    <w:rsid w:val="005B2E92"/>
    <w:rsid w:val="006012BD"/>
    <w:rsid w:val="00612819"/>
    <w:rsid w:val="00631893"/>
    <w:rsid w:val="006811FC"/>
    <w:rsid w:val="00683C32"/>
    <w:rsid w:val="006B1FB2"/>
    <w:rsid w:val="007973A9"/>
    <w:rsid w:val="007E18AE"/>
    <w:rsid w:val="0081592A"/>
    <w:rsid w:val="008574E9"/>
    <w:rsid w:val="008821C4"/>
    <w:rsid w:val="008C4BF7"/>
    <w:rsid w:val="00947C44"/>
    <w:rsid w:val="009A63EB"/>
    <w:rsid w:val="009B702D"/>
    <w:rsid w:val="009D1350"/>
    <w:rsid w:val="00A338ED"/>
    <w:rsid w:val="00A436E4"/>
    <w:rsid w:val="00A5454A"/>
    <w:rsid w:val="00A572A3"/>
    <w:rsid w:val="00A73D7F"/>
    <w:rsid w:val="00AB369C"/>
    <w:rsid w:val="00AC67FB"/>
    <w:rsid w:val="00B27932"/>
    <w:rsid w:val="00BD45B1"/>
    <w:rsid w:val="00C03DC0"/>
    <w:rsid w:val="00C243F6"/>
    <w:rsid w:val="00C70FF3"/>
    <w:rsid w:val="00C73B2F"/>
    <w:rsid w:val="00C84369"/>
    <w:rsid w:val="00DD5B03"/>
    <w:rsid w:val="00DF0AA3"/>
    <w:rsid w:val="00DF0D4E"/>
    <w:rsid w:val="00E0479C"/>
    <w:rsid w:val="00E078BF"/>
    <w:rsid w:val="00E218F2"/>
    <w:rsid w:val="00E35148"/>
    <w:rsid w:val="00E35221"/>
    <w:rsid w:val="00E5408A"/>
    <w:rsid w:val="00E5511E"/>
    <w:rsid w:val="00EA562F"/>
    <w:rsid w:val="00EE2064"/>
    <w:rsid w:val="00EF3B85"/>
    <w:rsid w:val="00F4316E"/>
    <w:rsid w:val="00F76746"/>
    <w:rsid w:val="00FC4C79"/>
    <w:rsid w:val="00FC6E31"/>
    <w:rsid w:val="00FE795A"/>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973A9"/>
    <w:pPr>
      <w:ind w:leftChars="2500" w:left="100"/>
    </w:pPr>
  </w:style>
  <w:style w:type="character" w:customStyle="1" w:styleId="Char1">
    <w:name w:val="日期 Char"/>
    <w:basedOn w:val="a0"/>
    <w:link w:val="a7"/>
    <w:uiPriority w:val="99"/>
    <w:semiHidden/>
    <w:rsid w:val="007973A9"/>
  </w:style>
  <w:style w:type="table" w:styleId="a8">
    <w:name w:val="Table Grid"/>
    <w:basedOn w:val="a1"/>
    <w:uiPriority w:val="59"/>
    <w:rsid w:val="00797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300</Words>
  <Characters>1710</Characters>
  <Application>Microsoft Office Word</Application>
  <DocSecurity>0</DocSecurity>
  <Lines>14</Lines>
  <Paragraphs>4</Paragraphs>
  <ScaleCrop>false</ScaleCrop>
  <Company>china</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59</cp:revision>
  <dcterms:created xsi:type="dcterms:W3CDTF">2019-03-20T09:13:00Z</dcterms:created>
  <dcterms:modified xsi:type="dcterms:W3CDTF">2020-03-20T06:23:00Z</dcterms:modified>
</cp:coreProperties>
</file>