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321" w:rsidRDefault="008267BE" w:rsidP="00E218F2">
      <w:pPr>
        <w:pStyle w:val="a3"/>
        <w:spacing w:before="0" w:beforeAutospacing="0" w:after="0" w:afterAutospacing="0" w:line="360" w:lineRule="atLeast"/>
        <w:jc w:val="center"/>
        <w:textAlignment w:val="baseline"/>
        <w:rPr>
          <w:rFonts w:ascii="微软雅黑" w:eastAsia="微软雅黑" w:hAnsi="微软雅黑"/>
          <w:color w:val="666666"/>
          <w:sz w:val="32"/>
          <w:szCs w:val="32"/>
        </w:rPr>
      </w:pPr>
      <w:r w:rsidRPr="008267BE">
        <w:rPr>
          <w:rFonts w:ascii="微软雅黑" w:eastAsia="微软雅黑" w:hAnsi="微软雅黑" w:hint="eastAsia"/>
          <w:color w:val="666666"/>
          <w:sz w:val="32"/>
          <w:szCs w:val="32"/>
        </w:rPr>
        <w:t>徐州恒大潘安湖生态小镇项目权台矿遗址公园桩基础（不含试桩）工程</w:t>
      </w:r>
    </w:p>
    <w:p w:rsidR="00E218F2" w:rsidRPr="00FF1647" w:rsidRDefault="00632D62" w:rsidP="00E218F2">
      <w:pPr>
        <w:pStyle w:val="a3"/>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沉桩劳务</w:t>
      </w:r>
      <w:r w:rsidR="00E218F2" w:rsidRPr="00FF1647">
        <w:rPr>
          <w:rFonts w:ascii="微软雅黑" w:eastAsia="微软雅黑" w:hAnsi="微软雅黑" w:hint="eastAsia"/>
          <w:color w:val="666666"/>
          <w:sz w:val="44"/>
          <w:szCs w:val="44"/>
        </w:rPr>
        <w:t>采购招标文件</w:t>
      </w:r>
    </w:p>
    <w:p w:rsidR="00E218F2" w:rsidRDefault="00E218F2" w:rsidP="00E218F2">
      <w:pPr>
        <w:pStyle w:val="a3"/>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 xml:space="preserve">1. </w:t>
      </w:r>
      <w:r w:rsidR="00C84369">
        <w:rPr>
          <w:rFonts w:ascii="微软雅黑" w:eastAsia="微软雅黑" w:hAnsi="微软雅黑" w:hint="eastAsia"/>
          <w:color w:val="333333"/>
        </w:rPr>
        <w:t>招标项目简介</w:t>
      </w:r>
    </w:p>
    <w:p w:rsidR="00E218F2" w:rsidRDefault="008267BE" w:rsidP="00E218F2">
      <w:pPr>
        <w:pStyle w:val="a3"/>
        <w:spacing w:before="0" w:beforeAutospacing="0" w:after="0" w:afterAutospacing="0" w:line="420" w:lineRule="atLeast"/>
        <w:ind w:firstLine="480"/>
        <w:rPr>
          <w:rFonts w:ascii="微软雅黑" w:eastAsia="微软雅黑" w:hAnsi="微软雅黑"/>
          <w:color w:val="666666"/>
        </w:rPr>
      </w:pPr>
      <w:r w:rsidRPr="008267BE">
        <w:rPr>
          <w:rFonts w:ascii="微软雅黑" w:eastAsia="微软雅黑" w:hAnsi="微软雅黑" w:hint="eastAsia"/>
          <w:b/>
          <w:color w:val="333333"/>
        </w:rPr>
        <w:t>徐州恒大潘安湖生态小镇项目权台矿遗址公园桩基础（不含试桩）工程</w:t>
      </w:r>
      <w:r w:rsidR="00BC2321" w:rsidRPr="00BC2321">
        <w:rPr>
          <w:rFonts w:ascii="微软雅黑" w:eastAsia="微软雅黑" w:hAnsi="微软雅黑" w:hint="eastAsia"/>
          <w:b/>
          <w:color w:val="333333"/>
        </w:rPr>
        <w:t>，项目建设单位为</w:t>
      </w:r>
      <w:r w:rsidRPr="008267BE">
        <w:rPr>
          <w:rFonts w:ascii="微软雅黑" w:eastAsia="微软雅黑" w:hAnsi="微软雅黑" w:hint="eastAsia"/>
          <w:b/>
          <w:color w:val="333333"/>
        </w:rPr>
        <w:t>徐州御泰置业有限公司</w:t>
      </w:r>
      <w:r w:rsidR="00BC2321" w:rsidRPr="00BC2321">
        <w:rPr>
          <w:rFonts w:ascii="微软雅黑" w:eastAsia="微软雅黑" w:hAnsi="微软雅黑" w:hint="eastAsia"/>
          <w:b/>
          <w:color w:val="333333"/>
        </w:rPr>
        <w:t>，</w:t>
      </w:r>
      <w:r w:rsidR="00C84369" w:rsidRPr="00C84369">
        <w:rPr>
          <w:rFonts w:ascii="微软雅黑" w:eastAsia="微软雅黑" w:hAnsi="微软雅黑" w:hint="eastAsia"/>
          <w:color w:val="333333"/>
        </w:rPr>
        <w:t>工程承包</w:t>
      </w:r>
      <w:r w:rsidR="00C84369">
        <w:rPr>
          <w:rFonts w:ascii="微软雅黑" w:eastAsia="微软雅黑" w:hAnsi="微软雅黑" w:hint="eastAsia"/>
          <w:color w:val="333333"/>
        </w:rPr>
        <w:t>人</w:t>
      </w:r>
      <w:r w:rsidR="00E218F2" w:rsidRPr="00C84369">
        <w:rPr>
          <w:rFonts w:ascii="微软雅黑" w:eastAsia="微软雅黑" w:hAnsi="微软雅黑" w:hint="eastAsia"/>
          <w:b/>
          <w:color w:val="333333"/>
        </w:rPr>
        <w:t>江苏长江机械化基础工程有限公司</w:t>
      </w:r>
      <w:r w:rsidR="00C84369">
        <w:rPr>
          <w:rFonts w:ascii="微软雅黑" w:eastAsia="微软雅黑" w:hAnsi="微软雅黑" w:hint="eastAsia"/>
          <w:color w:val="333333"/>
        </w:rPr>
        <w:t>，项目已具备施工条件</w:t>
      </w:r>
      <w:r w:rsidR="00E218F2">
        <w:rPr>
          <w:rFonts w:ascii="微软雅黑" w:eastAsia="微软雅黑" w:hAnsi="微软雅黑" w:hint="eastAsia"/>
          <w:color w:val="333333"/>
        </w:rPr>
        <w:t>，现对该项目的</w:t>
      </w:r>
      <w:r w:rsidR="00B27932">
        <w:rPr>
          <w:rFonts w:ascii="微软雅黑" w:eastAsia="微软雅黑" w:hAnsi="微软雅黑" w:hint="eastAsia"/>
          <w:b/>
          <w:color w:val="000000"/>
        </w:rPr>
        <w:t>预制桩</w:t>
      </w:r>
      <w:r w:rsidR="00632D62">
        <w:rPr>
          <w:rFonts w:ascii="微软雅黑" w:eastAsia="微软雅黑" w:hAnsi="微软雅黑" w:hint="eastAsia"/>
          <w:b/>
          <w:color w:val="000000"/>
        </w:rPr>
        <w:t>沉桩劳务</w:t>
      </w:r>
      <w:r w:rsidR="00E218F2">
        <w:rPr>
          <w:rFonts w:ascii="微软雅黑" w:eastAsia="微软雅黑" w:hAnsi="微软雅黑" w:hint="eastAsia"/>
          <w:color w:val="333333"/>
        </w:rPr>
        <w:t>进行公开招标。</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项目概况与招标范围</w:t>
      </w:r>
    </w:p>
    <w:p w:rsidR="00E218F2" w:rsidRPr="00C84369"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2.1招标范围：</w:t>
      </w:r>
      <w:r w:rsidR="004F06C4" w:rsidRPr="004F06C4">
        <w:rPr>
          <w:rFonts w:ascii="微软雅黑" w:eastAsia="微软雅黑" w:hAnsi="微软雅黑" w:hint="eastAsia"/>
          <w:b/>
          <w:color w:val="000000"/>
        </w:rPr>
        <w:t>预制桩约</w:t>
      </w:r>
      <w:r w:rsidR="008267BE">
        <w:rPr>
          <w:rFonts w:ascii="微软雅黑" w:eastAsia="微软雅黑" w:hAnsi="微软雅黑" w:hint="eastAsia"/>
          <w:b/>
          <w:color w:val="000000"/>
        </w:rPr>
        <w:t>197</w:t>
      </w:r>
      <w:r w:rsidR="004F06C4" w:rsidRPr="004F06C4">
        <w:rPr>
          <w:rFonts w:ascii="微软雅黑" w:eastAsia="微软雅黑" w:hAnsi="微软雅黑" w:hint="eastAsia"/>
          <w:b/>
          <w:color w:val="000000"/>
        </w:rPr>
        <w:t>00</w:t>
      </w:r>
      <w:r w:rsidR="00BC2321">
        <w:rPr>
          <w:rFonts w:ascii="微软雅黑" w:eastAsia="微软雅黑" w:hAnsi="微软雅黑" w:hint="eastAsia"/>
          <w:b/>
          <w:color w:val="000000"/>
        </w:rPr>
        <w:t>米，</w:t>
      </w:r>
      <w:r w:rsidR="004F06C4" w:rsidRPr="004F06C4">
        <w:rPr>
          <w:rFonts w:ascii="微软雅黑" w:eastAsia="微软雅黑" w:hAnsi="微软雅黑" w:hint="eastAsia"/>
          <w:b/>
          <w:color w:val="000000"/>
        </w:rPr>
        <w:t>桩型</w:t>
      </w:r>
      <w:r w:rsidR="00BC2321">
        <w:rPr>
          <w:rFonts w:ascii="微软雅黑" w:eastAsia="微软雅黑" w:hAnsi="微软雅黑" w:hint="eastAsia"/>
          <w:b/>
          <w:color w:val="000000"/>
        </w:rPr>
        <w:t>为</w:t>
      </w:r>
      <w:r w:rsidR="008267BE" w:rsidRPr="008267BE">
        <w:rPr>
          <w:rFonts w:ascii="微软雅黑" w:eastAsia="微软雅黑" w:hAnsi="微软雅黑"/>
          <w:b/>
          <w:color w:val="000000"/>
        </w:rPr>
        <w:t>ZH-35-10DG</w:t>
      </w:r>
      <w:r w:rsidR="004F06C4" w:rsidRPr="004F06C4">
        <w:rPr>
          <w:rFonts w:ascii="微软雅黑" w:eastAsia="微软雅黑" w:hAnsi="微软雅黑" w:hint="eastAsia"/>
          <w:b/>
          <w:color w:val="000000"/>
        </w:rPr>
        <w:t>，</w:t>
      </w:r>
      <w:r w:rsidR="00BC2321">
        <w:rPr>
          <w:rFonts w:ascii="微软雅黑" w:eastAsia="微软雅黑" w:hAnsi="微软雅黑" w:hint="eastAsia"/>
          <w:b/>
          <w:color w:val="000000"/>
        </w:rPr>
        <w:t>采用锤击</w:t>
      </w:r>
      <w:r w:rsidR="000E2DDF">
        <w:rPr>
          <w:rFonts w:ascii="微软雅黑" w:eastAsia="微软雅黑" w:hAnsi="微软雅黑" w:hint="eastAsia"/>
          <w:b/>
          <w:color w:val="000000"/>
        </w:rPr>
        <w:t>法</w:t>
      </w:r>
      <w:r w:rsidR="00BC2321">
        <w:rPr>
          <w:rFonts w:ascii="微软雅黑" w:eastAsia="微软雅黑" w:hAnsi="微软雅黑" w:hint="eastAsia"/>
          <w:b/>
          <w:color w:val="000000"/>
        </w:rPr>
        <w:t>沉桩</w:t>
      </w:r>
      <w:r w:rsidR="00632D62">
        <w:rPr>
          <w:rFonts w:ascii="微软雅黑" w:eastAsia="微软雅黑" w:hAnsi="微软雅黑" w:hint="eastAsia"/>
          <w:b/>
          <w:color w:val="000000"/>
        </w:rPr>
        <w:t>。</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2.2</w:t>
      </w:r>
      <w:r w:rsidR="0035596A">
        <w:rPr>
          <w:rFonts w:ascii="微软雅黑" w:eastAsia="微软雅黑" w:hAnsi="微软雅黑" w:hint="eastAsia"/>
          <w:color w:val="000000"/>
        </w:rPr>
        <w:t>工程</w:t>
      </w:r>
      <w:r>
        <w:rPr>
          <w:rFonts w:ascii="微软雅黑" w:eastAsia="微软雅黑" w:hAnsi="微软雅黑" w:hint="eastAsia"/>
          <w:color w:val="000000"/>
        </w:rPr>
        <w:t>地点：</w:t>
      </w:r>
      <w:r w:rsidR="008267BE" w:rsidRPr="008267BE">
        <w:rPr>
          <w:rFonts w:ascii="微软雅黑" w:eastAsia="微软雅黑" w:hAnsi="微软雅黑" w:hint="eastAsia"/>
          <w:b/>
          <w:color w:val="000000"/>
        </w:rPr>
        <w:t>徐州市贾汪区310国道权台煤矿（公交站）附近</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w:t>
      </w:r>
      <w:r w:rsidR="00632D62">
        <w:rPr>
          <w:rFonts w:ascii="微软雅黑" w:eastAsia="微软雅黑" w:hAnsi="微软雅黑" w:hint="eastAsia"/>
          <w:color w:val="000000"/>
        </w:rPr>
        <w:t>工期</w:t>
      </w:r>
      <w:r>
        <w:rPr>
          <w:rFonts w:ascii="微软雅黑" w:eastAsia="微软雅黑" w:hAnsi="微软雅黑" w:hint="eastAsia"/>
          <w:color w:val="000000"/>
        </w:rPr>
        <w:t>：</w:t>
      </w:r>
      <w:r w:rsidR="00C84369" w:rsidRPr="00C84369">
        <w:rPr>
          <w:rFonts w:ascii="微软雅黑" w:eastAsia="微软雅黑" w:hAnsi="微软雅黑" w:hint="eastAsia"/>
          <w:b/>
          <w:color w:val="000000"/>
        </w:rPr>
        <w:t>约</w:t>
      </w:r>
      <w:r w:rsidR="008267BE">
        <w:rPr>
          <w:rFonts w:ascii="微软雅黑" w:eastAsia="微软雅黑" w:hAnsi="微软雅黑" w:hint="eastAsia"/>
          <w:b/>
          <w:color w:val="000000"/>
        </w:rPr>
        <w:t>40</w:t>
      </w:r>
      <w:r w:rsidR="00C84369" w:rsidRPr="00C84369">
        <w:rPr>
          <w:rFonts w:ascii="微软雅黑" w:eastAsia="微软雅黑" w:hAnsi="微软雅黑" w:hint="eastAsia"/>
          <w:b/>
          <w:color w:val="000000"/>
        </w:rPr>
        <w:t>天</w:t>
      </w:r>
      <w:r w:rsidR="009B7FD3">
        <w:rPr>
          <w:rFonts w:ascii="微软雅黑" w:eastAsia="微软雅黑" w:hAnsi="微软雅黑" w:hint="eastAsia"/>
          <w:b/>
          <w:color w:val="000000"/>
        </w:rPr>
        <w:t>，具体开工日期以甲方通知为准</w:t>
      </w:r>
      <w:r w:rsidR="00C84369">
        <w:rPr>
          <w:rFonts w:ascii="微软雅黑" w:eastAsia="微软雅黑" w:hAnsi="微软雅黑" w:hint="eastAsia"/>
          <w:b/>
          <w:color w:val="000000"/>
        </w:rPr>
        <w:t>。</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 xml:space="preserve">3.4 </w:t>
      </w:r>
      <w:r w:rsidR="001812C1">
        <w:rPr>
          <w:rFonts w:ascii="微软雅黑" w:eastAsia="微软雅黑" w:hAnsi="微软雅黑" w:hint="eastAsia"/>
          <w:color w:val="000000"/>
        </w:rPr>
        <w:t>资质条件：投标企业必须是具有独立法人资格的</w:t>
      </w:r>
      <w:r w:rsidR="008D034E">
        <w:rPr>
          <w:rFonts w:ascii="微软雅黑" w:eastAsia="微软雅黑" w:hAnsi="微软雅黑" w:hint="eastAsia"/>
          <w:color w:val="000000"/>
        </w:rPr>
        <w:t>施工企业</w:t>
      </w:r>
      <w:r w:rsidR="001812C1">
        <w:rPr>
          <w:rFonts w:ascii="微软雅黑" w:eastAsia="微软雅黑" w:hAnsi="微软雅黑" w:hint="eastAsia"/>
          <w:color w:val="000000"/>
        </w:rPr>
        <w:t>；</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 xml:space="preserve">3.5 </w:t>
      </w:r>
      <w:r w:rsidR="000B4768">
        <w:rPr>
          <w:rFonts w:ascii="微软雅黑" w:eastAsia="微软雅黑" w:hAnsi="微软雅黑" w:hint="eastAsia"/>
          <w:color w:val="000000"/>
        </w:rPr>
        <w:t>所有投标单位必须为中国煤炭地质总局入库供应商，否则报价无效，作</w:t>
      </w:r>
      <w:r>
        <w:rPr>
          <w:rFonts w:ascii="微软雅黑" w:eastAsia="微软雅黑" w:hAnsi="微软雅黑" w:hint="eastAsia"/>
          <w:color w:val="000000"/>
        </w:rPr>
        <w:t>废标处理。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E218F2" w:rsidRDefault="00E218F2" w:rsidP="00E218F2">
      <w:pPr>
        <w:pStyle w:val="a3"/>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lastRenderedPageBreak/>
        <w:t>5. 投标文件的递交</w:t>
      </w:r>
    </w:p>
    <w:p w:rsidR="00E218F2" w:rsidRPr="002956F1" w:rsidRDefault="00E218F2" w:rsidP="00E218F2">
      <w:pPr>
        <w:pStyle w:val="a3"/>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t>5.1递交投标文件截止时间为</w:t>
      </w:r>
      <w:r w:rsidRPr="002956F1">
        <w:rPr>
          <w:rFonts w:ascii="微软雅黑" w:eastAsia="微软雅黑" w:hAnsi="微软雅黑" w:hint="eastAsia"/>
          <w:b/>
          <w:color w:val="000000"/>
          <w:u w:val="single"/>
        </w:rPr>
        <w:t>20</w:t>
      </w:r>
      <w:r w:rsidR="000B4768">
        <w:rPr>
          <w:rFonts w:ascii="微软雅黑" w:eastAsia="微软雅黑" w:hAnsi="微软雅黑" w:hint="eastAsia"/>
          <w:b/>
          <w:color w:val="000000"/>
          <w:u w:val="single"/>
        </w:rPr>
        <w:t>20</w:t>
      </w:r>
      <w:r w:rsidRPr="002956F1">
        <w:rPr>
          <w:rFonts w:ascii="微软雅黑" w:eastAsia="微软雅黑" w:hAnsi="微软雅黑" w:hint="eastAsia"/>
          <w:b/>
          <w:color w:val="000000"/>
        </w:rPr>
        <w:t>年</w:t>
      </w:r>
      <w:r w:rsidR="00FF1647" w:rsidRPr="002956F1">
        <w:rPr>
          <w:rFonts w:ascii="微软雅黑" w:eastAsia="微软雅黑" w:hAnsi="微软雅黑" w:hint="eastAsia"/>
          <w:b/>
          <w:color w:val="000000"/>
          <w:u w:val="single"/>
        </w:rPr>
        <w:t>0</w:t>
      </w:r>
      <w:r w:rsidR="008267BE">
        <w:rPr>
          <w:rFonts w:ascii="微软雅黑" w:eastAsia="微软雅黑" w:hAnsi="微软雅黑" w:hint="eastAsia"/>
          <w:b/>
          <w:color w:val="000000"/>
          <w:u w:val="single"/>
        </w:rPr>
        <w:t>4</w:t>
      </w:r>
      <w:r w:rsidRPr="002956F1">
        <w:rPr>
          <w:rFonts w:ascii="微软雅黑" w:eastAsia="微软雅黑" w:hAnsi="微软雅黑" w:hint="eastAsia"/>
          <w:b/>
          <w:color w:val="000000"/>
        </w:rPr>
        <w:t>月</w:t>
      </w:r>
      <w:r w:rsidR="00112688" w:rsidRPr="002956F1">
        <w:rPr>
          <w:rFonts w:ascii="微软雅黑" w:eastAsia="微软雅黑" w:hAnsi="微软雅黑" w:hint="eastAsia"/>
          <w:b/>
          <w:color w:val="000000"/>
          <w:u w:val="single"/>
        </w:rPr>
        <w:t xml:space="preserve"> </w:t>
      </w:r>
      <w:r w:rsidR="00BC2321">
        <w:rPr>
          <w:rFonts w:ascii="微软雅黑" w:eastAsia="微软雅黑" w:hAnsi="微软雅黑" w:hint="eastAsia"/>
          <w:b/>
          <w:color w:val="000000"/>
          <w:u w:val="single"/>
        </w:rPr>
        <w:t>2</w:t>
      </w:r>
      <w:r w:rsidR="00D835A0">
        <w:rPr>
          <w:rFonts w:ascii="微软雅黑" w:eastAsia="微软雅黑" w:hAnsi="微软雅黑" w:hint="eastAsia"/>
          <w:b/>
          <w:color w:val="000000"/>
          <w:u w:val="single"/>
        </w:rPr>
        <w:t>8</w:t>
      </w:r>
      <w:r w:rsidRPr="002956F1">
        <w:rPr>
          <w:rFonts w:ascii="微软雅黑" w:eastAsia="微软雅黑" w:hAnsi="微软雅黑" w:hint="eastAsia"/>
          <w:b/>
          <w:color w:val="000000"/>
        </w:rPr>
        <w:t>日</w:t>
      </w:r>
      <w:r w:rsidR="002956F1" w:rsidRPr="002956F1">
        <w:rPr>
          <w:rFonts w:ascii="微软雅黑" w:eastAsia="微软雅黑" w:hAnsi="微软雅黑" w:hint="eastAsia"/>
          <w:b/>
          <w:color w:val="000000"/>
          <w:u w:val="single"/>
        </w:rPr>
        <w:t>1</w:t>
      </w:r>
      <w:r w:rsidR="00961EB0">
        <w:rPr>
          <w:rFonts w:ascii="微软雅黑" w:eastAsia="微软雅黑" w:hAnsi="微软雅黑" w:hint="eastAsia"/>
          <w:b/>
          <w:color w:val="000000"/>
          <w:u w:val="single"/>
        </w:rPr>
        <w:t>2</w:t>
      </w:r>
      <w:r w:rsidRPr="002956F1">
        <w:rPr>
          <w:rFonts w:ascii="微软雅黑" w:eastAsia="微软雅黑" w:hAnsi="微软雅黑" w:hint="eastAsia"/>
          <w:b/>
          <w:color w:val="000000"/>
        </w:rPr>
        <w:t>时</w:t>
      </w:r>
      <w:r w:rsidRPr="002956F1">
        <w:rPr>
          <w:rFonts w:ascii="微软雅黑" w:eastAsia="微软雅黑" w:hAnsi="微软雅黑" w:hint="eastAsia"/>
          <w:b/>
          <w:color w:val="000000"/>
          <w:u w:val="single"/>
        </w:rPr>
        <w:t>00</w:t>
      </w:r>
      <w:r w:rsidR="002956F1" w:rsidRPr="002956F1">
        <w:rPr>
          <w:rFonts w:ascii="微软雅黑" w:eastAsia="微软雅黑" w:hAnsi="微软雅黑" w:hint="eastAsia"/>
          <w:b/>
          <w:color w:val="000000"/>
        </w:rPr>
        <w:t>分，</w:t>
      </w:r>
      <w:r w:rsidR="002956F1" w:rsidRPr="00DF0D4E">
        <w:rPr>
          <w:rFonts w:ascii="微软雅黑" w:eastAsia="微软雅黑" w:hAnsi="微软雅黑" w:hint="eastAsia"/>
          <w:b/>
          <w:color w:val="000000"/>
          <w:u w:val="single"/>
        </w:rPr>
        <w:t>报价单</w:t>
      </w:r>
      <w:r w:rsidRPr="00DF0D4E">
        <w:rPr>
          <w:rFonts w:ascii="微软雅黑" w:eastAsia="微软雅黑" w:hAnsi="微软雅黑" w:hint="eastAsia"/>
          <w:b/>
          <w:color w:val="000000"/>
          <w:u w:val="single"/>
        </w:rPr>
        <w:t>扫</w:t>
      </w:r>
      <w:r w:rsidRPr="002956F1">
        <w:rPr>
          <w:rFonts w:ascii="微软雅黑" w:eastAsia="微软雅黑" w:hAnsi="微软雅黑" w:hint="eastAsia"/>
          <w:b/>
          <w:color w:val="000000"/>
          <w:u w:val="single"/>
        </w:rPr>
        <w:t>描件发送至专用开标邮箱</w:t>
      </w:r>
      <w:r w:rsidR="005924D1" w:rsidRPr="002956F1">
        <w:rPr>
          <w:rFonts w:ascii="微软雅黑" w:eastAsia="微软雅黑" w:hAnsi="微软雅黑" w:hint="eastAsia"/>
          <w:b/>
          <w:color w:val="FF0000"/>
          <w:u w:val="single"/>
        </w:rPr>
        <w:t>jscjzbzy</w:t>
      </w:r>
      <w:r w:rsidRPr="002956F1">
        <w:rPr>
          <w:rFonts w:ascii="微软雅黑" w:eastAsia="微软雅黑" w:hAnsi="微软雅黑" w:hint="eastAsia"/>
          <w:b/>
          <w:color w:val="FF0000"/>
          <w:u w:val="single"/>
        </w:rPr>
        <w:t>@163.com</w:t>
      </w:r>
      <w:r w:rsidRPr="002956F1">
        <w:rPr>
          <w:rFonts w:ascii="微软雅黑" w:eastAsia="微软雅黑" w:hAnsi="微软雅黑" w:hint="eastAsia"/>
          <w:b/>
          <w:color w:val="000000"/>
        </w:rPr>
        <w:t>。</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DF0D4E" w:rsidRDefault="002956F1" w:rsidP="00E218F2">
      <w:pPr>
        <w:pStyle w:val="a3"/>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3208A3"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招标人：江苏长江机械化基础工程有限公司    </w:t>
      </w:r>
    </w:p>
    <w:p w:rsidR="003208A3"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地址：南京市栖霞区尧新大道5号</w:t>
      </w:r>
    </w:p>
    <w:p w:rsidR="00296081" w:rsidRPr="00296081" w:rsidRDefault="00296081" w:rsidP="00E218F2">
      <w:pPr>
        <w:pStyle w:val="a3"/>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联系人：王福江13814444436</w:t>
      </w:r>
    </w:p>
    <w:p w:rsidR="00DF0D4E" w:rsidRDefault="008C4BF7"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w:t>
      </w:r>
      <w:r w:rsidR="00DF0D4E">
        <w:rPr>
          <w:rFonts w:ascii="微软雅黑" w:eastAsia="微软雅黑" w:hAnsi="微软雅黑" w:hint="eastAsia"/>
          <w:color w:val="000000"/>
        </w:rPr>
        <w:t>江苏长江机械化基础工程有限公司</w:t>
      </w:r>
    </w:p>
    <w:p w:rsidR="00E218F2" w:rsidRDefault="00B35D3B"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w:t>
      </w:r>
      <w:r w:rsidR="000B4768">
        <w:rPr>
          <w:rFonts w:ascii="微软雅黑" w:eastAsia="微软雅黑" w:hAnsi="微软雅黑" w:hint="eastAsia"/>
          <w:color w:val="000000"/>
        </w:rPr>
        <w:t>二〇</w:t>
      </w:r>
      <w:r>
        <w:rPr>
          <w:rFonts w:ascii="微软雅黑" w:eastAsia="微软雅黑" w:hAnsi="微软雅黑" w:hint="eastAsia"/>
          <w:color w:val="000000"/>
        </w:rPr>
        <w:t>年</w:t>
      </w:r>
      <w:r w:rsidR="008267BE">
        <w:rPr>
          <w:rFonts w:ascii="微软雅黑" w:eastAsia="微软雅黑" w:hAnsi="微软雅黑" w:hint="eastAsia"/>
          <w:color w:val="000000"/>
        </w:rPr>
        <w:t>四</w:t>
      </w:r>
      <w:r w:rsidR="00DF0D4E">
        <w:rPr>
          <w:rFonts w:ascii="微软雅黑" w:eastAsia="微软雅黑" w:hAnsi="微软雅黑" w:hint="eastAsia"/>
          <w:color w:val="000000"/>
        </w:rPr>
        <w:t>月</w:t>
      </w:r>
      <w:r w:rsidR="003E4CE1">
        <w:rPr>
          <w:rFonts w:ascii="微软雅黑" w:eastAsia="微软雅黑" w:hAnsi="微软雅黑" w:hint="eastAsia"/>
          <w:color w:val="000000"/>
        </w:rPr>
        <w:t>二十</w:t>
      </w:r>
      <w:r w:rsidR="00D835A0">
        <w:rPr>
          <w:rFonts w:ascii="微软雅黑" w:eastAsia="微软雅黑" w:hAnsi="微软雅黑" w:hint="eastAsia"/>
          <w:color w:val="000000"/>
        </w:rPr>
        <w:t>四</w:t>
      </w:r>
      <w:r w:rsidR="00DF0D4E">
        <w:rPr>
          <w:rFonts w:ascii="微软雅黑" w:eastAsia="微软雅黑" w:hAnsi="微软雅黑" w:hint="eastAsia"/>
          <w:color w:val="000000"/>
        </w:rPr>
        <w:t>日</w:t>
      </w: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E76783" w:rsidRDefault="00E76783" w:rsidP="00DF0D4E">
      <w:pPr>
        <w:pStyle w:val="a3"/>
        <w:spacing w:before="0" w:beforeAutospacing="0" w:after="0" w:afterAutospacing="0" w:line="360" w:lineRule="atLeast"/>
        <w:ind w:firstLine="480"/>
        <w:jc w:val="right"/>
        <w:rPr>
          <w:rFonts w:ascii="微软雅黑" w:eastAsia="微软雅黑" w:hAnsi="微软雅黑"/>
          <w:color w:val="000000"/>
        </w:rPr>
      </w:pPr>
    </w:p>
    <w:p w:rsidR="00BC2321" w:rsidRDefault="00BC2321" w:rsidP="00DF0D4E">
      <w:pPr>
        <w:pStyle w:val="a3"/>
        <w:spacing w:before="0" w:beforeAutospacing="0" w:after="0" w:afterAutospacing="0" w:line="360" w:lineRule="atLeast"/>
        <w:ind w:firstLine="480"/>
        <w:jc w:val="right"/>
        <w:rPr>
          <w:rFonts w:ascii="微软雅黑" w:eastAsia="微软雅黑" w:hAnsi="微软雅黑"/>
          <w:color w:val="000000"/>
        </w:rPr>
      </w:pPr>
    </w:p>
    <w:p w:rsidR="00960C25" w:rsidRDefault="00632D62" w:rsidP="00531359">
      <w:pPr>
        <w:pStyle w:val="a3"/>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劳务</w:t>
      </w:r>
      <w:r w:rsidR="00960C25">
        <w:rPr>
          <w:rFonts w:ascii="微软雅黑" w:eastAsia="微软雅黑" w:hAnsi="微软雅黑" w:hint="eastAsia"/>
          <w:color w:val="000000"/>
        </w:rPr>
        <w:t>报价单</w:t>
      </w:r>
    </w:p>
    <w:p w:rsidR="00960C25" w:rsidRDefault="00960C25" w:rsidP="00960C25">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工程名称：</w:t>
      </w:r>
      <w:r w:rsidR="008267BE" w:rsidRPr="008267BE">
        <w:rPr>
          <w:rFonts w:ascii="微软雅黑" w:eastAsia="微软雅黑" w:hAnsi="微软雅黑" w:hint="eastAsia"/>
          <w:color w:val="000000"/>
        </w:rPr>
        <w:t>徐州恒大潘安湖生态小镇项目权台矿遗址公园桩基础（不含试桩）工程</w:t>
      </w:r>
    </w:p>
    <w:tbl>
      <w:tblPr>
        <w:tblStyle w:val="a8"/>
        <w:tblW w:w="0" w:type="auto"/>
        <w:tblCellMar>
          <w:left w:w="28" w:type="dxa"/>
          <w:right w:w="28" w:type="dxa"/>
        </w:tblCellMar>
        <w:tblLook w:val="04A0" w:firstRow="1" w:lastRow="0" w:firstColumn="1" w:lastColumn="0" w:noHBand="0" w:noVBand="1"/>
      </w:tblPr>
      <w:tblGrid>
        <w:gridCol w:w="935"/>
        <w:gridCol w:w="967"/>
        <w:gridCol w:w="1676"/>
        <w:gridCol w:w="1199"/>
        <w:gridCol w:w="1207"/>
        <w:gridCol w:w="1193"/>
        <w:gridCol w:w="1185"/>
      </w:tblGrid>
      <w:tr w:rsidR="00531359" w:rsidRPr="00960C25" w:rsidTr="00531359">
        <w:tc>
          <w:tcPr>
            <w:tcW w:w="93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967" w:type="dxa"/>
            <w:vAlign w:val="center"/>
          </w:tcPr>
          <w:p w:rsidR="00960C25" w:rsidRPr="00960C25" w:rsidRDefault="00632D62" w:rsidP="00960C25">
            <w:pPr>
              <w:pStyle w:val="a3"/>
              <w:spacing w:before="0" w:beforeAutospacing="0" w:after="0" w:afterAutospacing="0" w:line="360" w:lineRule="atLeast"/>
              <w:jc w:val="center"/>
              <w:rPr>
                <w:color w:val="000000"/>
                <w:sz w:val="21"/>
                <w:szCs w:val="21"/>
              </w:rPr>
            </w:pPr>
            <w:r>
              <w:rPr>
                <w:rFonts w:hint="eastAsia"/>
                <w:color w:val="000000"/>
                <w:sz w:val="21"/>
                <w:szCs w:val="21"/>
              </w:rPr>
              <w:t>分项</w:t>
            </w:r>
            <w:r w:rsidR="00960C25" w:rsidRPr="00960C25">
              <w:rPr>
                <w:rFonts w:hint="eastAsia"/>
                <w:color w:val="000000"/>
                <w:sz w:val="21"/>
                <w:szCs w:val="21"/>
              </w:rPr>
              <w:t>名称</w:t>
            </w:r>
          </w:p>
        </w:tc>
        <w:tc>
          <w:tcPr>
            <w:tcW w:w="1676"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型号</w:t>
            </w:r>
          </w:p>
        </w:tc>
        <w:tc>
          <w:tcPr>
            <w:tcW w:w="1199" w:type="dxa"/>
            <w:vAlign w:val="center"/>
          </w:tcPr>
          <w:p w:rsidR="00960C25" w:rsidRPr="00960C25" w:rsidRDefault="00960C25" w:rsidP="00E438E3">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暂定量</w:t>
            </w:r>
            <w:r w:rsidR="00321571">
              <w:rPr>
                <w:rFonts w:hint="eastAsia"/>
                <w:color w:val="000000"/>
                <w:sz w:val="21"/>
                <w:szCs w:val="21"/>
              </w:rPr>
              <w:t>（米）</w:t>
            </w:r>
          </w:p>
        </w:tc>
        <w:tc>
          <w:tcPr>
            <w:tcW w:w="1207" w:type="dxa"/>
            <w:vAlign w:val="center"/>
          </w:tcPr>
          <w:p w:rsidR="00960C25" w:rsidRPr="00960C25" w:rsidRDefault="00632D62" w:rsidP="00960C25">
            <w:pPr>
              <w:pStyle w:val="a3"/>
              <w:spacing w:before="0" w:beforeAutospacing="0" w:after="0" w:afterAutospacing="0" w:line="360" w:lineRule="atLeast"/>
              <w:jc w:val="center"/>
              <w:rPr>
                <w:color w:val="000000"/>
                <w:sz w:val="21"/>
                <w:szCs w:val="21"/>
              </w:rPr>
            </w:pPr>
            <w:r>
              <w:rPr>
                <w:rFonts w:hint="eastAsia"/>
                <w:color w:val="000000"/>
                <w:sz w:val="21"/>
                <w:szCs w:val="21"/>
              </w:rPr>
              <w:t>承包方式</w:t>
            </w:r>
          </w:p>
        </w:tc>
        <w:tc>
          <w:tcPr>
            <w:tcW w:w="1193"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含税单价</w:t>
            </w:r>
            <w:r>
              <w:rPr>
                <w:rFonts w:hint="eastAsia"/>
                <w:color w:val="000000"/>
                <w:sz w:val="21"/>
                <w:szCs w:val="21"/>
              </w:rPr>
              <w:t>（元/米）</w:t>
            </w:r>
          </w:p>
        </w:tc>
        <w:tc>
          <w:tcPr>
            <w:tcW w:w="118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BC2321" w:rsidRPr="00960C25" w:rsidTr="009444A4">
        <w:tc>
          <w:tcPr>
            <w:tcW w:w="935"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r>
              <w:rPr>
                <w:rFonts w:hint="eastAsia"/>
                <w:color w:val="000000"/>
                <w:sz w:val="21"/>
                <w:szCs w:val="21"/>
              </w:rPr>
              <w:t>1</w:t>
            </w:r>
          </w:p>
        </w:tc>
        <w:tc>
          <w:tcPr>
            <w:tcW w:w="967" w:type="dxa"/>
            <w:vAlign w:val="center"/>
          </w:tcPr>
          <w:p w:rsidR="00BC2321" w:rsidRPr="00960C25" w:rsidRDefault="00BC2321" w:rsidP="00B511D4">
            <w:pPr>
              <w:pStyle w:val="a3"/>
              <w:spacing w:before="0" w:beforeAutospacing="0" w:after="0" w:afterAutospacing="0" w:line="360" w:lineRule="atLeast"/>
              <w:jc w:val="center"/>
              <w:rPr>
                <w:color w:val="000000"/>
                <w:sz w:val="21"/>
                <w:szCs w:val="21"/>
              </w:rPr>
            </w:pPr>
            <w:r>
              <w:rPr>
                <w:rFonts w:hint="eastAsia"/>
                <w:color w:val="000000"/>
                <w:sz w:val="21"/>
                <w:szCs w:val="21"/>
              </w:rPr>
              <w:t>预制桩沉桩</w:t>
            </w:r>
          </w:p>
        </w:tc>
        <w:tc>
          <w:tcPr>
            <w:tcW w:w="1676" w:type="dxa"/>
          </w:tcPr>
          <w:p w:rsidR="00BC2321" w:rsidRPr="00224D20" w:rsidRDefault="008267BE" w:rsidP="00B511D4">
            <w:r w:rsidRPr="008267BE">
              <w:t>ZH-35-10DG</w:t>
            </w:r>
          </w:p>
        </w:tc>
        <w:tc>
          <w:tcPr>
            <w:tcW w:w="1199" w:type="dxa"/>
          </w:tcPr>
          <w:p w:rsidR="00BC2321" w:rsidRDefault="008267BE" w:rsidP="00B511D4">
            <w:r>
              <w:rPr>
                <w:rFonts w:hint="eastAsia"/>
              </w:rPr>
              <w:t>19700</w:t>
            </w:r>
          </w:p>
        </w:tc>
        <w:tc>
          <w:tcPr>
            <w:tcW w:w="1207" w:type="dxa"/>
            <w:vMerge w:val="restart"/>
            <w:vAlign w:val="center"/>
          </w:tcPr>
          <w:p w:rsidR="00BC2321" w:rsidRPr="00960C25" w:rsidRDefault="00BC2321" w:rsidP="000B4768">
            <w:pPr>
              <w:pStyle w:val="a3"/>
              <w:spacing w:before="0" w:beforeAutospacing="0" w:after="0" w:afterAutospacing="0" w:line="240" w:lineRule="exact"/>
              <w:jc w:val="center"/>
              <w:rPr>
                <w:color w:val="000000"/>
                <w:sz w:val="21"/>
                <w:szCs w:val="21"/>
              </w:rPr>
            </w:pPr>
            <w:r>
              <w:rPr>
                <w:rFonts w:hint="eastAsia"/>
                <w:color w:val="000000"/>
                <w:sz w:val="21"/>
                <w:szCs w:val="21"/>
              </w:rPr>
              <w:t>人工、机械、质量、工期、安全、施工措施、劳务发票</w:t>
            </w:r>
            <w:r w:rsidRPr="00632D62">
              <w:rPr>
                <w:rFonts w:hint="eastAsia"/>
                <w:color w:val="000000"/>
                <w:sz w:val="21"/>
                <w:szCs w:val="21"/>
              </w:rPr>
              <w:t>等</w:t>
            </w:r>
          </w:p>
        </w:tc>
        <w:tc>
          <w:tcPr>
            <w:tcW w:w="1193" w:type="dxa"/>
            <w:vAlign w:val="center"/>
          </w:tcPr>
          <w:p w:rsidR="00BC2321" w:rsidRPr="00960C25" w:rsidRDefault="00BC2321" w:rsidP="000B4768">
            <w:pPr>
              <w:pStyle w:val="a3"/>
              <w:spacing w:before="0" w:beforeAutospacing="0" w:after="0" w:afterAutospacing="0" w:line="240" w:lineRule="exact"/>
              <w:jc w:val="center"/>
              <w:rPr>
                <w:color w:val="000000"/>
                <w:sz w:val="21"/>
                <w:szCs w:val="21"/>
              </w:rPr>
            </w:pPr>
          </w:p>
        </w:tc>
        <w:tc>
          <w:tcPr>
            <w:tcW w:w="1185" w:type="dxa"/>
            <w:vAlign w:val="center"/>
          </w:tcPr>
          <w:p w:rsidR="00BC2321" w:rsidRPr="00960C25" w:rsidRDefault="00BC2321" w:rsidP="007C43A2">
            <w:pPr>
              <w:pStyle w:val="a3"/>
              <w:spacing w:before="0" w:beforeAutospacing="0" w:after="0" w:afterAutospacing="0" w:line="360" w:lineRule="atLeast"/>
              <w:rPr>
                <w:color w:val="000000"/>
                <w:sz w:val="21"/>
                <w:szCs w:val="21"/>
              </w:rPr>
            </w:pPr>
          </w:p>
        </w:tc>
      </w:tr>
      <w:tr w:rsidR="00BC2321" w:rsidRPr="00960C25" w:rsidTr="009444A4">
        <w:tc>
          <w:tcPr>
            <w:tcW w:w="935"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p>
        </w:tc>
        <w:tc>
          <w:tcPr>
            <w:tcW w:w="967"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p>
        </w:tc>
        <w:tc>
          <w:tcPr>
            <w:tcW w:w="1676" w:type="dxa"/>
          </w:tcPr>
          <w:p w:rsidR="00BC2321" w:rsidRPr="00224D20" w:rsidRDefault="00BC2321" w:rsidP="00CD1A20"/>
        </w:tc>
        <w:tc>
          <w:tcPr>
            <w:tcW w:w="1199" w:type="dxa"/>
          </w:tcPr>
          <w:p w:rsidR="00BC2321" w:rsidRDefault="00BC2321" w:rsidP="00CD1A20"/>
        </w:tc>
        <w:tc>
          <w:tcPr>
            <w:tcW w:w="1207" w:type="dxa"/>
            <w:vMerge/>
            <w:vAlign w:val="center"/>
          </w:tcPr>
          <w:p w:rsidR="00BC2321" w:rsidRPr="00960C25" w:rsidRDefault="00BC2321" w:rsidP="000B4768">
            <w:pPr>
              <w:pStyle w:val="a3"/>
              <w:spacing w:before="0" w:beforeAutospacing="0" w:after="0" w:afterAutospacing="0" w:line="240" w:lineRule="exact"/>
              <w:jc w:val="center"/>
              <w:rPr>
                <w:color w:val="000000"/>
                <w:sz w:val="21"/>
                <w:szCs w:val="21"/>
              </w:rPr>
            </w:pPr>
          </w:p>
        </w:tc>
        <w:tc>
          <w:tcPr>
            <w:tcW w:w="1193" w:type="dxa"/>
            <w:vAlign w:val="center"/>
          </w:tcPr>
          <w:p w:rsidR="00BC2321" w:rsidRPr="00960C25" w:rsidRDefault="00BC2321" w:rsidP="000B4768">
            <w:pPr>
              <w:pStyle w:val="a3"/>
              <w:spacing w:before="0" w:beforeAutospacing="0" w:after="0" w:afterAutospacing="0" w:line="240" w:lineRule="exact"/>
              <w:jc w:val="center"/>
              <w:rPr>
                <w:color w:val="000000"/>
                <w:sz w:val="21"/>
                <w:szCs w:val="21"/>
              </w:rPr>
            </w:pPr>
          </w:p>
        </w:tc>
        <w:tc>
          <w:tcPr>
            <w:tcW w:w="1185"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p>
        </w:tc>
      </w:tr>
      <w:tr w:rsidR="00BC2321" w:rsidRPr="00960C25" w:rsidTr="00531359">
        <w:tc>
          <w:tcPr>
            <w:tcW w:w="935"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p>
        </w:tc>
        <w:tc>
          <w:tcPr>
            <w:tcW w:w="967"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p>
        </w:tc>
        <w:tc>
          <w:tcPr>
            <w:tcW w:w="1676" w:type="dxa"/>
            <w:vAlign w:val="center"/>
          </w:tcPr>
          <w:p w:rsidR="00BC2321" w:rsidRPr="00960C25" w:rsidRDefault="00BC2321" w:rsidP="003208A3">
            <w:pPr>
              <w:pStyle w:val="a3"/>
              <w:spacing w:before="0" w:beforeAutospacing="0" w:after="0" w:afterAutospacing="0" w:line="360" w:lineRule="atLeast"/>
              <w:jc w:val="center"/>
              <w:rPr>
                <w:color w:val="000000"/>
                <w:sz w:val="21"/>
                <w:szCs w:val="21"/>
              </w:rPr>
            </w:pPr>
          </w:p>
        </w:tc>
        <w:tc>
          <w:tcPr>
            <w:tcW w:w="1199"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p>
        </w:tc>
        <w:tc>
          <w:tcPr>
            <w:tcW w:w="1207" w:type="dxa"/>
            <w:vMerge/>
            <w:vAlign w:val="center"/>
          </w:tcPr>
          <w:p w:rsidR="00BC2321" w:rsidRPr="00960C25" w:rsidRDefault="00BC2321" w:rsidP="00531359">
            <w:pPr>
              <w:pStyle w:val="a3"/>
              <w:spacing w:before="0" w:beforeAutospacing="0" w:after="0" w:afterAutospacing="0" w:line="360" w:lineRule="atLeast"/>
              <w:jc w:val="center"/>
              <w:rPr>
                <w:color w:val="000000"/>
                <w:sz w:val="21"/>
                <w:szCs w:val="21"/>
              </w:rPr>
            </w:pPr>
          </w:p>
        </w:tc>
        <w:tc>
          <w:tcPr>
            <w:tcW w:w="1193"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p>
        </w:tc>
        <w:tc>
          <w:tcPr>
            <w:tcW w:w="1185"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p>
        </w:tc>
      </w:tr>
      <w:tr w:rsidR="00BC2321" w:rsidRPr="00960C25" w:rsidTr="00975E13">
        <w:tc>
          <w:tcPr>
            <w:tcW w:w="8362" w:type="dxa"/>
            <w:gridSpan w:val="7"/>
            <w:vAlign w:val="center"/>
          </w:tcPr>
          <w:p w:rsidR="00BC2321" w:rsidRPr="00960C25" w:rsidRDefault="00BC2321" w:rsidP="008267BE">
            <w:pPr>
              <w:pStyle w:val="a3"/>
              <w:spacing w:before="0" w:beforeAutospacing="0" w:after="0" w:afterAutospacing="0" w:line="360" w:lineRule="atLeast"/>
              <w:jc w:val="center"/>
              <w:rPr>
                <w:color w:val="000000"/>
                <w:sz w:val="21"/>
                <w:szCs w:val="21"/>
              </w:rPr>
            </w:pPr>
            <w:r>
              <w:rPr>
                <w:rFonts w:hint="eastAsia"/>
                <w:color w:val="000000"/>
                <w:sz w:val="21"/>
                <w:szCs w:val="21"/>
              </w:rPr>
              <w:t>采用锤击法沉桩</w:t>
            </w:r>
          </w:p>
        </w:tc>
      </w:tr>
      <w:tr w:rsidR="00BC2321" w:rsidRPr="00960C25" w:rsidTr="00531359">
        <w:tc>
          <w:tcPr>
            <w:tcW w:w="935"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427" w:type="dxa"/>
            <w:gridSpan w:val="6"/>
            <w:vAlign w:val="center"/>
          </w:tcPr>
          <w:p w:rsidR="00BC2321" w:rsidRPr="00960C25" w:rsidRDefault="00BC2321" w:rsidP="00D835A0">
            <w:pPr>
              <w:pStyle w:val="a3"/>
              <w:spacing w:before="0" w:beforeAutospacing="0" w:after="0" w:afterAutospacing="0" w:line="360" w:lineRule="atLeast"/>
              <w:rPr>
                <w:color w:val="000000"/>
                <w:sz w:val="21"/>
                <w:szCs w:val="21"/>
              </w:rPr>
            </w:pPr>
            <w:r w:rsidRPr="00632D62">
              <w:rPr>
                <w:rFonts w:hint="eastAsia"/>
                <w:color w:val="000000"/>
                <w:sz w:val="21"/>
                <w:szCs w:val="21"/>
              </w:rPr>
              <w:t>1、付款方式：                                                                                                 ①无预付款，工程完成支付合格工程量的70%，剩余验收合格后3个月内付清。                                                                                                    ②付款方式为电汇。                                                                                        ③付款时需提供等额合规发票和收据，先票后款。                                                                             2、上述总价含人工费、机械进退场费、安拆费、停待费、辅材费、临设费、风险费、发票（增值税专用发票）等；                                                       3、乙方须确保工期符合甲方的要求，服从现场质量、安全等管理；                                                                              4、</w:t>
            </w:r>
            <w:bookmarkStart w:id="0" w:name="_GoBack"/>
            <w:bookmarkEnd w:id="0"/>
            <w:r w:rsidR="00D835A0">
              <w:rPr>
                <w:b/>
                <w:sz w:val="21"/>
                <w:szCs w:val="21"/>
              </w:rPr>
              <w:fldChar w:fldCharType="begin"/>
            </w:r>
            <w:r w:rsidR="00D835A0">
              <w:rPr>
                <w:b/>
                <w:sz w:val="21"/>
                <w:szCs w:val="21"/>
              </w:rPr>
              <w:instrText xml:space="preserve"> HYPERLINK "mailto:</w:instrText>
            </w:r>
            <w:r w:rsidR="00D835A0" w:rsidRPr="00D835A0">
              <w:rPr>
                <w:rFonts w:hint="eastAsia"/>
                <w:b/>
                <w:sz w:val="21"/>
                <w:szCs w:val="21"/>
              </w:rPr>
              <w:instrText>本报价表必须在2020年04月28日12点前盖章扫描发至邮箱jscjzbzy@163.com（逾期视为未投标</w:instrText>
            </w:r>
            <w:r w:rsidR="00D835A0">
              <w:rPr>
                <w:b/>
                <w:sz w:val="21"/>
                <w:szCs w:val="21"/>
              </w:rPr>
              <w:instrText xml:space="preserve">" </w:instrText>
            </w:r>
            <w:r w:rsidR="00D835A0">
              <w:rPr>
                <w:b/>
                <w:sz w:val="21"/>
                <w:szCs w:val="21"/>
              </w:rPr>
              <w:fldChar w:fldCharType="separate"/>
            </w:r>
            <w:r w:rsidR="00D835A0" w:rsidRPr="00D37339">
              <w:rPr>
                <w:rStyle w:val="a4"/>
                <w:rFonts w:hint="eastAsia"/>
                <w:b/>
                <w:sz w:val="21"/>
                <w:szCs w:val="21"/>
              </w:rPr>
              <w:t>本报价表必须在2020年04月28日12点前盖章扫描发至邮箱jscjzbzy@163.com（逾期视为未投标</w:t>
            </w:r>
            <w:r w:rsidR="00D835A0">
              <w:rPr>
                <w:b/>
                <w:sz w:val="21"/>
                <w:szCs w:val="21"/>
              </w:rPr>
              <w:fldChar w:fldCharType="end"/>
            </w:r>
            <w:r w:rsidRPr="00632D62">
              <w:rPr>
                <w:rFonts w:hint="eastAsia"/>
                <w:b/>
                <w:color w:val="000000"/>
                <w:sz w:val="21"/>
                <w:szCs w:val="21"/>
              </w:rPr>
              <w:t>）</w:t>
            </w:r>
            <w:r w:rsidRPr="00632D62">
              <w:rPr>
                <w:rFonts w:hint="eastAsia"/>
                <w:color w:val="000000"/>
                <w:sz w:val="21"/>
                <w:szCs w:val="21"/>
              </w:rPr>
              <w:t>，</w:t>
            </w:r>
            <w:r>
              <w:rPr>
                <w:rFonts w:hint="eastAsia"/>
                <w:color w:val="000000"/>
                <w:sz w:val="21"/>
                <w:szCs w:val="21"/>
              </w:rPr>
              <w:t xml:space="preserve"> 联系人：王福江，</w:t>
            </w:r>
            <w:r w:rsidRPr="00632D62">
              <w:rPr>
                <w:rFonts w:hint="eastAsia"/>
                <w:color w:val="000000"/>
                <w:sz w:val="21"/>
                <w:szCs w:val="21"/>
              </w:rPr>
              <w:t>电话：13814444436。</w:t>
            </w:r>
          </w:p>
        </w:tc>
      </w:tr>
    </w:tbl>
    <w:p w:rsidR="005256E3" w:rsidRDefault="005256E3" w:rsidP="00960C25">
      <w:pPr>
        <w:pStyle w:val="a3"/>
        <w:spacing w:before="0" w:beforeAutospacing="0" w:after="0" w:afterAutospacing="0" w:line="360" w:lineRule="atLeast"/>
        <w:rPr>
          <w:rFonts w:ascii="微软雅黑" w:eastAsia="微软雅黑" w:hAnsi="微软雅黑"/>
          <w:color w:val="000000"/>
        </w:rPr>
      </w:pPr>
    </w:p>
    <w:p w:rsidR="00531359" w:rsidRDefault="00531359" w:rsidP="00960C25">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报价联系人：                        电话：</w:t>
      </w:r>
      <w:r w:rsidR="008C2C41">
        <w:rPr>
          <w:rFonts w:ascii="微软雅黑" w:eastAsia="微软雅黑" w:hAnsi="微软雅黑" w:hint="eastAsia"/>
          <w:color w:val="000000"/>
        </w:rPr>
        <w:t xml:space="preserve"> </w:t>
      </w:r>
    </w:p>
    <w:p w:rsidR="005256E3" w:rsidRDefault="005256E3" w:rsidP="00960C25">
      <w:pPr>
        <w:pStyle w:val="a3"/>
        <w:spacing w:before="0" w:beforeAutospacing="0" w:after="0" w:afterAutospacing="0" w:line="360" w:lineRule="atLeast"/>
        <w:rPr>
          <w:rFonts w:ascii="微软雅黑" w:eastAsia="微软雅黑" w:hAnsi="微软雅黑"/>
          <w:color w:val="000000"/>
        </w:rPr>
      </w:pPr>
    </w:p>
    <w:p w:rsidR="005256E3" w:rsidRPr="005256E3" w:rsidRDefault="00321571" w:rsidP="005256E3">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报价人（</w:t>
      </w:r>
      <w:r w:rsidR="00531359">
        <w:rPr>
          <w:rFonts w:ascii="微软雅黑" w:eastAsia="微软雅黑" w:hAnsi="微软雅黑" w:hint="eastAsia"/>
          <w:color w:val="000000"/>
        </w:rPr>
        <w:t xml:space="preserve">章）：                   </w:t>
      </w:r>
      <w:r>
        <w:rPr>
          <w:rFonts w:ascii="微软雅黑" w:eastAsia="微软雅黑" w:hAnsi="微软雅黑" w:hint="eastAsia"/>
          <w:color w:val="000000"/>
        </w:rPr>
        <w:t xml:space="preserve">  </w:t>
      </w:r>
      <w:r w:rsidR="00531359">
        <w:rPr>
          <w:rFonts w:ascii="微软雅黑" w:eastAsia="微软雅黑" w:hAnsi="微软雅黑" w:hint="eastAsia"/>
          <w:color w:val="000000"/>
        </w:rPr>
        <w:t xml:space="preserve"> 日期</w:t>
      </w:r>
      <w:r w:rsidR="005256E3">
        <w:rPr>
          <w:rFonts w:ascii="微软雅黑" w:eastAsia="微软雅黑" w:hAnsi="微软雅黑" w:hint="eastAsia"/>
          <w:color w:val="000000"/>
        </w:rPr>
        <w:t>：</w:t>
      </w:r>
    </w:p>
    <w:sectPr w:rsidR="005256E3" w:rsidRPr="005256E3" w:rsidSect="00E35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6AA" w:rsidRDefault="00B166AA" w:rsidP="009D1350">
      <w:r>
        <w:separator/>
      </w:r>
    </w:p>
  </w:endnote>
  <w:endnote w:type="continuationSeparator" w:id="0">
    <w:p w:rsidR="00B166AA" w:rsidRDefault="00B166AA" w:rsidP="009D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6AA" w:rsidRDefault="00B166AA" w:rsidP="009D1350">
      <w:r>
        <w:separator/>
      </w:r>
    </w:p>
  </w:footnote>
  <w:footnote w:type="continuationSeparator" w:id="0">
    <w:p w:rsidR="00B166AA" w:rsidRDefault="00B166AA" w:rsidP="009D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702D"/>
    <w:rsid w:val="000B4131"/>
    <w:rsid w:val="000B4768"/>
    <w:rsid w:val="000C37D5"/>
    <w:rsid w:val="000E2DDF"/>
    <w:rsid w:val="000F1F5D"/>
    <w:rsid w:val="00112688"/>
    <w:rsid w:val="0011402E"/>
    <w:rsid w:val="001410DE"/>
    <w:rsid w:val="001502AD"/>
    <w:rsid w:val="001812C1"/>
    <w:rsid w:val="00193936"/>
    <w:rsid w:val="001B39EC"/>
    <w:rsid w:val="001C0FA3"/>
    <w:rsid w:val="001D2EA2"/>
    <w:rsid w:val="001E3B62"/>
    <w:rsid w:val="002175BB"/>
    <w:rsid w:val="002363B6"/>
    <w:rsid w:val="00260AB8"/>
    <w:rsid w:val="002956F1"/>
    <w:rsid w:val="00296081"/>
    <w:rsid w:val="003208A3"/>
    <w:rsid w:val="00321571"/>
    <w:rsid w:val="00325A04"/>
    <w:rsid w:val="0035596A"/>
    <w:rsid w:val="003B503D"/>
    <w:rsid w:val="003E4CE1"/>
    <w:rsid w:val="004320F2"/>
    <w:rsid w:val="0048461A"/>
    <w:rsid w:val="004B3B38"/>
    <w:rsid w:val="004F06C4"/>
    <w:rsid w:val="004F5376"/>
    <w:rsid w:val="004F6126"/>
    <w:rsid w:val="005215BC"/>
    <w:rsid w:val="005256E3"/>
    <w:rsid w:val="00531359"/>
    <w:rsid w:val="005374C7"/>
    <w:rsid w:val="00582FE9"/>
    <w:rsid w:val="005924D1"/>
    <w:rsid w:val="00592589"/>
    <w:rsid w:val="00612819"/>
    <w:rsid w:val="00624703"/>
    <w:rsid w:val="00632D62"/>
    <w:rsid w:val="006654E6"/>
    <w:rsid w:val="006811FC"/>
    <w:rsid w:val="006B700A"/>
    <w:rsid w:val="006F0ED7"/>
    <w:rsid w:val="00755F4C"/>
    <w:rsid w:val="007566F2"/>
    <w:rsid w:val="007C43A2"/>
    <w:rsid w:val="007E18AE"/>
    <w:rsid w:val="0081592A"/>
    <w:rsid w:val="008267BE"/>
    <w:rsid w:val="00855819"/>
    <w:rsid w:val="0085584A"/>
    <w:rsid w:val="008821C4"/>
    <w:rsid w:val="00890B50"/>
    <w:rsid w:val="008C2C41"/>
    <w:rsid w:val="008C4BF7"/>
    <w:rsid w:val="008D0235"/>
    <w:rsid w:val="008D034E"/>
    <w:rsid w:val="008D6823"/>
    <w:rsid w:val="009111FB"/>
    <w:rsid w:val="00932172"/>
    <w:rsid w:val="009445DE"/>
    <w:rsid w:val="00960C25"/>
    <w:rsid w:val="00961EB0"/>
    <w:rsid w:val="00965889"/>
    <w:rsid w:val="00992338"/>
    <w:rsid w:val="009A63EB"/>
    <w:rsid w:val="009B702D"/>
    <w:rsid w:val="009B7FD3"/>
    <w:rsid w:val="009D1350"/>
    <w:rsid w:val="00A16235"/>
    <w:rsid w:val="00A436E4"/>
    <w:rsid w:val="00A73D7F"/>
    <w:rsid w:val="00A937AC"/>
    <w:rsid w:val="00AA2827"/>
    <w:rsid w:val="00AB369C"/>
    <w:rsid w:val="00AC67FB"/>
    <w:rsid w:val="00B166AA"/>
    <w:rsid w:val="00B27932"/>
    <w:rsid w:val="00B35D3B"/>
    <w:rsid w:val="00B45027"/>
    <w:rsid w:val="00BA2BA9"/>
    <w:rsid w:val="00BC2321"/>
    <w:rsid w:val="00C03DC0"/>
    <w:rsid w:val="00C47194"/>
    <w:rsid w:val="00C70FF3"/>
    <w:rsid w:val="00C76BD5"/>
    <w:rsid w:val="00C84369"/>
    <w:rsid w:val="00CD5A60"/>
    <w:rsid w:val="00D1429D"/>
    <w:rsid w:val="00D835A0"/>
    <w:rsid w:val="00DD5B03"/>
    <w:rsid w:val="00DF0AA3"/>
    <w:rsid w:val="00DF0D4E"/>
    <w:rsid w:val="00E0479C"/>
    <w:rsid w:val="00E078BF"/>
    <w:rsid w:val="00E218F2"/>
    <w:rsid w:val="00E35148"/>
    <w:rsid w:val="00E36794"/>
    <w:rsid w:val="00E438E3"/>
    <w:rsid w:val="00E76783"/>
    <w:rsid w:val="00EA562F"/>
    <w:rsid w:val="00EA6E6B"/>
    <w:rsid w:val="00ED2867"/>
    <w:rsid w:val="00F55216"/>
    <w:rsid w:val="00FC6E31"/>
    <w:rsid w:val="00FF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8F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E218F2"/>
    <w:rPr>
      <w:color w:val="0000FF"/>
      <w:u w:val="single"/>
    </w:rPr>
  </w:style>
  <w:style w:type="paragraph" w:styleId="a5">
    <w:name w:val="header"/>
    <w:basedOn w:val="a"/>
    <w:link w:val="Char"/>
    <w:uiPriority w:val="99"/>
    <w:unhideWhenUsed/>
    <w:rsid w:val="009D1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1350"/>
    <w:rPr>
      <w:sz w:val="18"/>
      <w:szCs w:val="18"/>
    </w:rPr>
  </w:style>
  <w:style w:type="paragraph" w:styleId="a6">
    <w:name w:val="footer"/>
    <w:basedOn w:val="a"/>
    <w:link w:val="Char0"/>
    <w:uiPriority w:val="99"/>
    <w:unhideWhenUsed/>
    <w:rsid w:val="009D1350"/>
    <w:pPr>
      <w:tabs>
        <w:tab w:val="center" w:pos="4153"/>
        <w:tab w:val="right" w:pos="8306"/>
      </w:tabs>
      <w:snapToGrid w:val="0"/>
      <w:jc w:val="left"/>
    </w:pPr>
    <w:rPr>
      <w:sz w:val="18"/>
      <w:szCs w:val="18"/>
    </w:rPr>
  </w:style>
  <w:style w:type="character" w:customStyle="1" w:styleId="Char0">
    <w:name w:val="页脚 Char"/>
    <w:basedOn w:val="a0"/>
    <w:link w:val="a6"/>
    <w:uiPriority w:val="99"/>
    <w:rsid w:val="009D1350"/>
    <w:rPr>
      <w:sz w:val="18"/>
      <w:szCs w:val="18"/>
    </w:rPr>
  </w:style>
  <w:style w:type="paragraph" w:styleId="a7">
    <w:name w:val="Date"/>
    <w:basedOn w:val="a"/>
    <w:next w:val="a"/>
    <w:link w:val="Char1"/>
    <w:uiPriority w:val="99"/>
    <w:semiHidden/>
    <w:unhideWhenUsed/>
    <w:rsid w:val="007566F2"/>
    <w:pPr>
      <w:ind w:leftChars="2500" w:left="100"/>
    </w:pPr>
  </w:style>
  <w:style w:type="character" w:customStyle="1" w:styleId="Char1">
    <w:name w:val="日期 Char"/>
    <w:basedOn w:val="a0"/>
    <w:link w:val="a7"/>
    <w:uiPriority w:val="99"/>
    <w:semiHidden/>
    <w:rsid w:val="007566F2"/>
  </w:style>
  <w:style w:type="table" w:styleId="a8">
    <w:name w:val="Table Grid"/>
    <w:basedOn w:val="a1"/>
    <w:uiPriority w:val="59"/>
    <w:rsid w:val="00960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282</Words>
  <Characters>1613</Characters>
  <Application>Microsoft Office Word</Application>
  <DocSecurity>0</DocSecurity>
  <Lines>13</Lines>
  <Paragraphs>3</Paragraphs>
  <ScaleCrop>false</ScaleCrop>
  <Company>china</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83</cp:revision>
  <dcterms:created xsi:type="dcterms:W3CDTF">2019-03-20T09:13:00Z</dcterms:created>
  <dcterms:modified xsi:type="dcterms:W3CDTF">2020-04-24T01:20:00Z</dcterms:modified>
</cp:coreProperties>
</file>