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r w:rsidRPr="004023D6">
        <w:rPr>
          <w:rFonts w:ascii="华文宋体" w:eastAsia="华文宋体" w:hAnsi="华文宋体" w:cs="华文宋体" w:hint="eastAsia"/>
          <w:sz w:val="52"/>
          <w:szCs w:val="52"/>
        </w:rPr>
        <w:t>启东</w:t>
      </w:r>
      <w:proofErr w:type="gramStart"/>
      <w:r w:rsidRPr="004023D6">
        <w:rPr>
          <w:rFonts w:ascii="华文宋体" w:eastAsia="华文宋体" w:hAnsi="华文宋体" w:cs="华文宋体" w:hint="eastAsia"/>
          <w:sz w:val="52"/>
          <w:szCs w:val="52"/>
        </w:rPr>
        <w:t>恒</w:t>
      </w:r>
      <w:proofErr w:type="gramEnd"/>
      <w:r w:rsidRPr="004023D6">
        <w:rPr>
          <w:rFonts w:ascii="华文宋体" w:eastAsia="华文宋体" w:hAnsi="华文宋体" w:cs="华文宋体" w:hint="eastAsia"/>
          <w:sz w:val="52"/>
          <w:szCs w:val="52"/>
        </w:rPr>
        <w:t>大海上威尼斯项目1-1地块三标段预制桩/灌注桩（含试桩）桩基工程</w:t>
      </w:r>
    </w:p>
    <w:p w:rsidR="004023D6" w:rsidRDefault="00091A08" w:rsidP="004023D6">
      <w:pPr>
        <w:spacing w:line="720" w:lineRule="auto"/>
        <w:jc w:val="center"/>
        <w:textAlignment w:val="center"/>
        <w:rPr>
          <w:rFonts w:ascii="华文宋体" w:eastAsia="华文宋体" w:hAnsi="华文宋体" w:cs="华文宋体"/>
          <w:sz w:val="52"/>
          <w:szCs w:val="52"/>
        </w:rPr>
      </w:pPr>
      <w:r>
        <w:rPr>
          <w:rFonts w:ascii="华文宋体" w:eastAsia="华文宋体" w:hAnsi="华文宋体" w:cs="华文宋体" w:hint="eastAsia"/>
          <w:sz w:val="52"/>
          <w:szCs w:val="52"/>
        </w:rPr>
        <w:t>灌注桩</w:t>
      </w:r>
      <w:r w:rsidR="004023D6">
        <w:rPr>
          <w:rFonts w:ascii="华文宋体" w:eastAsia="华文宋体" w:hAnsi="华文宋体" w:cs="华文宋体" w:hint="eastAsia"/>
          <w:sz w:val="52"/>
          <w:szCs w:val="52"/>
        </w:rPr>
        <w:t>劳务分包</w:t>
      </w:r>
    </w:p>
    <w:p w:rsidR="004023D6" w:rsidRDefault="004023D6" w:rsidP="004023D6">
      <w:pPr>
        <w:spacing w:line="720" w:lineRule="auto"/>
        <w:textAlignment w:val="center"/>
        <w:rPr>
          <w:rFonts w:ascii="华文宋体" w:eastAsia="华文宋体" w:hAnsi="华文宋体" w:cs="华文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招标文件</w:t>
      </w:r>
    </w:p>
    <w:p w:rsidR="004023D6" w:rsidRDefault="004023D6" w:rsidP="004023D6">
      <w:pPr>
        <w:jc w:val="center"/>
        <w:rPr>
          <w:rFonts w:ascii="宋体" w:hAnsi="宋体"/>
          <w:b/>
          <w:bCs/>
          <w:sz w:val="32"/>
          <w:szCs w:val="32"/>
          <w:u w:val="single"/>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招标单位：中煤长江基础建设工程有限公司</w:t>
      </w: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招标日期：2021年06月2</w:t>
      </w:r>
      <w:r w:rsidR="00E015E6">
        <w:rPr>
          <w:rFonts w:ascii="宋体" w:hAnsi="宋体" w:hint="eastAsia"/>
          <w:sz w:val="32"/>
          <w:szCs w:val="32"/>
        </w:rPr>
        <w:t>4</w:t>
      </w:r>
      <w:r>
        <w:rPr>
          <w:rFonts w:ascii="宋体" w:hAnsi="宋体" w:hint="eastAsia"/>
          <w:sz w:val="32"/>
          <w:szCs w:val="32"/>
        </w:rPr>
        <w:t>日</w:t>
      </w:r>
    </w:p>
    <w:p w:rsidR="004023D6" w:rsidRDefault="004023D6" w:rsidP="004023D6">
      <w:pPr>
        <w:pStyle w:val="10"/>
        <w:tabs>
          <w:tab w:val="right" w:leader="dot" w:pos="9525"/>
        </w:tabs>
        <w:jc w:val="center"/>
        <w:rPr>
          <w:rFonts w:ascii="仿宋_GB2312" w:eastAsia="仿宋_GB2312" w:hAnsi="仿宋_GB2312" w:cs="仿宋_GB2312"/>
          <w:sz w:val="44"/>
          <w:szCs w:val="44"/>
        </w:rPr>
      </w:pPr>
      <w:bookmarkStart w:id="0" w:name="_Toc781_WPSOffice_Type2"/>
    </w:p>
    <w:p w:rsidR="004023D6" w:rsidRDefault="004023D6" w:rsidP="004023D6">
      <w:pPr>
        <w:pStyle w:val="10"/>
        <w:tabs>
          <w:tab w:val="right" w:leader="dot" w:pos="9525"/>
        </w:tabs>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lastRenderedPageBreak/>
        <w:t>目 录</w:t>
      </w:r>
    </w:p>
    <w:p w:rsidR="004023D6" w:rsidRDefault="004023D6" w:rsidP="004023D6">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833" w:history="1">
        <w:r>
          <w:rPr>
            <w:rFonts w:ascii="仿宋_GB2312" w:eastAsia="仿宋_GB2312" w:hAnsi="仿宋_GB2312" w:cs="仿宋_GB2312" w:hint="eastAsia"/>
            <w:sz w:val="28"/>
            <w:szCs w:val="28"/>
          </w:rPr>
          <w:t>投标须知</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_Toc7833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28371" w:history="1">
        <w:r w:rsidR="004023D6">
          <w:rPr>
            <w:rFonts w:ascii="仿宋_GB2312" w:eastAsia="仿宋_GB2312" w:hAnsi="仿宋_GB2312" w:cs="仿宋_GB2312" w:hint="eastAsia"/>
            <w:sz w:val="28"/>
            <w:szCs w:val="28"/>
          </w:rPr>
          <w:t>招标说明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_Toc28371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17861" w:history="1">
        <w:r w:rsidR="004023D6">
          <w:rPr>
            <w:rFonts w:ascii="仿宋_GB2312" w:eastAsia="仿宋_GB2312" w:hAnsi="仿宋_GB2312" w:cs="仿宋_GB2312" w:hint="eastAsia"/>
            <w:sz w:val="28"/>
            <w:szCs w:val="28"/>
          </w:rPr>
          <w:t>一、工程概况</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_Toc17861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18434" w:history="1">
        <w:r w:rsidR="004023D6">
          <w:rPr>
            <w:rFonts w:ascii="仿宋_GB2312" w:eastAsia="仿宋_GB2312" w:hAnsi="仿宋_GB2312" w:cs="仿宋_GB2312" w:hint="eastAsia"/>
            <w:sz w:val="28"/>
            <w:szCs w:val="28"/>
          </w:rPr>
          <w:t>二、材料要求</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_Toc18434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21055" w:history="1">
        <w:r w:rsidR="004023D6">
          <w:rPr>
            <w:rFonts w:ascii="仿宋_GB2312" w:eastAsia="仿宋_GB2312" w:hAnsi="仿宋_GB2312" w:cs="仿宋_GB2312" w:hint="eastAsia"/>
            <w:sz w:val="28"/>
            <w:szCs w:val="28"/>
          </w:rPr>
          <w:t>三、踏勘现场</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_Toc21055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19994" w:history="1">
        <w:r w:rsidR="004023D6">
          <w:rPr>
            <w:rFonts w:ascii="仿宋_GB2312" w:eastAsia="仿宋_GB2312" w:hAnsi="仿宋_GB2312" w:cs="仿宋_GB2312" w:hint="eastAsia"/>
            <w:sz w:val="28"/>
            <w:szCs w:val="28"/>
          </w:rPr>
          <w:t>四、截标日期</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_Toc19994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10"/>
        <w:tabs>
          <w:tab w:val="right" w:leader="dot" w:pos="9525"/>
        </w:tabs>
        <w:rPr>
          <w:rFonts w:ascii="仿宋_GB2312" w:eastAsia="仿宋_GB2312" w:hAnsi="仿宋_GB2312" w:cs="仿宋_GB2312"/>
          <w:sz w:val="28"/>
          <w:szCs w:val="28"/>
        </w:rPr>
      </w:pPr>
      <w:hyperlink w:anchor="_Toc25220" w:history="1">
        <w:r w:rsidR="004023D6">
          <w:rPr>
            <w:rFonts w:ascii="仿宋_GB2312" w:eastAsia="仿宋_GB2312" w:hAnsi="仿宋_GB2312" w:cs="仿宋_GB2312" w:hint="eastAsia"/>
            <w:sz w:val="28"/>
            <w:szCs w:val="28"/>
          </w:rPr>
          <w:t>五、投标文件的内容</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_Toc25220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9C64EA" w:rsidP="004023D6">
      <w:pPr>
        <w:pStyle w:val="20"/>
        <w:tabs>
          <w:tab w:val="right" w:leader="dot" w:pos="9525"/>
        </w:tabs>
        <w:rPr>
          <w:rFonts w:ascii="仿宋_GB2312" w:eastAsia="仿宋_GB2312" w:hAnsi="仿宋_GB2312" w:cs="仿宋_GB2312"/>
          <w:sz w:val="28"/>
          <w:szCs w:val="28"/>
        </w:rPr>
      </w:pPr>
      <w:hyperlink w:anchor="_Toc17992" w:history="1">
        <w:r w:rsidR="004023D6">
          <w:rPr>
            <w:rFonts w:ascii="仿宋_GB2312" w:eastAsia="仿宋_GB2312" w:hAnsi="仿宋_GB2312" w:cs="仿宋_GB2312" w:hint="eastAsia"/>
            <w:sz w:val="28"/>
            <w:szCs w:val="28"/>
          </w:rPr>
          <w:t>附件一：报价表</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_Toc17992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3</w:t>
        </w:r>
        <w:r w:rsidR="004023D6">
          <w:rPr>
            <w:rFonts w:ascii="仿宋_GB2312" w:eastAsia="仿宋_GB2312" w:hAnsi="仿宋_GB2312" w:cs="仿宋_GB2312" w:hint="eastAsia"/>
            <w:sz w:val="28"/>
            <w:szCs w:val="28"/>
          </w:rPr>
          <w:fldChar w:fldCharType="end"/>
        </w:r>
      </w:hyperlink>
    </w:p>
    <w:p w:rsidR="004023D6" w:rsidRDefault="009C64EA" w:rsidP="004023D6">
      <w:pPr>
        <w:pStyle w:val="20"/>
        <w:tabs>
          <w:tab w:val="right" w:leader="dot" w:pos="9525"/>
        </w:tabs>
        <w:rPr>
          <w:rFonts w:ascii="仿宋_GB2312" w:eastAsia="仿宋_GB2312" w:hAnsi="仿宋_GB2312" w:cs="仿宋_GB2312"/>
          <w:sz w:val="28"/>
          <w:szCs w:val="28"/>
        </w:rPr>
      </w:pPr>
      <w:hyperlink w:anchor="_Toc19745" w:history="1">
        <w:r w:rsidR="004023D6">
          <w:rPr>
            <w:rFonts w:ascii="仿宋_GB2312" w:eastAsia="仿宋_GB2312" w:hAnsi="仿宋_GB2312" w:cs="仿宋_GB2312" w:hint="eastAsia"/>
            <w:sz w:val="28"/>
            <w:szCs w:val="28"/>
          </w:rPr>
          <w:t>附件二：投标承诺书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_Toc19745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5</w:t>
        </w:r>
        <w:r w:rsidR="004023D6">
          <w:rPr>
            <w:rFonts w:ascii="仿宋_GB2312" w:eastAsia="仿宋_GB2312" w:hAnsi="仿宋_GB2312" w:cs="仿宋_GB2312" w:hint="eastAsia"/>
            <w:sz w:val="28"/>
            <w:szCs w:val="28"/>
          </w:rPr>
          <w:fldChar w:fldCharType="end"/>
        </w:r>
      </w:hyperlink>
    </w:p>
    <w:p w:rsidR="004023D6" w:rsidRDefault="009C64EA" w:rsidP="004023D6">
      <w:pPr>
        <w:pStyle w:val="20"/>
        <w:tabs>
          <w:tab w:val="right" w:leader="dot" w:pos="9525"/>
        </w:tabs>
        <w:rPr>
          <w:rFonts w:ascii="仿宋_GB2312" w:eastAsia="仿宋_GB2312" w:hAnsi="仿宋_GB2312" w:cs="仿宋_GB2312"/>
          <w:sz w:val="28"/>
          <w:szCs w:val="28"/>
        </w:rPr>
      </w:pPr>
      <w:hyperlink w:anchor="_Toc8855" w:history="1">
        <w:r w:rsidR="004023D6">
          <w:rPr>
            <w:rFonts w:ascii="仿宋_GB2312" w:eastAsia="仿宋_GB2312" w:hAnsi="仿宋_GB2312" w:cs="仿宋_GB2312" w:hint="eastAsia"/>
            <w:sz w:val="28"/>
            <w:szCs w:val="28"/>
          </w:rPr>
          <w:t>附件三：法定代表人身份证明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_Toc8855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6</w:t>
        </w:r>
        <w:r w:rsidR="004023D6">
          <w:rPr>
            <w:rFonts w:ascii="仿宋_GB2312" w:eastAsia="仿宋_GB2312" w:hAnsi="仿宋_GB2312" w:cs="仿宋_GB2312" w:hint="eastAsia"/>
            <w:sz w:val="28"/>
            <w:szCs w:val="28"/>
          </w:rPr>
          <w:fldChar w:fldCharType="end"/>
        </w:r>
      </w:hyperlink>
    </w:p>
    <w:p w:rsidR="004023D6" w:rsidRDefault="009C64EA" w:rsidP="004023D6">
      <w:pPr>
        <w:pStyle w:val="20"/>
        <w:tabs>
          <w:tab w:val="right" w:leader="dot" w:pos="9525"/>
        </w:tabs>
        <w:rPr>
          <w:rFonts w:ascii="仿宋_GB2312" w:eastAsia="仿宋_GB2312" w:hAnsi="仿宋_GB2312" w:cs="仿宋_GB2312"/>
          <w:sz w:val="28"/>
          <w:szCs w:val="28"/>
        </w:rPr>
      </w:pPr>
      <w:hyperlink w:anchor="_Toc8934" w:history="1">
        <w:r w:rsidR="004023D6">
          <w:rPr>
            <w:rFonts w:ascii="仿宋_GB2312" w:eastAsia="仿宋_GB2312" w:hAnsi="仿宋_GB2312" w:cs="仿宋_GB2312" w:hint="eastAsia"/>
            <w:sz w:val="28"/>
            <w:szCs w:val="28"/>
          </w:rPr>
          <w:t>附件四：法人代表授权委托书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_Toc8934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7</w:t>
        </w:r>
        <w:r w:rsidR="004023D6">
          <w:rPr>
            <w:rFonts w:ascii="仿宋_GB2312" w:eastAsia="仿宋_GB2312" w:hAnsi="仿宋_GB2312" w:cs="仿宋_GB2312" w:hint="eastAsia"/>
            <w:sz w:val="28"/>
            <w:szCs w:val="28"/>
          </w:rPr>
          <w:fldChar w:fldCharType="end"/>
        </w:r>
      </w:hyperlink>
    </w:p>
    <w:p w:rsidR="004023D6" w:rsidRDefault="009C64EA" w:rsidP="004023D6">
      <w:pPr>
        <w:pStyle w:val="20"/>
        <w:tabs>
          <w:tab w:val="right" w:leader="dot" w:pos="9525"/>
        </w:tabs>
        <w:rPr>
          <w:rFonts w:ascii="仿宋_GB2312" w:eastAsia="仿宋_GB2312" w:hAnsi="仿宋_GB2312" w:cs="仿宋_GB2312"/>
          <w:sz w:val="28"/>
          <w:szCs w:val="28"/>
        </w:rPr>
      </w:pPr>
      <w:hyperlink w:anchor="_Toc9175" w:history="1">
        <w:r w:rsidR="004023D6">
          <w:rPr>
            <w:rFonts w:ascii="仿宋_GB2312" w:eastAsia="仿宋_GB2312" w:hAnsi="仿宋_GB2312" w:cs="仿宋_GB2312" w:hint="eastAsia"/>
            <w:sz w:val="28"/>
            <w:szCs w:val="28"/>
          </w:rPr>
          <w:t>附件五：招投标工作廉洁协议</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_Toc9175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8</w:t>
        </w:r>
        <w:r w:rsidR="004023D6">
          <w:rPr>
            <w:rFonts w:ascii="仿宋_GB2312" w:eastAsia="仿宋_GB2312" w:hAnsi="仿宋_GB2312" w:cs="仿宋_GB2312" w:hint="eastAsia"/>
            <w:sz w:val="28"/>
            <w:szCs w:val="28"/>
          </w:rPr>
          <w:fldChar w:fldCharType="end"/>
        </w:r>
      </w:hyperlink>
    </w:p>
    <w:p w:rsidR="004023D6" w:rsidRDefault="004023D6" w:rsidP="004023D6">
      <w:pPr>
        <w:jc w:val="center"/>
        <w:rPr>
          <w:rFonts w:ascii="宋体" w:hAnsi="宋体"/>
          <w:sz w:val="28"/>
          <w:szCs w:val="28"/>
        </w:rPr>
      </w:pPr>
      <w:r>
        <w:rPr>
          <w:rFonts w:ascii="仿宋_GB2312" w:eastAsia="仿宋_GB2312" w:hAnsi="仿宋_GB2312" w:cs="仿宋_GB2312" w:hint="eastAsia"/>
          <w:sz w:val="28"/>
          <w:szCs w:val="28"/>
        </w:rPr>
        <w:fldChar w:fldCharType="end"/>
      </w:r>
    </w:p>
    <w:p w:rsidR="004023D6" w:rsidRDefault="004023D6" w:rsidP="004023D6">
      <w:pPr>
        <w:pStyle w:val="1"/>
        <w:sectPr w:rsidR="004023D6">
          <w:pgSz w:w="11906" w:h="16838"/>
          <w:pgMar w:top="851" w:right="1134" w:bottom="851" w:left="1247" w:header="851" w:footer="992" w:gutter="0"/>
          <w:pgNumType w:start="1"/>
          <w:cols w:space="720"/>
          <w:docGrid w:type="lines" w:linePitch="312"/>
        </w:sectPr>
      </w:pPr>
      <w:bookmarkStart w:id="1" w:name="_Toc13478_WPSOffice_Level1"/>
      <w:bookmarkEnd w:id="0"/>
    </w:p>
    <w:p w:rsidR="004023D6" w:rsidRDefault="004023D6" w:rsidP="004023D6">
      <w:pPr>
        <w:pStyle w:val="1"/>
      </w:pPr>
      <w:bookmarkStart w:id="2" w:name="_Toc24727"/>
      <w:bookmarkStart w:id="3" w:name="_Toc7833"/>
      <w:r>
        <w:rPr>
          <w:rFonts w:hint="eastAsia"/>
        </w:rPr>
        <w:lastRenderedPageBreak/>
        <w:t>投标须知</w:t>
      </w:r>
      <w:bookmarkEnd w:id="1"/>
      <w:bookmarkEnd w:id="2"/>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4023D6" w:rsidTr="00106AE9">
        <w:trPr>
          <w:cantSplit/>
          <w:trHeight w:val="428"/>
          <w:tblHeader/>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条款号</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 款 名 称</w:t>
            </w:r>
          </w:p>
        </w:tc>
        <w:tc>
          <w:tcPr>
            <w:tcW w:w="6655"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编列内容</w:t>
            </w:r>
          </w:p>
        </w:tc>
      </w:tr>
      <w:tr w:rsidR="004023D6" w:rsidTr="00106AE9">
        <w:trPr>
          <w:cantSplit/>
          <w:trHeight w:val="1625"/>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sz w:val="24"/>
                <w:szCs w:val="24"/>
              </w:rPr>
              <w:t>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招标人</w:t>
            </w:r>
          </w:p>
          <w:p w:rsidR="004023D6" w:rsidRDefault="004023D6" w:rsidP="00106AE9">
            <w:pPr>
              <w:pStyle w:val="4"/>
              <w:spacing w:line="300" w:lineRule="auto"/>
              <w:rPr>
                <w:rFonts w:eastAsia="宋体"/>
                <w:sz w:val="24"/>
                <w:szCs w:val="24"/>
              </w:rPr>
            </w:pPr>
          </w:p>
        </w:tc>
        <w:tc>
          <w:tcPr>
            <w:tcW w:w="6655" w:type="dxa"/>
            <w:vAlign w:val="center"/>
          </w:tcPr>
          <w:p w:rsidR="004023D6" w:rsidRDefault="004023D6" w:rsidP="00106AE9">
            <w:pPr>
              <w:spacing w:line="300" w:lineRule="auto"/>
              <w:ind w:left="1440" w:hangingChars="600" w:hanging="1440"/>
              <w:rPr>
                <w:rFonts w:hint="eastAsia"/>
                <w:sz w:val="24"/>
              </w:rPr>
            </w:pPr>
            <w:r>
              <w:rPr>
                <w:rFonts w:hint="eastAsia"/>
                <w:sz w:val="24"/>
              </w:rPr>
              <w:t>名称：中煤长江基础建设有限公司</w:t>
            </w:r>
          </w:p>
          <w:p w:rsidR="004023D6" w:rsidRDefault="004023D6" w:rsidP="00106AE9">
            <w:pPr>
              <w:spacing w:line="300" w:lineRule="auto"/>
              <w:ind w:left="1440" w:hangingChars="600" w:hanging="1440"/>
              <w:rPr>
                <w:rFonts w:hint="eastAsia"/>
                <w:sz w:val="24"/>
              </w:rPr>
            </w:pPr>
            <w:r>
              <w:rPr>
                <w:rFonts w:hint="eastAsia"/>
                <w:sz w:val="24"/>
              </w:rPr>
              <w:t>地址：南京市栖霞</w:t>
            </w:r>
            <w:proofErr w:type="gramStart"/>
            <w:r>
              <w:rPr>
                <w:rFonts w:hint="eastAsia"/>
                <w:sz w:val="24"/>
              </w:rPr>
              <w:t>区尧新</w:t>
            </w:r>
            <w:proofErr w:type="gramEnd"/>
            <w:r>
              <w:rPr>
                <w:rFonts w:hint="eastAsia"/>
                <w:sz w:val="24"/>
              </w:rPr>
              <w:t>大道</w:t>
            </w:r>
            <w:r>
              <w:rPr>
                <w:rFonts w:hint="eastAsia"/>
                <w:sz w:val="24"/>
              </w:rPr>
              <w:t>5</w:t>
            </w:r>
            <w:r>
              <w:rPr>
                <w:rFonts w:hint="eastAsia"/>
                <w:sz w:val="24"/>
              </w:rPr>
              <w:t>号</w:t>
            </w:r>
          </w:p>
          <w:p w:rsidR="004023D6" w:rsidRDefault="004023D6" w:rsidP="00106AE9">
            <w:pPr>
              <w:pStyle w:val="4"/>
              <w:spacing w:line="300" w:lineRule="auto"/>
              <w:jc w:val="both"/>
              <w:rPr>
                <w:rFonts w:eastAsia="宋体"/>
                <w:sz w:val="24"/>
                <w:szCs w:val="24"/>
              </w:rPr>
            </w:pPr>
            <w:r>
              <w:rPr>
                <w:rFonts w:eastAsia="宋体" w:cs="宋体" w:hint="eastAsia"/>
                <w:sz w:val="24"/>
              </w:rPr>
              <w:t>联系人（电话）：</w:t>
            </w:r>
            <w:proofErr w:type="gramStart"/>
            <w:r>
              <w:rPr>
                <w:rFonts w:eastAsia="宋体" w:cs="宋体" w:hint="eastAsia"/>
                <w:sz w:val="24"/>
              </w:rPr>
              <w:t>陈凌宇</w:t>
            </w:r>
            <w:proofErr w:type="gramEnd"/>
            <w:r>
              <w:rPr>
                <w:rFonts w:eastAsia="宋体" w:cs="宋体" w:hint="eastAsia"/>
                <w:sz w:val="24"/>
              </w:rPr>
              <w:t xml:space="preserve"> 15261122662</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施工单位</w:t>
            </w:r>
          </w:p>
        </w:tc>
        <w:tc>
          <w:tcPr>
            <w:tcW w:w="6655" w:type="dxa"/>
            <w:vAlign w:val="center"/>
          </w:tcPr>
          <w:p w:rsidR="004023D6" w:rsidRDefault="004023D6" w:rsidP="00106AE9">
            <w:pPr>
              <w:snapToGrid w:val="0"/>
              <w:rPr>
                <w:rFonts w:ascii="宋体" w:hAnsi="宋体"/>
                <w:sz w:val="24"/>
              </w:rPr>
            </w:pPr>
            <w:r>
              <w:rPr>
                <w:rFonts w:ascii="宋体" w:hAnsi="宋体" w:hint="eastAsia"/>
                <w:sz w:val="24"/>
              </w:rPr>
              <w:t>中煤长江基础建设有限公司</w:t>
            </w:r>
          </w:p>
        </w:tc>
      </w:tr>
      <w:tr w:rsidR="004023D6" w:rsidTr="00106AE9">
        <w:trPr>
          <w:cantSplit/>
          <w:trHeight w:val="512"/>
          <w:jc w:val="center"/>
        </w:trPr>
        <w:tc>
          <w:tcPr>
            <w:tcW w:w="959" w:type="dxa"/>
            <w:vMerge/>
            <w:vAlign w:val="center"/>
          </w:tcPr>
          <w:p w:rsidR="004023D6" w:rsidRDefault="004023D6" w:rsidP="00106AE9">
            <w:pPr>
              <w:snapToGrid w:val="0"/>
              <w:rPr>
                <w:rFonts w:hint="eastAsia"/>
              </w:rPr>
            </w:pPr>
          </w:p>
        </w:tc>
        <w:tc>
          <w:tcPr>
            <w:tcW w:w="2127" w:type="dxa"/>
            <w:vAlign w:val="center"/>
          </w:tcPr>
          <w:p w:rsidR="004023D6" w:rsidRDefault="004023D6" w:rsidP="00106AE9">
            <w:pPr>
              <w:snapToGrid w:val="0"/>
              <w:jc w:val="center"/>
              <w:rPr>
                <w:rFonts w:hint="eastAsia"/>
                <w:sz w:val="24"/>
              </w:rPr>
            </w:pPr>
            <w:r>
              <w:rPr>
                <w:rFonts w:hint="eastAsia"/>
                <w:sz w:val="24"/>
              </w:rPr>
              <w:t>项目名称</w:t>
            </w:r>
          </w:p>
        </w:tc>
        <w:tc>
          <w:tcPr>
            <w:tcW w:w="6655" w:type="dxa"/>
            <w:vAlign w:val="center"/>
          </w:tcPr>
          <w:p w:rsidR="004023D6" w:rsidRDefault="004023D6" w:rsidP="00106AE9">
            <w:pPr>
              <w:textAlignment w:val="center"/>
              <w:rPr>
                <w:rFonts w:hint="eastAsia"/>
                <w:sz w:val="24"/>
              </w:rPr>
            </w:pPr>
            <w:r w:rsidRPr="004023D6">
              <w:rPr>
                <w:rFonts w:ascii="宋体" w:hAnsi="宋体" w:cs="宋体" w:hint="eastAsia"/>
                <w:sz w:val="24"/>
              </w:rPr>
              <w:t>启东</w:t>
            </w:r>
            <w:proofErr w:type="gramStart"/>
            <w:r w:rsidRPr="004023D6">
              <w:rPr>
                <w:rFonts w:ascii="宋体" w:hAnsi="宋体" w:cs="宋体" w:hint="eastAsia"/>
                <w:sz w:val="24"/>
              </w:rPr>
              <w:t>恒</w:t>
            </w:r>
            <w:proofErr w:type="gramEnd"/>
            <w:r w:rsidRPr="004023D6">
              <w:rPr>
                <w:rFonts w:ascii="宋体" w:hAnsi="宋体" w:cs="宋体" w:hint="eastAsia"/>
                <w:sz w:val="24"/>
              </w:rPr>
              <w:t>大海上威尼斯项目1-1地块三标段预制桩/灌注桩（含试桩）桩基工程</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工程地点</w:t>
            </w:r>
          </w:p>
        </w:tc>
        <w:tc>
          <w:tcPr>
            <w:tcW w:w="6655" w:type="dxa"/>
            <w:vAlign w:val="center"/>
          </w:tcPr>
          <w:p w:rsidR="004023D6" w:rsidRDefault="004023D6" w:rsidP="00106AE9">
            <w:pPr>
              <w:pStyle w:val="4"/>
              <w:spacing w:line="300" w:lineRule="auto"/>
              <w:jc w:val="both"/>
              <w:rPr>
                <w:rFonts w:eastAsia="宋体"/>
                <w:sz w:val="24"/>
                <w:szCs w:val="24"/>
              </w:rPr>
            </w:pPr>
            <w:r w:rsidRPr="004023D6">
              <w:rPr>
                <w:rFonts w:eastAsia="宋体" w:hint="eastAsia"/>
                <w:sz w:val="24"/>
                <w:szCs w:val="24"/>
              </w:rPr>
              <w:t>江苏省南通市启东市恒大海上威尼斯1-1地块三标段</w:t>
            </w:r>
          </w:p>
        </w:tc>
      </w:tr>
      <w:tr w:rsidR="004023D6" w:rsidTr="00106AE9">
        <w:trPr>
          <w:cantSplit/>
          <w:trHeight w:val="419"/>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hint="eastAsia"/>
                <w:sz w:val="24"/>
                <w:szCs w:val="24"/>
              </w:rPr>
              <w:t>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招标内容</w:t>
            </w:r>
          </w:p>
        </w:tc>
        <w:tc>
          <w:tcPr>
            <w:tcW w:w="6655" w:type="dxa"/>
            <w:vAlign w:val="center"/>
          </w:tcPr>
          <w:p w:rsidR="004023D6" w:rsidRDefault="004023D6" w:rsidP="00FC3FC3">
            <w:pPr>
              <w:spacing w:line="300" w:lineRule="auto"/>
              <w:rPr>
                <w:rFonts w:ascii="宋体" w:hAnsi="宋体" w:cs="宋体"/>
                <w:sz w:val="24"/>
              </w:rPr>
            </w:pPr>
            <w:r>
              <w:rPr>
                <w:rFonts w:ascii="宋体" w:hAnsi="宋体" w:cs="宋体" w:hint="eastAsia"/>
                <w:sz w:val="24"/>
              </w:rPr>
              <w:t>钻孔灌注桩、</w:t>
            </w:r>
            <w:proofErr w:type="gramStart"/>
            <w:r>
              <w:rPr>
                <w:rFonts w:ascii="宋体" w:hAnsi="宋体" w:cs="宋体" w:hint="eastAsia"/>
                <w:sz w:val="24"/>
              </w:rPr>
              <w:t>钢筋笼制安</w:t>
            </w:r>
            <w:proofErr w:type="gramEnd"/>
          </w:p>
        </w:tc>
      </w:tr>
      <w:tr w:rsidR="004023D6" w:rsidTr="00106AE9">
        <w:trPr>
          <w:cantSplit/>
          <w:trHeight w:val="429"/>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质量要求</w:t>
            </w:r>
          </w:p>
        </w:tc>
        <w:tc>
          <w:tcPr>
            <w:tcW w:w="6655" w:type="dxa"/>
            <w:vAlign w:val="center"/>
          </w:tcPr>
          <w:p w:rsidR="004023D6" w:rsidRDefault="004023D6" w:rsidP="00106AE9">
            <w:pPr>
              <w:spacing w:line="300" w:lineRule="auto"/>
              <w:rPr>
                <w:rFonts w:ascii="宋体" w:hAnsi="宋体"/>
                <w:sz w:val="24"/>
              </w:rPr>
            </w:pPr>
            <w:r>
              <w:rPr>
                <w:rFonts w:ascii="宋体" w:hAnsi="宋体" w:hint="eastAsia"/>
                <w:sz w:val="24"/>
              </w:rPr>
              <w:t>合格</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施工工期</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cs="宋体" w:hint="eastAsia"/>
                <w:sz w:val="24"/>
                <w:szCs w:val="24"/>
              </w:rPr>
              <w:t>具体开工日期暂定，以业主下发的开</w:t>
            </w:r>
            <w:proofErr w:type="gramStart"/>
            <w:r>
              <w:rPr>
                <w:rFonts w:eastAsia="宋体" w:cs="宋体" w:hint="eastAsia"/>
                <w:sz w:val="24"/>
                <w:szCs w:val="24"/>
              </w:rPr>
              <w:t>工令</w:t>
            </w:r>
            <w:proofErr w:type="gramEnd"/>
            <w:r>
              <w:rPr>
                <w:rFonts w:eastAsia="宋体" w:cs="宋体" w:hint="eastAsia"/>
                <w:sz w:val="24"/>
                <w:szCs w:val="24"/>
              </w:rPr>
              <w:t>为准</w:t>
            </w:r>
          </w:p>
        </w:tc>
      </w:tr>
      <w:tr w:rsidR="004023D6" w:rsidTr="00106AE9">
        <w:trPr>
          <w:cantSplit/>
          <w:trHeight w:val="181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4</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投标人资格条件</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(1)具有相应资质；</w:t>
            </w:r>
          </w:p>
          <w:p w:rsidR="004023D6" w:rsidRDefault="004023D6" w:rsidP="00106AE9">
            <w:pPr>
              <w:pStyle w:val="4"/>
              <w:spacing w:line="300" w:lineRule="auto"/>
              <w:jc w:val="both"/>
              <w:rPr>
                <w:rFonts w:eastAsia="宋体"/>
                <w:sz w:val="24"/>
                <w:szCs w:val="24"/>
              </w:rPr>
            </w:pPr>
            <w:r>
              <w:rPr>
                <w:rFonts w:eastAsia="宋体" w:hint="eastAsia"/>
                <w:sz w:val="24"/>
                <w:szCs w:val="24"/>
              </w:rPr>
              <w:t>(2)质量保证体系通过了国家标准的认证；</w:t>
            </w:r>
          </w:p>
          <w:p w:rsidR="004023D6" w:rsidRDefault="004023D6" w:rsidP="00106AE9">
            <w:pPr>
              <w:pStyle w:val="4"/>
              <w:spacing w:line="300" w:lineRule="auto"/>
              <w:jc w:val="both"/>
              <w:rPr>
                <w:rFonts w:eastAsia="宋体"/>
                <w:sz w:val="24"/>
                <w:szCs w:val="24"/>
              </w:rPr>
            </w:pPr>
            <w:r>
              <w:rPr>
                <w:rFonts w:eastAsia="宋体" w:hint="eastAsia"/>
                <w:sz w:val="24"/>
                <w:szCs w:val="24"/>
              </w:rPr>
              <w:t>(3)工商营业执照、税务手续完备，能开具增值税专用发票；</w:t>
            </w:r>
          </w:p>
          <w:p w:rsidR="004023D6" w:rsidRDefault="004023D6" w:rsidP="00106AE9">
            <w:pPr>
              <w:pStyle w:val="4"/>
              <w:spacing w:line="300" w:lineRule="auto"/>
              <w:jc w:val="both"/>
              <w:rPr>
                <w:rFonts w:eastAsia="宋体"/>
                <w:sz w:val="24"/>
                <w:szCs w:val="24"/>
              </w:rPr>
            </w:pPr>
            <w:r>
              <w:rPr>
                <w:rFonts w:eastAsia="宋体" w:hint="eastAsia"/>
                <w:sz w:val="24"/>
                <w:szCs w:val="24"/>
              </w:rPr>
              <w:t>(4)近三年类似工程完成情况良好；</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5</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现场踏勘</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投标人自行踏勘现场</w:t>
            </w:r>
          </w:p>
        </w:tc>
      </w:tr>
      <w:tr w:rsidR="004023D6" w:rsidTr="00106AE9">
        <w:trPr>
          <w:cantSplit/>
          <w:trHeight w:val="66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6</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货款支付方式</w:t>
            </w:r>
          </w:p>
        </w:tc>
        <w:tc>
          <w:tcPr>
            <w:tcW w:w="6655" w:type="dxa"/>
            <w:vAlign w:val="center"/>
          </w:tcPr>
          <w:p w:rsidR="0035015A" w:rsidRDefault="00BB7F4D" w:rsidP="00106AE9">
            <w:pPr>
              <w:widowControl/>
              <w:rPr>
                <w:rFonts w:hint="eastAsia"/>
                <w:spacing w:val="-4"/>
                <w:sz w:val="24"/>
              </w:rPr>
            </w:pPr>
            <w:r>
              <w:rPr>
                <w:rFonts w:hint="eastAsia"/>
                <w:spacing w:val="-4"/>
                <w:sz w:val="24"/>
              </w:rPr>
              <w:t>工程施工结束、机械撤出现场后付至完成工程量的</w:t>
            </w:r>
            <w:r w:rsidR="00E015E6">
              <w:rPr>
                <w:rFonts w:hint="eastAsia"/>
                <w:spacing w:val="-4"/>
                <w:sz w:val="24"/>
              </w:rPr>
              <w:t>6</w:t>
            </w:r>
            <w:r>
              <w:rPr>
                <w:rFonts w:hint="eastAsia"/>
                <w:spacing w:val="-4"/>
                <w:sz w:val="24"/>
              </w:rPr>
              <w:t>0%</w:t>
            </w:r>
            <w:r w:rsidR="0035015A">
              <w:rPr>
                <w:rFonts w:hint="eastAsia"/>
                <w:spacing w:val="-4"/>
                <w:sz w:val="24"/>
              </w:rPr>
              <w:t>；</w:t>
            </w:r>
          </w:p>
          <w:p w:rsidR="0035015A" w:rsidRDefault="00BB7F4D" w:rsidP="00106AE9">
            <w:pPr>
              <w:widowControl/>
              <w:rPr>
                <w:rFonts w:hint="eastAsia"/>
                <w:spacing w:val="-4"/>
                <w:sz w:val="24"/>
              </w:rPr>
            </w:pPr>
            <w:r>
              <w:rPr>
                <w:rFonts w:hint="eastAsia"/>
                <w:spacing w:val="-4"/>
                <w:sz w:val="24"/>
              </w:rPr>
              <w:t>桩基验收合格并结算完成后付至结算价的</w:t>
            </w:r>
            <w:r>
              <w:rPr>
                <w:rFonts w:hint="eastAsia"/>
                <w:spacing w:val="-4"/>
                <w:sz w:val="24"/>
              </w:rPr>
              <w:t>9</w:t>
            </w:r>
            <w:r w:rsidR="00E015E6">
              <w:rPr>
                <w:rFonts w:hint="eastAsia"/>
                <w:spacing w:val="-4"/>
                <w:sz w:val="24"/>
              </w:rPr>
              <w:t>5</w:t>
            </w:r>
            <w:r>
              <w:rPr>
                <w:rFonts w:hint="eastAsia"/>
                <w:spacing w:val="-4"/>
                <w:sz w:val="24"/>
              </w:rPr>
              <w:t>%</w:t>
            </w:r>
            <w:r w:rsidR="0035015A">
              <w:rPr>
                <w:rFonts w:hint="eastAsia"/>
                <w:spacing w:val="-4"/>
                <w:sz w:val="24"/>
              </w:rPr>
              <w:t>；</w:t>
            </w:r>
          </w:p>
          <w:p w:rsidR="004023D6" w:rsidRDefault="00E015E6" w:rsidP="00106AE9">
            <w:pPr>
              <w:widowControl/>
              <w:rPr>
                <w:rFonts w:hint="eastAsia"/>
                <w:spacing w:val="-4"/>
                <w:sz w:val="24"/>
              </w:rPr>
            </w:pPr>
            <w:r>
              <w:rPr>
                <w:rFonts w:hint="eastAsia"/>
                <w:spacing w:val="-4"/>
                <w:sz w:val="24"/>
              </w:rPr>
              <w:t>剩余</w:t>
            </w:r>
            <w:r>
              <w:rPr>
                <w:rFonts w:hint="eastAsia"/>
                <w:spacing w:val="-4"/>
                <w:sz w:val="24"/>
              </w:rPr>
              <w:t>5%</w:t>
            </w:r>
            <w:r w:rsidR="00BB7F4D">
              <w:rPr>
                <w:rFonts w:hint="eastAsia"/>
                <w:spacing w:val="-4"/>
                <w:sz w:val="24"/>
              </w:rPr>
              <w:t>验收结算完成后一年内付清。</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7</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评标办法</w:t>
            </w:r>
          </w:p>
        </w:tc>
        <w:tc>
          <w:tcPr>
            <w:tcW w:w="6655" w:type="dxa"/>
            <w:vAlign w:val="center"/>
          </w:tcPr>
          <w:p w:rsidR="004023D6" w:rsidRDefault="004023D6" w:rsidP="00106AE9">
            <w:pPr>
              <w:spacing w:line="300" w:lineRule="auto"/>
              <w:jc w:val="left"/>
              <w:rPr>
                <w:rFonts w:ascii="宋体" w:hAnsi="宋体"/>
                <w:sz w:val="24"/>
              </w:rPr>
            </w:pPr>
            <w:r>
              <w:rPr>
                <w:rFonts w:hint="eastAsia"/>
                <w:sz w:val="24"/>
              </w:rPr>
              <w:t>合理低价中标</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8</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投标有效期</w:t>
            </w:r>
          </w:p>
        </w:tc>
        <w:tc>
          <w:tcPr>
            <w:tcW w:w="6655" w:type="dxa"/>
            <w:vAlign w:val="center"/>
          </w:tcPr>
          <w:p w:rsidR="004023D6" w:rsidRDefault="004023D6" w:rsidP="00BB7F4D">
            <w:pPr>
              <w:spacing w:line="300" w:lineRule="auto"/>
              <w:rPr>
                <w:rFonts w:hint="eastAsia"/>
                <w:sz w:val="24"/>
              </w:rPr>
            </w:pPr>
            <w:r>
              <w:rPr>
                <w:rFonts w:hint="eastAsia"/>
                <w:sz w:val="24"/>
              </w:rPr>
              <w:t xml:space="preserve"> </w:t>
            </w:r>
            <w:r w:rsidR="00BB7F4D">
              <w:rPr>
                <w:rFonts w:hint="eastAsia"/>
                <w:sz w:val="24"/>
              </w:rPr>
              <w:t>35</w:t>
            </w:r>
            <w:r>
              <w:rPr>
                <w:rFonts w:hint="eastAsia"/>
                <w:sz w:val="24"/>
              </w:rPr>
              <w:t>天</w:t>
            </w:r>
          </w:p>
        </w:tc>
      </w:tr>
      <w:tr w:rsidR="004023D6" w:rsidTr="00106AE9">
        <w:trPr>
          <w:cantSplit/>
          <w:trHeight w:val="8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9</w:t>
            </w:r>
          </w:p>
        </w:tc>
        <w:tc>
          <w:tcPr>
            <w:tcW w:w="2127" w:type="dxa"/>
            <w:vAlign w:val="center"/>
          </w:tcPr>
          <w:p w:rsidR="004023D6" w:rsidRDefault="004023D6" w:rsidP="00106AE9">
            <w:pPr>
              <w:pStyle w:val="4"/>
              <w:spacing w:line="300" w:lineRule="auto"/>
              <w:rPr>
                <w:rFonts w:eastAsia="宋体"/>
                <w:sz w:val="22"/>
                <w:szCs w:val="24"/>
              </w:rPr>
            </w:pPr>
            <w:r>
              <w:rPr>
                <w:rFonts w:eastAsia="宋体" w:hint="eastAsia"/>
                <w:sz w:val="22"/>
                <w:szCs w:val="24"/>
              </w:rPr>
              <w:t>投标文件递交</w:t>
            </w:r>
          </w:p>
          <w:p w:rsidR="004023D6" w:rsidRDefault="004023D6" w:rsidP="00106AE9">
            <w:pPr>
              <w:pStyle w:val="4"/>
              <w:spacing w:line="300" w:lineRule="auto"/>
              <w:rPr>
                <w:rFonts w:eastAsia="宋体"/>
                <w:sz w:val="24"/>
                <w:szCs w:val="24"/>
              </w:rPr>
            </w:pPr>
            <w:r>
              <w:rPr>
                <w:rFonts w:eastAsia="宋体" w:hint="eastAsia"/>
                <w:sz w:val="22"/>
                <w:szCs w:val="24"/>
              </w:rPr>
              <w:t>地  点（快递）</w:t>
            </w:r>
          </w:p>
        </w:tc>
        <w:tc>
          <w:tcPr>
            <w:tcW w:w="6655" w:type="dxa"/>
            <w:vAlign w:val="center"/>
          </w:tcPr>
          <w:p w:rsidR="004023D6" w:rsidRDefault="00FC3FC3" w:rsidP="00106AE9">
            <w:pPr>
              <w:spacing w:line="300" w:lineRule="auto"/>
              <w:rPr>
                <w:rFonts w:hint="eastAsia"/>
                <w:sz w:val="24"/>
              </w:rPr>
            </w:pPr>
            <w:r>
              <w:rPr>
                <w:rFonts w:hint="eastAsia"/>
                <w:sz w:val="24"/>
              </w:rPr>
              <w:t>地址：常州市天</w:t>
            </w:r>
            <w:proofErr w:type="gramStart"/>
            <w:r>
              <w:rPr>
                <w:rFonts w:hint="eastAsia"/>
                <w:sz w:val="24"/>
              </w:rPr>
              <w:t>宁区延陵</w:t>
            </w:r>
            <w:proofErr w:type="gramEnd"/>
            <w:r>
              <w:rPr>
                <w:rFonts w:hint="eastAsia"/>
                <w:sz w:val="24"/>
              </w:rPr>
              <w:t>中路</w:t>
            </w:r>
            <w:r>
              <w:rPr>
                <w:rFonts w:hint="eastAsia"/>
                <w:sz w:val="24"/>
              </w:rPr>
              <w:t>22</w:t>
            </w:r>
            <w:r>
              <w:rPr>
                <w:rFonts w:hint="eastAsia"/>
                <w:sz w:val="24"/>
              </w:rPr>
              <w:t>号</w:t>
            </w:r>
          </w:p>
          <w:p w:rsidR="00FC3FC3" w:rsidRDefault="00FC3FC3" w:rsidP="00106AE9">
            <w:pPr>
              <w:spacing w:line="300" w:lineRule="auto"/>
              <w:rPr>
                <w:rFonts w:hint="eastAsia"/>
                <w:sz w:val="24"/>
              </w:rPr>
            </w:pPr>
            <w:r>
              <w:rPr>
                <w:rFonts w:hint="eastAsia"/>
                <w:sz w:val="24"/>
              </w:rPr>
              <w:t>接收人：</w:t>
            </w:r>
            <w:proofErr w:type="gramStart"/>
            <w:r>
              <w:rPr>
                <w:rFonts w:hint="eastAsia"/>
                <w:sz w:val="24"/>
              </w:rPr>
              <w:t>陈凌宇</w:t>
            </w:r>
            <w:proofErr w:type="gramEnd"/>
            <w:r>
              <w:rPr>
                <w:rFonts w:hint="eastAsia"/>
                <w:sz w:val="24"/>
              </w:rPr>
              <w:t xml:space="preserve">    </w:t>
            </w:r>
            <w:r>
              <w:rPr>
                <w:rFonts w:hint="eastAsia"/>
                <w:sz w:val="24"/>
              </w:rPr>
              <w:t>电话：</w:t>
            </w:r>
            <w:r>
              <w:rPr>
                <w:rFonts w:hint="eastAsia"/>
                <w:sz w:val="24"/>
              </w:rPr>
              <w:t>15261122662</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10</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投标截止时间</w:t>
            </w:r>
          </w:p>
        </w:tc>
        <w:tc>
          <w:tcPr>
            <w:tcW w:w="6655" w:type="dxa"/>
            <w:vAlign w:val="center"/>
          </w:tcPr>
          <w:p w:rsidR="004023D6" w:rsidRDefault="004023D6" w:rsidP="00E015E6">
            <w:pPr>
              <w:pStyle w:val="4"/>
              <w:spacing w:line="300" w:lineRule="auto"/>
              <w:jc w:val="both"/>
              <w:rPr>
                <w:rFonts w:eastAsia="宋体"/>
                <w:sz w:val="24"/>
                <w:szCs w:val="24"/>
                <w:u w:val="single"/>
              </w:rPr>
            </w:pPr>
            <w:r>
              <w:rPr>
                <w:rFonts w:eastAsia="宋体" w:hint="eastAsia"/>
                <w:sz w:val="24"/>
                <w:szCs w:val="24"/>
                <w:u w:val="single"/>
              </w:rPr>
              <w:t xml:space="preserve"> </w:t>
            </w:r>
            <w:r w:rsidR="00FC3FC3">
              <w:rPr>
                <w:rFonts w:eastAsia="宋体" w:hint="eastAsia"/>
                <w:sz w:val="24"/>
                <w:szCs w:val="24"/>
                <w:u w:val="single"/>
              </w:rPr>
              <w:t>2021</w:t>
            </w:r>
            <w:r>
              <w:rPr>
                <w:rFonts w:eastAsia="宋体" w:hint="eastAsia"/>
                <w:sz w:val="24"/>
                <w:szCs w:val="24"/>
                <w:u w:val="single"/>
              </w:rPr>
              <w:t>年</w:t>
            </w:r>
            <w:r w:rsidR="00FC3FC3">
              <w:rPr>
                <w:rFonts w:eastAsia="宋体" w:hint="eastAsia"/>
                <w:sz w:val="24"/>
                <w:szCs w:val="24"/>
                <w:u w:val="single"/>
              </w:rPr>
              <w:t>06</w:t>
            </w:r>
            <w:r>
              <w:rPr>
                <w:rFonts w:eastAsia="宋体" w:hint="eastAsia"/>
                <w:sz w:val="24"/>
                <w:szCs w:val="24"/>
                <w:u w:val="single"/>
              </w:rPr>
              <w:t>月</w:t>
            </w:r>
            <w:r w:rsidR="00E015E6">
              <w:rPr>
                <w:rFonts w:eastAsia="宋体" w:hint="eastAsia"/>
                <w:sz w:val="24"/>
                <w:szCs w:val="24"/>
                <w:u w:val="single"/>
              </w:rPr>
              <w:t>29</w:t>
            </w:r>
            <w:r>
              <w:rPr>
                <w:rFonts w:eastAsia="宋体" w:hint="eastAsia"/>
                <w:sz w:val="24"/>
                <w:szCs w:val="24"/>
                <w:u w:val="single"/>
              </w:rPr>
              <w:t>日</w:t>
            </w:r>
            <w:r w:rsidR="00FC3FC3">
              <w:rPr>
                <w:rFonts w:eastAsia="宋体" w:hint="eastAsia"/>
                <w:sz w:val="24"/>
                <w:szCs w:val="24"/>
                <w:u w:val="single"/>
              </w:rPr>
              <w:t>10</w:t>
            </w:r>
            <w:r>
              <w:rPr>
                <w:rFonts w:eastAsia="宋体" w:hint="eastAsia"/>
                <w:sz w:val="24"/>
                <w:szCs w:val="24"/>
                <w:u w:val="single"/>
              </w:rPr>
              <w:t>时前</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项目经理</w:t>
            </w:r>
          </w:p>
        </w:tc>
        <w:tc>
          <w:tcPr>
            <w:tcW w:w="6655" w:type="dxa"/>
            <w:vAlign w:val="center"/>
          </w:tcPr>
          <w:p w:rsidR="004023D6" w:rsidRDefault="00FC3FC3" w:rsidP="00106AE9">
            <w:pPr>
              <w:pStyle w:val="4"/>
              <w:spacing w:line="300" w:lineRule="auto"/>
              <w:jc w:val="both"/>
              <w:rPr>
                <w:rFonts w:eastAsia="宋体"/>
                <w:sz w:val="24"/>
                <w:szCs w:val="24"/>
              </w:rPr>
            </w:pPr>
            <w:r>
              <w:rPr>
                <w:rFonts w:eastAsia="宋体"/>
                <w:sz w:val="24"/>
                <w:szCs w:val="24"/>
              </w:rPr>
              <w:t>高峰</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开标方式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内部开标</w:t>
            </w:r>
          </w:p>
        </w:tc>
      </w:tr>
      <w:tr w:rsidR="004023D6" w:rsidTr="00106AE9">
        <w:trPr>
          <w:cantSplit/>
          <w:trHeight w:val="482"/>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中标通知方式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口头或书面通知中标人</w:t>
            </w:r>
          </w:p>
        </w:tc>
      </w:tr>
    </w:tbl>
    <w:p w:rsidR="004023D6" w:rsidRDefault="004023D6" w:rsidP="004023D6">
      <w:pPr>
        <w:spacing w:line="360" w:lineRule="auto"/>
        <w:ind w:firstLineChars="225" w:firstLine="540"/>
        <w:rPr>
          <w:rFonts w:ascii="宋体" w:hAnsi="宋体" w:cs="宋体"/>
          <w:sz w:val="24"/>
        </w:rPr>
      </w:pPr>
    </w:p>
    <w:p w:rsidR="004023D6" w:rsidRDefault="004023D6" w:rsidP="004023D6">
      <w:pPr>
        <w:pStyle w:val="1"/>
        <w:rPr>
          <w:rFonts w:ascii="宋体" w:hAnsi="宋体" w:cs="宋体"/>
          <w:sz w:val="24"/>
        </w:rPr>
      </w:pPr>
      <w:r>
        <w:rPr>
          <w:rFonts w:hint="eastAsia"/>
        </w:rPr>
        <w:lastRenderedPageBreak/>
        <w:t>招标说明</w:t>
      </w:r>
    </w:p>
    <w:p w:rsidR="004023D6" w:rsidRDefault="00FC3FC3" w:rsidP="00FC3FC3">
      <w:pPr>
        <w:spacing w:line="360" w:lineRule="auto"/>
        <w:ind w:firstLineChars="225" w:firstLine="540"/>
        <w:rPr>
          <w:rFonts w:hint="eastAsia"/>
          <w:sz w:val="24"/>
        </w:rPr>
      </w:pPr>
      <w:r w:rsidRPr="00FC3FC3">
        <w:rPr>
          <w:rFonts w:ascii="宋体" w:hAnsi="宋体" w:cs="宋体" w:hint="eastAsia"/>
          <w:sz w:val="24"/>
        </w:rPr>
        <w:t>启东</w:t>
      </w:r>
      <w:proofErr w:type="gramStart"/>
      <w:r w:rsidRPr="00FC3FC3">
        <w:rPr>
          <w:rFonts w:ascii="宋体" w:hAnsi="宋体" w:cs="宋体" w:hint="eastAsia"/>
          <w:sz w:val="24"/>
        </w:rPr>
        <w:t>恒</w:t>
      </w:r>
      <w:proofErr w:type="gramEnd"/>
      <w:r w:rsidRPr="00FC3FC3">
        <w:rPr>
          <w:rFonts w:ascii="宋体" w:hAnsi="宋体" w:cs="宋体" w:hint="eastAsia"/>
          <w:sz w:val="24"/>
        </w:rPr>
        <w:t>大海上威尼斯项目1-1地块三标段预制桩/</w:t>
      </w:r>
      <w:r>
        <w:rPr>
          <w:rFonts w:ascii="宋体" w:hAnsi="宋体" w:cs="宋体" w:hint="eastAsia"/>
          <w:sz w:val="24"/>
        </w:rPr>
        <w:t>灌注桩（含试桩）桩基</w:t>
      </w:r>
      <w:r w:rsidR="004023D6">
        <w:rPr>
          <w:rFonts w:ascii="宋体" w:hAnsi="宋体" w:cs="宋体" w:hint="eastAsia"/>
          <w:sz w:val="24"/>
        </w:rPr>
        <w:t>工程</w:t>
      </w:r>
      <w:r w:rsidR="004023D6">
        <w:rPr>
          <w:rFonts w:hint="eastAsia"/>
          <w:sz w:val="24"/>
        </w:rPr>
        <w:t>由承建方</w:t>
      </w:r>
      <w:r w:rsidR="004023D6">
        <w:rPr>
          <w:rFonts w:ascii="宋体" w:hAnsi="宋体" w:hint="eastAsia"/>
          <w:sz w:val="24"/>
          <w:szCs w:val="24"/>
        </w:rPr>
        <w:t>中煤长江基础建设有限公司</w:t>
      </w:r>
      <w:r w:rsidR="004023D6">
        <w:rPr>
          <w:rFonts w:hint="eastAsia"/>
          <w:sz w:val="24"/>
        </w:rPr>
        <w:t>承建，</w:t>
      </w:r>
      <w:r w:rsidR="004023D6">
        <w:rPr>
          <w:rFonts w:ascii="宋体" w:hAnsi="宋体" w:hint="eastAsia"/>
          <w:sz w:val="24"/>
          <w:szCs w:val="24"/>
        </w:rPr>
        <w:t>中煤长江基础建设有限公司</w:t>
      </w:r>
      <w:proofErr w:type="gramStart"/>
      <w:r w:rsidR="004023D6">
        <w:rPr>
          <w:rFonts w:hint="eastAsia"/>
          <w:sz w:val="24"/>
        </w:rPr>
        <w:t>现采取</w:t>
      </w:r>
      <w:proofErr w:type="gramEnd"/>
      <w:r>
        <w:rPr>
          <w:rFonts w:hint="eastAsia"/>
          <w:sz w:val="24"/>
          <w:u w:val="single"/>
        </w:rPr>
        <w:t xml:space="preserve"> </w:t>
      </w:r>
      <w:r>
        <w:rPr>
          <w:rFonts w:hint="eastAsia"/>
          <w:sz w:val="24"/>
          <w:u w:val="single"/>
        </w:rPr>
        <w:t>公开招标</w:t>
      </w:r>
      <w:r>
        <w:rPr>
          <w:rFonts w:hint="eastAsia"/>
          <w:sz w:val="24"/>
          <w:u w:val="single"/>
        </w:rPr>
        <w:t xml:space="preserve"> </w:t>
      </w:r>
      <w:r w:rsidRPr="00FC3FC3">
        <w:rPr>
          <w:rFonts w:hint="eastAsia"/>
          <w:sz w:val="24"/>
        </w:rPr>
        <w:t>的</w:t>
      </w:r>
      <w:r w:rsidR="004023D6">
        <w:rPr>
          <w:rFonts w:hint="eastAsia"/>
          <w:sz w:val="24"/>
        </w:rPr>
        <w:t>方式，择优选取承包人负责本工程</w:t>
      </w:r>
      <w:r w:rsidR="007C08B4">
        <w:rPr>
          <w:rFonts w:hint="eastAsia"/>
          <w:sz w:val="24"/>
        </w:rPr>
        <w:t>灌注桩劳务工作</w:t>
      </w:r>
      <w:r w:rsidR="004023D6">
        <w:rPr>
          <w:rFonts w:hint="eastAsia"/>
          <w:sz w:val="24"/>
        </w:rPr>
        <w:t>。</w:t>
      </w:r>
    </w:p>
    <w:p w:rsidR="004023D6" w:rsidRDefault="004023D6" w:rsidP="004023D6">
      <w:pPr>
        <w:spacing w:line="360" w:lineRule="auto"/>
        <w:outlineLvl w:val="0"/>
        <w:rPr>
          <w:rFonts w:hint="eastAsia"/>
          <w:b/>
          <w:bCs/>
          <w:sz w:val="28"/>
          <w:szCs w:val="28"/>
        </w:rPr>
      </w:pPr>
      <w:bookmarkStart w:id="4" w:name="_Toc17697"/>
      <w:bookmarkStart w:id="5" w:name="_Toc11444_WPSOffice_Level1"/>
      <w:bookmarkStart w:id="6" w:name="_Toc17861"/>
      <w:r>
        <w:rPr>
          <w:rFonts w:hint="eastAsia"/>
          <w:b/>
          <w:bCs/>
          <w:sz w:val="28"/>
          <w:szCs w:val="28"/>
        </w:rPr>
        <w:t>一、工程概况</w:t>
      </w:r>
      <w:bookmarkEnd w:id="4"/>
      <w:bookmarkEnd w:id="5"/>
      <w:bookmarkEnd w:id="6"/>
    </w:p>
    <w:p w:rsidR="004023D6" w:rsidRDefault="004023D6" w:rsidP="004023D6">
      <w:pPr>
        <w:snapToGrid w:val="0"/>
        <w:spacing w:line="400" w:lineRule="exact"/>
        <w:ind w:firstLineChars="100" w:firstLine="240"/>
        <w:rPr>
          <w:rFonts w:ascii="宋体" w:hAnsi="宋体" w:cs="宋体"/>
          <w:sz w:val="24"/>
          <w:szCs w:val="21"/>
        </w:rPr>
      </w:pPr>
      <w:bookmarkStart w:id="7" w:name="_Toc11369_WPSOffice_Level2"/>
      <w:bookmarkStart w:id="8" w:name="_Toc4879_WPSOffice_Level2"/>
      <w:r>
        <w:rPr>
          <w:rFonts w:ascii="宋体" w:hAnsi="宋体" w:hint="eastAsia"/>
          <w:bCs/>
          <w:sz w:val="24"/>
        </w:rPr>
        <w:t>1、工程名称：</w:t>
      </w:r>
      <w:bookmarkStart w:id="9" w:name="_Toc31777_WPSOffice_Level2"/>
      <w:bookmarkStart w:id="10" w:name="_Toc4201_WPSOffice_Level2"/>
      <w:bookmarkEnd w:id="7"/>
      <w:bookmarkEnd w:id="8"/>
      <w:r w:rsidR="00FC3FC3" w:rsidRPr="00FC3FC3">
        <w:rPr>
          <w:rFonts w:ascii="宋体" w:hAnsi="宋体" w:hint="eastAsia"/>
          <w:bCs/>
          <w:sz w:val="24"/>
        </w:rPr>
        <w:t>启东</w:t>
      </w:r>
      <w:proofErr w:type="gramStart"/>
      <w:r w:rsidR="00FC3FC3" w:rsidRPr="00FC3FC3">
        <w:rPr>
          <w:rFonts w:ascii="宋体" w:hAnsi="宋体" w:hint="eastAsia"/>
          <w:bCs/>
          <w:sz w:val="24"/>
        </w:rPr>
        <w:t>恒</w:t>
      </w:r>
      <w:proofErr w:type="gramEnd"/>
      <w:r w:rsidR="00FC3FC3" w:rsidRPr="00FC3FC3">
        <w:rPr>
          <w:rFonts w:ascii="宋体" w:hAnsi="宋体" w:hint="eastAsia"/>
          <w:bCs/>
          <w:sz w:val="24"/>
        </w:rPr>
        <w:t>大海上威尼斯项目1-1地块三标段预制桩/灌注桩（含试桩）桩基工程</w:t>
      </w:r>
    </w:p>
    <w:p w:rsidR="004023D6" w:rsidRDefault="004023D6" w:rsidP="004023D6">
      <w:pPr>
        <w:spacing w:line="360" w:lineRule="auto"/>
        <w:ind w:firstLineChars="100" w:firstLine="240"/>
        <w:rPr>
          <w:rFonts w:ascii="宋体" w:hAnsi="宋体"/>
          <w:bCs/>
          <w:sz w:val="24"/>
        </w:rPr>
      </w:pPr>
      <w:r>
        <w:rPr>
          <w:rFonts w:ascii="宋体" w:hAnsi="宋体" w:hint="eastAsia"/>
          <w:bCs/>
          <w:sz w:val="24"/>
        </w:rPr>
        <w:t>2、工程地点：</w:t>
      </w:r>
      <w:bookmarkEnd w:id="9"/>
      <w:bookmarkEnd w:id="10"/>
      <w:r w:rsidR="00FC3FC3" w:rsidRPr="00FC3FC3">
        <w:rPr>
          <w:rFonts w:ascii="宋体" w:hAnsi="宋体" w:hint="eastAsia"/>
          <w:bCs/>
          <w:sz w:val="24"/>
        </w:rPr>
        <w:t>江苏省南通市启东市恒大海上威尼斯1-1地块三标段</w:t>
      </w:r>
    </w:p>
    <w:p w:rsidR="004023D6" w:rsidRDefault="00FC3FC3" w:rsidP="004023D6">
      <w:pPr>
        <w:spacing w:line="360" w:lineRule="auto"/>
        <w:outlineLvl w:val="0"/>
        <w:rPr>
          <w:rFonts w:ascii="宋体" w:hAnsi="宋体"/>
          <w:b/>
          <w:bCs/>
          <w:sz w:val="28"/>
          <w:szCs w:val="28"/>
        </w:rPr>
      </w:pPr>
      <w:bookmarkStart w:id="11" w:name="_Toc18434"/>
      <w:bookmarkStart w:id="12" w:name="_Toc22792_WPSOffice_Level1"/>
      <w:bookmarkStart w:id="13" w:name="_Toc29405"/>
      <w:r>
        <w:rPr>
          <w:rFonts w:ascii="宋体" w:hAnsi="宋体" w:hint="eastAsia"/>
          <w:b/>
          <w:bCs/>
          <w:sz w:val="28"/>
          <w:szCs w:val="28"/>
        </w:rPr>
        <w:t>二、质量</w:t>
      </w:r>
      <w:r w:rsidR="004023D6">
        <w:rPr>
          <w:rFonts w:ascii="宋体" w:hAnsi="宋体" w:hint="eastAsia"/>
          <w:b/>
          <w:bCs/>
          <w:sz w:val="28"/>
          <w:szCs w:val="28"/>
        </w:rPr>
        <w:t>要求</w:t>
      </w:r>
      <w:bookmarkEnd w:id="11"/>
      <w:bookmarkEnd w:id="12"/>
      <w:bookmarkEnd w:id="13"/>
    </w:p>
    <w:p w:rsidR="004023D6" w:rsidRDefault="004023D6" w:rsidP="004023D6">
      <w:pPr>
        <w:spacing w:line="360" w:lineRule="auto"/>
        <w:ind w:firstLineChars="200" w:firstLine="480"/>
        <w:rPr>
          <w:rFonts w:hint="eastAsia"/>
          <w:b/>
          <w:sz w:val="28"/>
          <w:szCs w:val="28"/>
        </w:rPr>
      </w:pPr>
      <w:bookmarkStart w:id="14" w:name="_Toc1876_WPSOffice_Level2"/>
      <w:bookmarkStart w:id="15" w:name="_Toc12991_WPSOffice_Level2"/>
      <w:r>
        <w:rPr>
          <w:rFonts w:ascii="宋体" w:hAnsi="宋体" w:hint="eastAsia"/>
          <w:bCs/>
          <w:sz w:val="24"/>
        </w:rPr>
        <w:t>1、</w:t>
      </w:r>
      <w:r w:rsidR="00FC3FC3">
        <w:rPr>
          <w:rFonts w:ascii="宋体" w:hAnsi="宋体" w:hint="eastAsia"/>
          <w:bCs/>
          <w:sz w:val="24"/>
        </w:rPr>
        <w:t>质量</w:t>
      </w:r>
      <w:r>
        <w:rPr>
          <w:rFonts w:ascii="宋体" w:hAnsi="宋体" w:hint="eastAsia"/>
          <w:bCs/>
          <w:sz w:val="24"/>
        </w:rPr>
        <w:t>要求：符合国家标准，达到</w:t>
      </w:r>
      <w:r>
        <w:rPr>
          <w:rFonts w:ascii="宋体" w:hAnsi="宋体" w:hint="eastAsia"/>
          <w:bCs/>
          <w:sz w:val="24"/>
          <w:u w:val="single"/>
        </w:rPr>
        <w:t xml:space="preserve">   </w:t>
      </w:r>
      <w:r w:rsidR="00FC3FC3">
        <w:rPr>
          <w:rFonts w:ascii="宋体" w:hAnsi="宋体" w:hint="eastAsia"/>
          <w:bCs/>
          <w:sz w:val="24"/>
          <w:u w:val="single"/>
        </w:rPr>
        <w:t>合格</w:t>
      </w:r>
      <w:r>
        <w:rPr>
          <w:rFonts w:ascii="宋体" w:hAnsi="宋体" w:hint="eastAsia"/>
          <w:bCs/>
          <w:sz w:val="24"/>
          <w:u w:val="single"/>
        </w:rPr>
        <w:t xml:space="preserve">  </w:t>
      </w:r>
      <w:r>
        <w:rPr>
          <w:rFonts w:ascii="宋体" w:hAnsi="宋体" w:hint="eastAsia"/>
          <w:bCs/>
          <w:sz w:val="24"/>
        </w:rPr>
        <w:t>标准。</w:t>
      </w:r>
      <w:bookmarkEnd w:id="14"/>
      <w:bookmarkEnd w:id="15"/>
    </w:p>
    <w:p w:rsidR="004023D6" w:rsidRDefault="004023D6" w:rsidP="004023D6">
      <w:pPr>
        <w:spacing w:line="360" w:lineRule="auto"/>
        <w:outlineLvl w:val="0"/>
        <w:rPr>
          <w:rFonts w:hint="eastAsia"/>
          <w:b/>
          <w:sz w:val="28"/>
          <w:szCs w:val="28"/>
        </w:rPr>
      </w:pPr>
      <w:bookmarkStart w:id="16" w:name="_Toc21055"/>
      <w:bookmarkStart w:id="17" w:name="_Toc17765_WPSOffice_Level1"/>
      <w:bookmarkStart w:id="18" w:name="_Toc31919"/>
      <w:r>
        <w:rPr>
          <w:rFonts w:hint="eastAsia"/>
          <w:b/>
          <w:sz w:val="28"/>
          <w:szCs w:val="28"/>
        </w:rPr>
        <w:t>三、踏勘现场</w:t>
      </w:r>
      <w:bookmarkEnd w:id="16"/>
      <w:bookmarkEnd w:id="17"/>
      <w:bookmarkEnd w:id="18"/>
    </w:p>
    <w:p w:rsidR="004023D6" w:rsidRDefault="004023D6" w:rsidP="004023D6">
      <w:pPr>
        <w:spacing w:line="360" w:lineRule="auto"/>
        <w:ind w:firstLineChars="200" w:firstLine="480"/>
        <w:rPr>
          <w:rFonts w:hint="eastAsia"/>
          <w:b/>
          <w:sz w:val="28"/>
          <w:szCs w:val="28"/>
        </w:rPr>
      </w:pPr>
      <w:r>
        <w:rPr>
          <w:rFonts w:ascii="宋体" w:hAnsi="宋体" w:hint="eastAsia"/>
          <w:bCs/>
          <w:sz w:val="24"/>
        </w:rPr>
        <w:t>1、投标人自行踏勘现场。应该认为经现场踏勘后，投标人对施工现场条件和状况已有充分的了解，并在其报价书中已经充分考虑了全部措施费用，此后不再变动和追加。</w:t>
      </w:r>
    </w:p>
    <w:p w:rsidR="004023D6" w:rsidRDefault="004023D6" w:rsidP="004023D6">
      <w:pPr>
        <w:spacing w:line="360" w:lineRule="auto"/>
        <w:outlineLvl w:val="0"/>
        <w:rPr>
          <w:rFonts w:hint="eastAsia"/>
          <w:b/>
          <w:sz w:val="28"/>
          <w:szCs w:val="28"/>
        </w:rPr>
      </w:pPr>
      <w:bookmarkStart w:id="19" w:name="_Toc19994"/>
      <w:bookmarkStart w:id="20" w:name="_Toc19464_WPSOffice_Level1"/>
      <w:bookmarkStart w:id="21" w:name="_Toc7250"/>
      <w:r>
        <w:rPr>
          <w:rFonts w:hint="eastAsia"/>
          <w:b/>
          <w:sz w:val="28"/>
          <w:szCs w:val="28"/>
        </w:rPr>
        <w:t>四、截标日期</w:t>
      </w:r>
      <w:bookmarkEnd w:id="19"/>
      <w:bookmarkEnd w:id="20"/>
      <w:bookmarkEnd w:id="21"/>
    </w:p>
    <w:p w:rsidR="004023D6" w:rsidRDefault="004023D6" w:rsidP="004023D6">
      <w:pPr>
        <w:spacing w:line="360" w:lineRule="auto"/>
        <w:ind w:firstLineChars="200" w:firstLine="480"/>
        <w:rPr>
          <w:rFonts w:hint="eastAsia"/>
          <w:b/>
          <w:sz w:val="28"/>
          <w:szCs w:val="28"/>
        </w:rPr>
      </w:pPr>
      <w:r>
        <w:rPr>
          <w:rFonts w:ascii="宋体" w:hAnsi="宋体" w:hint="eastAsia"/>
          <w:bCs/>
          <w:sz w:val="24"/>
        </w:rPr>
        <w:t>各投标人须于</w:t>
      </w:r>
      <w:r>
        <w:rPr>
          <w:rFonts w:ascii="宋体" w:hAnsi="宋体" w:hint="eastAsia"/>
          <w:bCs/>
          <w:sz w:val="24"/>
          <w:highlight w:val="yellow"/>
          <w:u w:val="single"/>
        </w:rPr>
        <w:t xml:space="preserve"> </w:t>
      </w:r>
      <w:r w:rsidR="00FC3FC3">
        <w:rPr>
          <w:rFonts w:ascii="宋体" w:hAnsi="宋体" w:hint="eastAsia"/>
          <w:bCs/>
          <w:sz w:val="24"/>
          <w:highlight w:val="yellow"/>
          <w:u w:val="single"/>
        </w:rPr>
        <w:t>2021</w:t>
      </w:r>
      <w:r>
        <w:rPr>
          <w:rFonts w:ascii="宋体" w:hAnsi="宋体" w:hint="eastAsia"/>
          <w:bCs/>
          <w:sz w:val="24"/>
          <w:highlight w:val="yellow"/>
          <w:u w:val="single"/>
        </w:rPr>
        <w:t xml:space="preserve"> </w:t>
      </w:r>
      <w:r>
        <w:rPr>
          <w:rFonts w:ascii="宋体" w:hAnsi="宋体" w:hint="eastAsia"/>
          <w:bCs/>
          <w:sz w:val="24"/>
          <w:highlight w:val="yellow"/>
        </w:rPr>
        <w:t>年</w:t>
      </w:r>
      <w:r>
        <w:rPr>
          <w:rFonts w:ascii="宋体" w:hAnsi="宋体" w:hint="eastAsia"/>
          <w:bCs/>
          <w:sz w:val="24"/>
          <w:highlight w:val="yellow"/>
          <w:u w:val="single"/>
        </w:rPr>
        <w:t xml:space="preserve"> </w:t>
      </w:r>
      <w:r w:rsidR="00FC3FC3">
        <w:rPr>
          <w:rFonts w:ascii="宋体" w:hAnsi="宋体" w:hint="eastAsia"/>
          <w:bCs/>
          <w:sz w:val="24"/>
          <w:highlight w:val="yellow"/>
          <w:u w:val="single"/>
        </w:rPr>
        <w:t>06</w:t>
      </w:r>
      <w:r>
        <w:rPr>
          <w:rFonts w:ascii="宋体" w:hAnsi="宋体" w:hint="eastAsia"/>
          <w:bCs/>
          <w:sz w:val="24"/>
          <w:highlight w:val="yellow"/>
          <w:u w:val="single"/>
        </w:rPr>
        <w:t xml:space="preserve"> </w:t>
      </w:r>
      <w:r>
        <w:rPr>
          <w:rFonts w:ascii="宋体" w:hAnsi="宋体" w:hint="eastAsia"/>
          <w:bCs/>
          <w:sz w:val="24"/>
          <w:highlight w:val="yellow"/>
        </w:rPr>
        <w:t>月</w:t>
      </w:r>
      <w:r>
        <w:rPr>
          <w:rFonts w:ascii="宋体" w:hAnsi="宋体" w:hint="eastAsia"/>
          <w:bCs/>
          <w:sz w:val="24"/>
          <w:highlight w:val="yellow"/>
          <w:u w:val="single"/>
        </w:rPr>
        <w:t xml:space="preserve"> </w:t>
      </w:r>
      <w:r w:rsidR="00E015E6">
        <w:rPr>
          <w:rFonts w:ascii="宋体" w:hAnsi="宋体" w:hint="eastAsia"/>
          <w:bCs/>
          <w:sz w:val="24"/>
          <w:highlight w:val="yellow"/>
          <w:u w:val="single"/>
        </w:rPr>
        <w:t>29</w:t>
      </w:r>
      <w:bookmarkStart w:id="22" w:name="_GoBack"/>
      <w:bookmarkEnd w:id="22"/>
      <w:r>
        <w:rPr>
          <w:rFonts w:ascii="宋体" w:hAnsi="宋体" w:hint="eastAsia"/>
          <w:bCs/>
          <w:sz w:val="24"/>
          <w:highlight w:val="yellow"/>
          <w:u w:val="single"/>
        </w:rPr>
        <w:t xml:space="preserve"> </w:t>
      </w:r>
      <w:r>
        <w:rPr>
          <w:rFonts w:ascii="宋体" w:hAnsi="宋体" w:hint="eastAsia"/>
          <w:bCs/>
          <w:sz w:val="24"/>
          <w:highlight w:val="yellow"/>
        </w:rPr>
        <w:t>日</w:t>
      </w:r>
      <w:r>
        <w:rPr>
          <w:rFonts w:ascii="宋体" w:hAnsi="宋体" w:hint="eastAsia"/>
          <w:bCs/>
          <w:sz w:val="24"/>
          <w:highlight w:val="yellow"/>
          <w:u w:val="single"/>
        </w:rPr>
        <w:t xml:space="preserve"> </w:t>
      </w:r>
      <w:r w:rsidR="00FC3FC3">
        <w:rPr>
          <w:rFonts w:ascii="宋体" w:hAnsi="宋体" w:hint="eastAsia"/>
          <w:bCs/>
          <w:sz w:val="24"/>
          <w:highlight w:val="yellow"/>
          <w:u w:val="single"/>
        </w:rPr>
        <w:t xml:space="preserve">10 </w:t>
      </w:r>
      <w:r>
        <w:rPr>
          <w:rFonts w:ascii="宋体" w:hAnsi="宋体" w:hint="eastAsia"/>
          <w:bCs/>
          <w:sz w:val="24"/>
        </w:rPr>
        <w:t>时前将投标书密封送交，逾期不予受理。</w:t>
      </w:r>
    </w:p>
    <w:p w:rsidR="004023D6" w:rsidRDefault="004023D6" w:rsidP="004023D6">
      <w:pPr>
        <w:spacing w:line="360" w:lineRule="auto"/>
        <w:outlineLvl w:val="0"/>
        <w:rPr>
          <w:rFonts w:hint="eastAsia"/>
          <w:b/>
          <w:sz w:val="28"/>
          <w:szCs w:val="28"/>
        </w:rPr>
      </w:pPr>
      <w:bookmarkStart w:id="23" w:name="_Toc25226_WPSOffice_Level1"/>
      <w:bookmarkStart w:id="24" w:name="_Toc25220"/>
      <w:bookmarkStart w:id="25" w:name="_Toc25487"/>
      <w:r>
        <w:rPr>
          <w:rFonts w:hint="eastAsia"/>
          <w:b/>
          <w:sz w:val="28"/>
          <w:szCs w:val="28"/>
        </w:rPr>
        <w:t>五、投标文件的内容</w:t>
      </w:r>
      <w:bookmarkEnd w:id="23"/>
      <w:bookmarkEnd w:id="24"/>
      <w:bookmarkEnd w:id="25"/>
    </w:p>
    <w:p w:rsidR="004023D6" w:rsidRDefault="004023D6" w:rsidP="004023D6">
      <w:pPr>
        <w:spacing w:line="360" w:lineRule="auto"/>
        <w:ind w:firstLineChars="200" w:firstLine="480"/>
        <w:rPr>
          <w:rFonts w:ascii="宋体" w:hAnsi="宋体"/>
          <w:bCs/>
          <w:color w:val="FF0000"/>
          <w:sz w:val="24"/>
        </w:rPr>
      </w:pPr>
      <w:bookmarkStart w:id="26" w:name="_Toc6384_WPSOffice_Level2"/>
      <w:bookmarkStart w:id="27" w:name="_Toc10948_WPSOffice_Level2"/>
      <w:r>
        <w:rPr>
          <w:rFonts w:ascii="宋体" w:hAnsi="宋体" w:hint="eastAsia"/>
          <w:bCs/>
          <w:color w:val="FF0000"/>
          <w:sz w:val="24"/>
        </w:rPr>
        <w:t>1、材料报价单</w:t>
      </w:r>
      <w:bookmarkEnd w:id="26"/>
      <w:bookmarkEnd w:id="27"/>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（1）报价表（附件一），报价单按照招标人规定的付款方式进行报价，如对结算方式有异议，请注明贵公司最大可接受的付款方式。</w:t>
      </w:r>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（2）报价单下方请注明投标人名称并加盖公章、联系人、联系电话。</w:t>
      </w:r>
    </w:p>
    <w:p w:rsidR="004023D6" w:rsidRDefault="004023D6" w:rsidP="004023D6">
      <w:pPr>
        <w:spacing w:line="360" w:lineRule="auto"/>
        <w:ind w:firstLineChars="200" w:firstLine="480"/>
        <w:rPr>
          <w:rFonts w:ascii="宋体" w:hAnsi="宋体"/>
          <w:bCs/>
          <w:color w:val="FF0000"/>
          <w:sz w:val="24"/>
        </w:rPr>
      </w:pPr>
      <w:bookmarkStart w:id="28" w:name="_Toc23662_WPSOffice_Level2"/>
      <w:bookmarkStart w:id="29" w:name="_Toc20523_WPSOffice_Level2"/>
      <w:r>
        <w:rPr>
          <w:rFonts w:ascii="宋体" w:hAnsi="宋体" w:hint="eastAsia"/>
          <w:bCs/>
          <w:color w:val="FF0000"/>
          <w:sz w:val="24"/>
        </w:rPr>
        <w:t>2、投标承诺书（附件二）</w:t>
      </w:r>
      <w:bookmarkEnd w:id="28"/>
    </w:p>
    <w:p w:rsidR="004023D6" w:rsidRDefault="004023D6" w:rsidP="004023D6">
      <w:pPr>
        <w:spacing w:line="360" w:lineRule="auto"/>
        <w:ind w:firstLineChars="200" w:firstLine="480"/>
        <w:rPr>
          <w:rFonts w:ascii="宋体" w:hAnsi="宋体"/>
          <w:bCs/>
          <w:color w:val="FF0000"/>
          <w:sz w:val="24"/>
        </w:rPr>
      </w:pPr>
      <w:bookmarkStart w:id="30" w:name="_Toc8337_WPSOffice_Level2"/>
      <w:r>
        <w:rPr>
          <w:rFonts w:ascii="宋体" w:hAnsi="宋体" w:hint="eastAsia"/>
          <w:bCs/>
          <w:color w:val="FF0000"/>
          <w:sz w:val="24"/>
        </w:rPr>
        <w:t>3、法定代表人身份证明（附件三）</w:t>
      </w:r>
      <w:bookmarkEnd w:id="30"/>
    </w:p>
    <w:p w:rsidR="004023D6" w:rsidRDefault="004023D6" w:rsidP="004023D6">
      <w:pPr>
        <w:spacing w:line="360" w:lineRule="auto"/>
        <w:ind w:firstLineChars="200" w:firstLine="480"/>
        <w:rPr>
          <w:rFonts w:ascii="宋体" w:hAnsi="宋体"/>
          <w:bCs/>
          <w:color w:val="FF0000"/>
          <w:sz w:val="24"/>
        </w:rPr>
      </w:pPr>
      <w:bookmarkStart w:id="31" w:name="_Toc8257_WPSOffice_Level2"/>
      <w:r>
        <w:rPr>
          <w:rFonts w:ascii="宋体" w:hAnsi="宋体" w:hint="eastAsia"/>
          <w:bCs/>
          <w:color w:val="FF0000"/>
          <w:sz w:val="24"/>
        </w:rPr>
        <w:t>4、法人代表授权委托书（附件四）。</w:t>
      </w:r>
      <w:bookmarkEnd w:id="29"/>
      <w:bookmarkEnd w:id="31"/>
    </w:p>
    <w:p w:rsidR="004023D6" w:rsidRDefault="004023D6" w:rsidP="004023D6">
      <w:pPr>
        <w:spacing w:line="360" w:lineRule="auto"/>
        <w:ind w:firstLineChars="200" w:firstLine="480"/>
        <w:rPr>
          <w:rFonts w:ascii="宋体" w:hAnsi="宋体"/>
          <w:bCs/>
          <w:color w:val="FF0000"/>
          <w:sz w:val="24"/>
        </w:rPr>
      </w:pPr>
      <w:bookmarkStart w:id="32" w:name="_Toc5400_WPSOffice_Level2"/>
      <w:r>
        <w:rPr>
          <w:rFonts w:ascii="宋体" w:hAnsi="宋体" w:hint="eastAsia"/>
          <w:bCs/>
          <w:color w:val="FF0000"/>
          <w:sz w:val="24"/>
        </w:rPr>
        <w:t>5、招投标廉洁协议（附件五）</w:t>
      </w:r>
      <w:bookmarkEnd w:id="32"/>
    </w:p>
    <w:p w:rsidR="004023D6" w:rsidRDefault="004023D6" w:rsidP="004023D6">
      <w:pPr>
        <w:widowControl/>
        <w:spacing w:line="360" w:lineRule="auto"/>
        <w:ind w:firstLineChars="200" w:firstLine="480"/>
        <w:jc w:val="left"/>
        <w:rPr>
          <w:rFonts w:ascii="宋体" w:hAnsi="宋体"/>
          <w:bCs/>
          <w:color w:val="FF0000"/>
          <w:sz w:val="24"/>
        </w:rPr>
      </w:pPr>
      <w:bookmarkStart w:id="33" w:name="_Toc4687_WPSOffice_Level2"/>
      <w:bookmarkStart w:id="34" w:name="_Toc19378_WPSOffice_Level2"/>
      <w:r>
        <w:rPr>
          <w:rFonts w:ascii="宋体" w:hAnsi="宋体" w:hint="eastAsia"/>
          <w:bCs/>
          <w:color w:val="FF0000"/>
          <w:sz w:val="24"/>
        </w:rPr>
        <w:t>6、公司资信资料（加盖公章）</w:t>
      </w:r>
      <w:bookmarkEnd w:id="33"/>
      <w:bookmarkEnd w:id="34"/>
    </w:p>
    <w:p w:rsidR="004023D6" w:rsidRDefault="004023D6" w:rsidP="004023D6">
      <w:pPr>
        <w:spacing w:line="360" w:lineRule="auto"/>
        <w:ind w:firstLineChars="200" w:firstLine="480"/>
        <w:rPr>
          <w:rStyle w:val="2Char"/>
          <w:bCs/>
        </w:rPr>
        <w:sectPr w:rsidR="004023D6">
          <w:footerReference w:type="default" r:id="rId7"/>
          <w:pgSz w:w="11906" w:h="16838"/>
          <w:pgMar w:top="851" w:right="1134" w:bottom="851" w:left="1247" w:header="851" w:footer="992" w:gutter="0"/>
          <w:pgNumType w:start="1"/>
          <w:cols w:space="720"/>
          <w:docGrid w:type="lines" w:linePitch="312"/>
        </w:sectPr>
      </w:pPr>
      <w:r>
        <w:rPr>
          <w:rFonts w:ascii="宋体" w:hAnsi="宋体" w:hint="eastAsia"/>
          <w:bCs/>
          <w:sz w:val="24"/>
        </w:rPr>
        <w:t>注：投标文件应密封完整，密封袋上均应写明工程名称、投标人名称、联系方式、加贴封条；投标文件必须按要求编写，按招标文件的规定签署，内容完整、字迹清晰。</w:t>
      </w:r>
      <w:r>
        <w:rPr>
          <w:rFonts w:ascii="宋体" w:hAnsi="宋体" w:hint="eastAsia"/>
          <w:bCs/>
          <w:color w:val="FF0000"/>
          <w:sz w:val="24"/>
          <w:highlight w:val="yellow"/>
        </w:rPr>
        <w:t>投标文件一式两份（一正一副）。</w:t>
      </w:r>
    </w:p>
    <w:p w:rsidR="0035015A" w:rsidRDefault="00FC3FC3" w:rsidP="0035015A">
      <w:pPr>
        <w:jc w:val="center"/>
        <w:rPr>
          <w:rFonts w:hint="eastAsia"/>
          <w:sz w:val="30"/>
          <w:szCs w:val="30"/>
        </w:rPr>
      </w:pPr>
      <w:bookmarkStart w:id="35" w:name="_Toc519984713"/>
      <w:r w:rsidRPr="0035015A">
        <w:rPr>
          <w:rFonts w:hint="eastAsia"/>
          <w:sz w:val="30"/>
          <w:szCs w:val="30"/>
        </w:rPr>
        <w:lastRenderedPageBreak/>
        <w:t>启东</w:t>
      </w:r>
      <w:proofErr w:type="gramStart"/>
      <w:r w:rsidRPr="0035015A">
        <w:rPr>
          <w:rFonts w:hint="eastAsia"/>
          <w:sz w:val="30"/>
          <w:szCs w:val="30"/>
        </w:rPr>
        <w:t>恒</w:t>
      </w:r>
      <w:proofErr w:type="gramEnd"/>
      <w:r w:rsidRPr="0035015A">
        <w:rPr>
          <w:rFonts w:hint="eastAsia"/>
          <w:sz w:val="30"/>
          <w:szCs w:val="30"/>
        </w:rPr>
        <w:t>大海上威尼斯项目</w:t>
      </w:r>
      <w:r w:rsidRPr="0035015A">
        <w:rPr>
          <w:rFonts w:hint="eastAsia"/>
          <w:sz w:val="30"/>
          <w:szCs w:val="30"/>
        </w:rPr>
        <w:t>1-1</w:t>
      </w:r>
      <w:r w:rsidRPr="0035015A">
        <w:rPr>
          <w:rFonts w:hint="eastAsia"/>
          <w:sz w:val="30"/>
          <w:szCs w:val="30"/>
        </w:rPr>
        <w:t>地块三标段预制桩</w:t>
      </w:r>
      <w:r w:rsidRPr="0035015A">
        <w:rPr>
          <w:rFonts w:hint="eastAsia"/>
          <w:sz w:val="30"/>
          <w:szCs w:val="30"/>
        </w:rPr>
        <w:t>/</w:t>
      </w:r>
      <w:r w:rsidRPr="0035015A">
        <w:rPr>
          <w:rFonts w:hint="eastAsia"/>
          <w:sz w:val="30"/>
          <w:szCs w:val="30"/>
        </w:rPr>
        <w:t>灌注桩（含试桩）</w:t>
      </w:r>
    </w:p>
    <w:p w:rsidR="004023D6" w:rsidRPr="0035015A" w:rsidRDefault="00FC3FC3" w:rsidP="0035015A">
      <w:pPr>
        <w:jc w:val="center"/>
        <w:rPr>
          <w:rFonts w:hint="eastAsia"/>
          <w:sz w:val="30"/>
          <w:szCs w:val="30"/>
        </w:rPr>
      </w:pPr>
      <w:r w:rsidRPr="0035015A">
        <w:rPr>
          <w:rFonts w:hint="eastAsia"/>
          <w:sz w:val="30"/>
          <w:szCs w:val="30"/>
        </w:rPr>
        <w:t>桩基工程</w:t>
      </w:r>
      <w:r w:rsidR="00091A08">
        <w:rPr>
          <w:rFonts w:hint="eastAsia"/>
          <w:sz w:val="30"/>
          <w:szCs w:val="30"/>
        </w:rPr>
        <w:t>灌注桩劳务分包</w:t>
      </w:r>
      <w:r w:rsidR="004023D6" w:rsidRPr="0035015A">
        <w:rPr>
          <w:rFonts w:hint="eastAsia"/>
          <w:sz w:val="30"/>
          <w:szCs w:val="30"/>
        </w:rPr>
        <w:t>投标报价表</w:t>
      </w:r>
      <w:bookmarkEnd w:id="35"/>
    </w:p>
    <w:p w:rsidR="004023D6" w:rsidRDefault="004023D6" w:rsidP="004023D6">
      <w:pPr>
        <w:jc w:val="center"/>
        <w:rPr>
          <w:rFonts w:ascii="宋体" w:hAnsi="宋体"/>
          <w:b/>
          <w:bCs/>
          <w:szCs w:val="21"/>
        </w:rPr>
      </w:pPr>
    </w:p>
    <w:tbl>
      <w:tblPr>
        <w:tblW w:w="10054"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395"/>
        <w:gridCol w:w="2931"/>
        <w:gridCol w:w="567"/>
        <w:gridCol w:w="1134"/>
        <w:gridCol w:w="992"/>
        <w:gridCol w:w="993"/>
        <w:gridCol w:w="1425"/>
      </w:tblGrid>
      <w:tr w:rsidR="007A0D90" w:rsidTr="0016562E">
        <w:trPr>
          <w:trHeight w:val="708"/>
          <w:jc w:val="center"/>
        </w:trPr>
        <w:tc>
          <w:tcPr>
            <w:tcW w:w="617" w:type="dxa"/>
            <w:vAlign w:val="center"/>
          </w:tcPr>
          <w:p w:rsidR="007A0D90" w:rsidRDefault="007A0D90" w:rsidP="00FC3FC3">
            <w:pPr>
              <w:adjustRightInd w:val="0"/>
              <w:snapToGrid w:val="0"/>
              <w:jc w:val="center"/>
              <w:rPr>
                <w:rFonts w:ascii="宋体" w:hAnsi="宋体"/>
                <w:b/>
                <w:sz w:val="18"/>
                <w:szCs w:val="18"/>
              </w:rPr>
            </w:pPr>
            <w:r>
              <w:rPr>
                <w:rFonts w:ascii="宋体" w:hAnsi="宋体" w:hint="eastAsia"/>
                <w:b/>
                <w:sz w:val="18"/>
                <w:szCs w:val="18"/>
              </w:rPr>
              <w:t>序号</w:t>
            </w:r>
          </w:p>
        </w:tc>
        <w:tc>
          <w:tcPr>
            <w:tcW w:w="1395" w:type="dxa"/>
            <w:vAlign w:val="center"/>
          </w:tcPr>
          <w:p w:rsidR="007A0D90" w:rsidRDefault="007A0D90" w:rsidP="00106AE9">
            <w:pPr>
              <w:adjustRightInd w:val="0"/>
              <w:snapToGrid w:val="0"/>
              <w:jc w:val="center"/>
              <w:rPr>
                <w:rFonts w:ascii="宋体" w:hAnsi="宋体"/>
                <w:b/>
                <w:sz w:val="18"/>
                <w:szCs w:val="18"/>
              </w:rPr>
            </w:pPr>
            <w:r>
              <w:rPr>
                <w:rFonts w:ascii="宋体" w:hAnsi="宋体" w:hint="eastAsia"/>
                <w:b/>
                <w:sz w:val="18"/>
                <w:szCs w:val="18"/>
              </w:rPr>
              <w:t>项目名称</w:t>
            </w:r>
          </w:p>
        </w:tc>
        <w:tc>
          <w:tcPr>
            <w:tcW w:w="2931" w:type="dxa"/>
            <w:vAlign w:val="center"/>
          </w:tcPr>
          <w:p w:rsidR="007A0D90" w:rsidRDefault="007A0D90" w:rsidP="007A0D90">
            <w:pPr>
              <w:adjustRightInd w:val="0"/>
              <w:snapToGrid w:val="0"/>
              <w:jc w:val="center"/>
              <w:rPr>
                <w:rFonts w:ascii="宋体" w:hAnsi="宋体"/>
                <w:b/>
                <w:spacing w:val="20"/>
                <w:sz w:val="18"/>
                <w:szCs w:val="18"/>
              </w:rPr>
            </w:pPr>
            <w:r>
              <w:rPr>
                <w:rFonts w:ascii="宋体" w:hAnsi="宋体" w:hint="eastAsia"/>
                <w:b/>
                <w:spacing w:val="20"/>
                <w:sz w:val="18"/>
                <w:szCs w:val="18"/>
              </w:rPr>
              <w:t>项目特征及工作内容</w:t>
            </w:r>
          </w:p>
        </w:tc>
        <w:tc>
          <w:tcPr>
            <w:tcW w:w="567" w:type="dxa"/>
            <w:vAlign w:val="center"/>
          </w:tcPr>
          <w:p w:rsidR="007A0D90" w:rsidRDefault="007A0D90" w:rsidP="00106AE9">
            <w:pPr>
              <w:adjustRightInd w:val="0"/>
              <w:snapToGrid w:val="0"/>
              <w:jc w:val="center"/>
              <w:rPr>
                <w:rFonts w:ascii="宋体" w:hAnsi="宋体"/>
                <w:b/>
                <w:spacing w:val="20"/>
                <w:sz w:val="18"/>
                <w:szCs w:val="18"/>
              </w:rPr>
            </w:pPr>
            <w:r>
              <w:rPr>
                <w:rFonts w:ascii="宋体" w:hAnsi="宋体" w:hint="eastAsia"/>
                <w:b/>
                <w:spacing w:val="20"/>
                <w:sz w:val="18"/>
                <w:szCs w:val="18"/>
              </w:rPr>
              <w:t>单位</w:t>
            </w:r>
          </w:p>
        </w:tc>
        <w:tc>
          <w:tcPr>
            <w:tcW w:w="1134" w:type="dxa"/>
            <w:vAlign w:val="center"/>
          </w:tcPr>
          <w:p w:rsidR="007A0D90" w:rsidRPr="009B4748" w:rsidRDefault="007A0D90" w:rsidP="009B4748">
            <w:pPr>
              <w:adjustRightInd w:val="0"/>
              <w:snapToGrid w:val="0"/>
              <w:jc w:val="center"/>
              <w:rPr>
                <w:rFonts w:ascii="宋体" w:hAnsi="宋体"/>
                <w:b/>
                <w:sz w:val="18"/>
                <w:szCs w:val="18"/>
              </w:rPr>
            </w:pPr>
            <w:r>
              <w:rPr>
                <w:rFonts w:ascii="宋体" w:hAnsi="宋体" w:hint="eastAsia"/>
                <w:b/>
                <w:sz w:val="18"/>
                <w:szCs w:val="18"/>
              </w:rPr>
              <w:t>暂定数量</w:t>
            </w:r>
          </w:p>
        </w:tc>
        <w:tc>
          <w:tcPr>
            <w:tcW w:w="992" w:type="dxa"/>
            <w:vAlign w:val="center"/>
          </w:tcPr>
          <w:p w:rsidR="007A0D90" w:rsidRPr="007A0D90" w:rsidRDefault="007A0D90" w:rsidP="007A0D90">
            <w:pPr>
              <w:adjustRightInd w:val="0"/>
              <w:snapToGrid w:val="0"/>
              <w:jc w:val="center"/>
              <w:rPr>
                <w:rFonts w:ascii="宋体" w:hAnsi="宋体"/>
                <w:b/>
                <w:sz w:val="18"/>
                <w:szCs w:val="18"/>
              </w:rPr>
            </w:pPr>
            <w:r>
              <w:rPr>
                <w:rFonts w:ascii="宋体" w:hAnsi="宋体" w:hint="eastAsia"/>
                <w:b/>
                <w:sz w:val="18"/>
                <w:szCs w:val="18"/>
              </w:rPr>
              <w:t>含税综合单价（元）</w:t>
            </w:r>
          </w:p>
        </w:tc>
        <w:tc>
          <w:tcPr>
            <w:tcW w:w="993" w:type="dxa"/>
            <w:vAlign w:val="center"/>
          </w:tcPr>
          <w:p w:rsidR="007A0D90" w:rsidRDefault="007A0D90" w:rsidP="00106AE9">
            <w:pPr>
              <w:adjustRightInd w:val="0"/>
              <w:snapToGrid w:val="0"/>
              <w:jc w:val="center"/>
              <w:rPr>
                <w:rFonts w:ascii="宋体" w:hAnsi="宋体"/>
                <w:b/>
                <w:sz w:val="18"/>
                <w:szCs w:val="18"/>
              </w:rPr>
            </w:pPr>
            <w:r>
              <w:rPr>
                <w:rFonts w:ascii="宋体" w:hAnsi="宋体" w:hint="eastAsia"/>
                <w:b/>
                <w:sz w:val="18"/>
                <w:szCs w:val="18"/>
              </w:rPr>
              <w:t>合 价</w:t>
            </w:r>
          </w:p>
          <w:p w:rsidR="007A0D90" w:rsidRDefault="007A0D90" w:rsidP="00106AE9">
            <w:pPr>
              <w:adjustRightInd w:val="0"/>
              <w:snapToGrid w:val="0"/>
              <w:jc w:val="center"/>
              <w:rPr>
                <w:rFonts w:ascii="宋体" w:hAnsi="宋体"/>
                <w:b/>
                <w:sz w:val="18"/>
                <w:szCs w:val="18"/>
              </w:rPr>
            </w:pPr>
            <w:r>
              <w:rPr>
                <w:rFonts w:ascii="宋体" w:hAnsi="宋体" w:hint="eastAsia"/>
                <w:b/>
                <w:sz w:val="18"/>
                <w:szCs w:val="18"/>
              </w:rPr>
              <w:t>(元)</w:t>
            </w:r>
          </w:p>
        </w:tc>
        <w:tc>
          <w:tcPr>
            <w:tcW w:w="1425" w:type="dxa"/>
            <w:vAlign w:val="center"/>
          </w:tcPr>
          <w:p w:rsidR="007A0D90" w:rsidRDefault="007A0D90" w:rsidP="0016562E">
            <w:pPr>
              <w:adjustRightInd w:val="0"/>
              <w:snapToGrid w:val="0"/>
              <w:jc w:val="center"/>
              <w:rPr>
                <w:rFonts w:ascii="宋体" w:hAnsi="宋体"/>
                <w:b/>
                <w:szCs w:val="21"/>
              </w:rPr>
            </w:pPr>
            <w:r>
              <w:rPr>
                <w:rFonts w:ascii="宋体" w:hAnsi="宋体" w:hint="eastAsia"/>
                <w:b/>
                <w:szCs w:val="21"/>
              </w:rPr>
              <w:t>备注</w:t>
            </w:r>
          </w:p>
        </w:tc>
      </w:tr>
      <w:tr w:rsidR="007A0D90" w:rsidTr="0016562E">
        <w:trPr>
          <w:trHeight w:val="1824"/>
          <w:jc w:val="center"/>
        </w:trPr>
        <w:tc>
          <w:tcPr>
            <w:tcW w:w="617" w:type="dxa"/>
            <w:vAlign w:val="center"/>
          </w:tcPr>
          <w:p w:rsidR="007A0D90" w:rsidRDefault="007A0D90" w:rsidP="00FC3FC3">
            <w:pPr>
              <w:adjustRightInd w:val="0"/>
              <w:snapToGrid w:val="0"/>
              <w:jc w:val="center"/>
              <w:rPr>
                <w:rFonts w:ascii="宋体" w:hAnsi="宋体"/>
                <w:b/>
                <w:szCs w:val="21"/>
              </w:rPr>
            </w:pPr>
            <w:r>
              <w:rPr>
                <w:rFonts w:ascii="宋体" w:hAnsi="宋体" w:hint="eastAsia"/>
                <w:b/>
                <w:szCs w:val="21"/>
              </w:rPr>
              <w:t>1</w:t>
            </w:r>
          </w:p>
        </w:tc>
        <w:tc>
          <w:tcPr>
            <w:tcW w:w="1395" w:type="dxa"/>
            <w:vAlign w:val="center"/>
          </w:tcPr>
          <w:p w:rsidR="007A0D90" w:rsidRDefault="007A0D90" w:rsidP="007A0D90">
            <w:pPr>
              <w:adjustRightInd w:val="0"/>
              <w:snapToGrid w:val="0"/>
              <w:jc w:val="center"/>
              <w:rPr>
                <w:rFonts w:ascii="宋体" w:hAnsi="宋体"/>
                <w:b/>
                <w:szCs w:val="21"/>
              </w:rPr>
            </w:pPr>
            <w:r>
              <w:rPr>
                <w:rFonts w:ascii="宋体" w:hAnsi="宋体" w:hint="eastAsia"/>
                <w:b/>
                <w:szCs w:val="21"/>
              </w:rPr>
              <w:t>钻孔灌注桩</w:t>
            </w:r>
          </w:p>
        </w:tc>
        <w:tc>
          <w:tcPr>
            <w:tcW w:w="2931" w:type="dxa"/>
            <w:vAlign w:val="center"/>
          </w:tcPr>
          <w:p w:rsidR="000F53B2" w:rsidRPr="0016562E" w:rsidRDefault="000F53B2" w:rsidP="000F53B2">
            <w:pPr>
              <w:spacing w:line="240" w:lineRule="exact"/>
              <w:jc w:val="left"/>
              <w:rPr>
                <w:rFonts w:ascii="宋体" w:hAnsi="宋体"/>
                <w:sz w:val="18"/>
                <w:szCs w:val="18"/>
              </w:rPr>
            </w:pPr>
            <w:r w:rsidRPr="0016562E">
              <w:rPr>
                <w:rFonts w:ascii="宋体" w:hAnsi="宋体" w:hint="eastAsia"/>
                <w:sz w:val="18"/>
                <w:szCs w:val="18"/>
              </w:rPr>
              <w:t>1</w:t>
            </w:r>
            <w:r w:rsidR="0016562E" w:rsidRPr="0016562E">
              <w:rPr>
                <w:rFonts w:ascii="宋体" w:hAnsi="宋体" w:hint="eastAsia"/>
                <w:sz w:val="18"/>
                <w:szCs w:val="18"/>
              </w:rPr>
              <w:t>、</w:t>
            </w:r>
            <w:r w:rsidR="007A0D90" w:rsidRPr="0016562E">
              <w:rPr>
                <w:rFonts w:ascii="宋体" w:hAnsi="宋体" w:hint="eastAsia"/>
                <w:sz w:val="18"/>
                <w:szCs w:val="18"/>
              </w:rPr>
              <w:t>桩径：桩径＜800mm；</w:t>
            </w:r>
          </w:p>
          <w:p w:rsidR="0016562E" w:rsidRPr="0016562E" w:rsidRDefault="000F53B2" w:rsidP="000F53B2">
            <w:pPr>
              <w:spacing w:line="240" w:lineRule="exact"/>
              <w:jc w:val="left"/>
              <w:rPr>
                <w:rFonts w:ascii="宋体" w:hAnsi="宋体"/>
                <w:sz w:val="18"/>
                <w:szCs w:val="18"/>
              </w:rPr>
            </w:pPr>
            <w:r w:rsidRPr="0016562E">
              <w:rPr>
                <w:rFonts w:ascii="宋体" w:hAnsi="宋体" w:hint="eastAsia"/>
                <w:sz w:val="18"/>
                <w:szCs w:val="18"/>
              </w:rPr>
              <w:t>2</w:t>
            </w:r>
            <w:r w:rsidR="0016562E" w:rsidRPr="0016562E">
              <w:rPr>
                <w:rFonts w:ascii="宋体" w:hAnsi="宋体" w:hint="eastAsia"/>
                <w:sz w:val="18"/>
                <w:szCs w:val="18"/>
              </w:rPr>
              <w:t>、</w:t>
            </w:r>
            <w:proofErr w:type="gramStart"/>
            <w:r w:rsidR="00647A2F" w:rsidRPr="0016562E">
              <w:rPr>
                <w:rFonts w:ascii="宋体" w:hAnsi="宋体" w:hint="eastAsia"/>
                <w:sz w:val="18"/>
                <w:szCs w:val="18"/>
              </w:rPr>
              <w:t>入岩要求</w:t>
            </w:r>
            <w:proofErr w:type="gramEnd"/>
            <w:r w:rsidR="00647A2F" w:rsidRPr="0016562E">
              <w:rPr>
                <w:rFonts w:ascii="宋体" w:hAnsi="宋体" w:hint="eastAsia"/>
                <w:sz w:val="18"/>
                <w:szCs w:val="18"/>
              </w:rPr>
              <w:t>：按设计图纸要求；</w:t>
            </w:r>
          </w:p>
          <w:p w:rsidR="007A0D90" w:rsidRPr="0016562E" w:rsidRDefault="0016562E" w:rsidP="000F53B2">
            <w:pPr>
              <w:spacing w:line="240" w:lineRule="exact"/>
              <w:jc w:val="left"/>
              <w:rPr>
                <w:rFonts w:ascii="宋体" w:hAnsi="宋体"/>
                <w:sz w:val="18"/>
                <w:szCs w:val="18"/>
              </w:rPr>
            </w:pPr>
            <w:r w:rsidRPr="0016562E">
              <w:rPr>
                <w:rFonts w:ascii="宋体" w:hAnsi="宋体" w:hint="eastAsia"/>
                <w:sz w:val="18"/>
                <w:szCs w:val="18"/>
              </w:rPr>
              <w:t>3、</w:t>
            </w:r>
            <w:r w:rsidR="007A0D90" w:rsidRPr="0016562E">
              <w:rPr>
                <w:rFonts w:ascii="宋体" w:hAnsi="宋体" w:hint="eastAsia"/>
                <w:sz w:val="18"/>
                <w:szCs w:val="18"/>
              </w:rPr>
              <w:t>桩位放线及复核、桩机移位及就位、孔口钢护筒埋设与拆除、成孔、清孔、泥浆护壁、导管安放及</w:t>
            </w:r>
            <w:proofErr w:type="gramStart"/>
            <w:r w:rsidR="007A0D90" w:rsidRPr="0016562E">
              <w:rPr>
                <w:rFonts w:ascii="宋体" w:hAnsi="宋体" w:hint="eastAsia"/>
                <w:sz w:val="18"/>
                <w:szCs w:val="18"/>
              </w:rPr>
              <w:t>砼</w:t>
            </w:r>
            <w:proofErr w:type="gramEnd"/>
            <w:r w:rsidR="007A0D90" w:rsidRPr="0016562E">
              <w:rPr>
                <w:rFonts w:ascii="宋体" w:hAnsi="宋体" w:hint="eastAsia"/>
                <w:sz w:val="18"/>
                <w:szCs w:val="18"/>
              </w:rPr>
              <w:t>灌注、包括但不限于上述描述的其他为完成本清单项目的所有工作。</w:t>
            </w:r>
          </w:p>
        </w:tc>
        <w:tc>
          <w:tcPr>
            <w:tcW w:w="567" w:type="dxa"/>
            <w:vAlign w:val="center"/>
          </w:tcPr>
          <w:p w:rsidR="007A0D90" w:rsidRDefault="007A0D90" w:rsidP="00106AE9">
            <w:pPr>
              <w:spacing w:line="200" w:lineRule="exact"/>
              <w:jc w:val="center"/>
              <w:rPr>
                <w:rFonts w:ascii="宋体" w:hAnsi="宋体"/>
                <w:szCs w:val="21"/>
              </w:rPr>
            </w:pPr>
            <w:r>
              <w:rPr>
                <w:rFonts w:ascii="宋体" w:hAnsi="宋体"/>
                <w:szCs w:val="21"/>
              </w:rPr>
              <w:t>M</w:t>
            </w:r>
            <w:r>
              <w:rPr>
                <w:rFonts w:ascii="宋体" w:hAnsi="宋体" w:hint="eastAsia"/>
                <w:szCs w:val="21"/>
              </w:rPr>
              <w:t>3</w:t>
            </w:r>
          </w:p>
        </w:tc>
        <w:tc>
          <w:tcPr>
            <w:tcW w:w="1134" w:type="dxa"/>
            <w:vAlign w:val="center"/>
          </w:tcPr>
          <w:p w:rsidR="007A0D90" w:rsidRPr="009B4748" w:rsidRDefault="000F53B2" w:rsidP="00106AE9">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23451.34</w:t>
            </w:r>
          </w:p>
        </w:tc>
        <w:tc>
          <w:tcPr>
            <w:tcW w:w="992" w:type="dxa"/>
            <w:vAlign w:val="center"/>
          </w:tcPr>
          <w:p w:rsidR="007A0D90" w:rsidRDefault="007A0D90" w:rsidP="0016562E">
            <w:pPr>
              <w:jc w:val="center"/>
              <w:rPr>
                <w:rFonts w:ascii="宋体" w:hAnsi="宋体"/>
                <w:bCs/>
                <w:szCs w:val="21"/>
              </w:rPr>
            </w:pPr>
          </w:p>
        </w:tc>
        <w:tc>
          <w:tcPr>
            <w:tcW w:w="993" w:type="dxa"/>
            <w:vAlign w:val="center"/>
          </w:tcPr>
          <w:p w:rsidR="007A0D90" w:rsidRDefault="007A0D90" w:rsidP="0016562E">
            <w:pPr>
              <w:adjustRightInd w:val="0"/>
              <w:snapToGrid w:val="0"/>
              <w:spacing w:line="420" w:lineRule="atLeast"/>
              <w:ind w:firstLine="284"/>
              <w:jc w:val="center"/>
              <w:rPr>
                <w:rFonts w:ascii="宋体" w:hAnsi="宋体"/>
                <w:b/>
                <w:szCs w:val="21"/>
              </w:rPr>
            </w:pPr>
          </w:p>
        </w:tc>
        <w:tc>
          <w:tcPr>
            <w:tcW w:w="1425" w:type="dxa"/>
            <w:vAlign w:val="center"/>
          </w:tcPr>
          <w:p w:rsidR="007A0D90" w:rsidRDefault="007A0D90" w:rsidP="0016562E">
            <w:pPr>
              <w:adjustRightInd w:val="0"/>
              <w:snapToGrid w:val="0"/>
              <w:jc w:val="center"/>
              <w:rPr>
                <w:rFonts w:ascii="宋体" w:hAnsi="宋体"/>
                <w:bCs/>
                <w:szCs w:val="21"/>
              </w:rPr>
            </w:pPr>
          </w:p>
        </w:tc>
      </w:tr>
      <w:tr w:rsidR="007A0D90" w:rsidTr="0016562E">
        <w:trPr>
          <w:trHeight w:val="984"/>
          <w:jc w:val="center"/>
        </w:trPr>
        <w:tc>
          <w:tcPr>
            <w:tcW w:w="617" w:type="dxa"/>
            <w:vAlign w:val="center"/>
          </w:tcPr>
          <w:p w:rsidR="007A0D90" w:rsidRDefault="0016562E" w:rsidP="00106AE9">
            <w:pPr>
              <w:adjustRightInd w:val="0"/>
              <w:snapToGrid w:val="0"/>
              <w:jc w:val="center"/>
              <w:rPr>
                <w:rFonts w:ascii="宋体" w:hAnsi="宋体"/>
                <w:b/>
                <w:szCs w:val="21"/>
              </w:rPr>
            </w:pPr>
            <w:r>
              <w:rPr>
                <w:rFonts w:ascii="宋体" w:hAnsi="宋体" w:hint="eastAsia"/>
                <w:b/>
                <w:szCs w:val="21"/>
              </w:rPr>
              <w:t>2</w:t>
            </w:r>
          </w:p>
        </w:tc>
        <w:tc>
          <w:tcPr>
            <w:tcW w:w="1395" w:type="dxa"/>
            <w:vAlign w:val="center"/>
          </w:tcPr>
          <w:p w:rsidR="007A0D90" w:rsidRDefault="007A0D90" w:rsidP="00106AE9">
            <w:pPr>
              <w:adjustRightInd w:val="0"/>
              <w:snapToGrid w:val="0"/>
              <w:jc w:val="center"/>
              <w:rPr>
                <w:rFonts w:ascii="宋体" w:hAnsi="宋体"/>
                <w:b/>
                <w:szCs w:val="21"/>
              </w:rPr>
            </w:pPr>
            <w:r>
              <w:rPr>
                <w:rFonts w:ascii="宋体" w:hAnsi="宋体" w:hint="eastAsia"/>
                <w:b/>
                <w:szCs w:val="21"/>
              </w:rPr>
              <w:t>钢筋制安</w:t>
            </w:r>
          </w:p>
        </w:tc>
        <w:tc>
          <w:tcPr>
            <w:tcW w:w="2931" w:type="dxa"/>
            <w:vAlign w:val="center"/>
          </w:tcPr>
          <w:p w:rsidR="000F53B2" w:rsidRPr="0016562E" w:rsidRDefault="000F53B2" w:rsidP="0016562E">
            <w:pPr>
              <w:spacing w:line="200" w:lineRule="exact"/>
              <w:jc w:val="left"/>
              <w:rPr>
                <w:rFonts w:ascii="宋体" w:hAnsi="宋体"/>
                <w:sz w:val="18"/>
                <w:szCs w:val="18"/>
              </w:rPr>
            </w:pPr>
            <w:r w:rsidRPr="0016562E">
              <w:rPr>
                <w:rFonts w:ascii="宋体" w:hAnsi="宋体" w:hint="eastAsia"/>
                <w:sz w:val="18"/>
                <w:szCs w:val="18"/>
              </w:rPr>
              <w:t>1、钢筋</w:t>
            </w:r>
            <w:proofErr w:type="gramStart"/>
            <w:r w:rsidRPr="0016562E">
              <w:rPr>
                <w:rFonts w:ascii="宋体" w:hAnsi="宋体" w:hint="eastAsia"/>
                <w:sz w:val="18"/>
                <w:szCs w:val="18"/>
              </w:rPr>
              <w:t>笼</w:t>
            </w:r>
            <w:proofErr w:type="gramEnd"/>
            <w:r w:rsidRPr="0016562E">
              <w:rPr>
                <w:rFonts w:ascii="宋体" w:hAnsi="宋体" w:hint="eastAsia"/>
                <w:sz w:val="18"/>
                <w:szCs w:val="18"/>
              </w:rPr>
              <w:t>制作；</w:t>
            </w:r>
          </w:p>
          <w:p w:rsidR="000F53B2" w:rsidRPr="0016562E" w:rsidRDefault="000F53B2" w:rsidP="0016562E">
            <w:pPr>
              <w:spacing w:line="200" w:lineRule="exact"/>
              <w:jc w:val="left"/>
              <w:rPr>
                <w:rFonts w:ascii="宋体" w:hAnsi="宋体"/>
                <w:sz w:val="18"/>
                <w:szCs w:val="18"/>
              </w:rPr>
            </w:pPr>
            <w:r w:rsidRPr="0016562E">
              <w:rPr>
                <w:rFonts w:ascii="宋体" w:hAnsi="宋体" w:hint="eastAsia"/>
                <w:sz w:val="18"/>
                <w:szCs w:val="18"/>
              </w:rPr>
              <w:t>2、钢筋笼的吊装定位；</w:t>
            </w:r>
          </w:p>
          <w:p w:rsidR="007A0D90" w:rsidRPr="0016562E" w:rsidRDefault="000F53B2" w:rsidP="0016562E">
            <w:pPr>
              <w:spacing w:line="200" w:lineRule="exact"/>
              <w:jc w:val="left"/>
              <w:rPr>
                <w:rFonts w:ascii="宋体" w:hAnsi="宋体"/>
                <w:sz w:val="18"/>
                <w:szCs w:val="18"/>
              </w:rPr>
            </w:pPr>
            <w:r w:rsidRPr="0016562E">
              <w:rPr>
                <w:rFonts w:ascii="宋体" w:hAnsi="宋体" w:hint="eastAsia"/>
                <w:sz w:val="18"/>
                <w:szCs w:val="18"/>
              </w:rPr>
              <w:t>3</w:t>
            </w:r>
            <w:r w:rsidR="0016562E">
              <w:rPr>
                <w:rFonts w:ascii="宋体" w:hAnsi="宋体" w:hint="eastAsia"/>
                <w:sz w:val="18"/>
                <w:szCs w:val="18"/>
              </w:rPr>
              <w:t>、包括但不限于上述描述的其他为</w:t>
            </w:r>
            <w:r w:rsidRPr="0016562E">
              <w:rPr>
                <w:rFonts w:ascii="宋体" w:hAnsi="宋体" w:hint="eastAsia"/>
                <w:sz w:val="18"/>
                <w:szCs w:val="18"/>
              </w:rPr>
              <w:t>完成本清单项目的所有工作。</w:t>
            </w:r>
          </w:p>
        </w:tc>
        <w:tc>
          <w:tcPr>
            <w:tcW w:w="567" w:type="dxa"/>
            <w:vAlign w:val="center"/>
          </w:tcPr>
          <w:p w:rsidR="007A0D90" w:rsidRDefault="007A0D90" w:rsidP="00106AE9">
            <w:pPr>
              <w:spacing w:line="200" w:lineRule="exact"/>
              <w:jc w:val="center"/>
              <w:rPr>
                <w:rFonts w:ascii="宋体" w:hAnsi="宋体" w:cs="宋体"/>
                <w:kern w:val="0"/>
                <w:szCs w:val="21"/>
              </w:rPr>
            </w:pPr>
            <w:r>
              <w:rPr>
                <w:rFonts w:ascii="宋体" w:hAnsi="宋体" w:cs="宋体" w:hint="eastAsia"/>
                <w:kern w:val="0"/>
                <w:szCs w:val="21"/>
              </w:rPr>
              <w:t>t</w:t>
            </w:r>
          </w:p>
        </w:tc>
        <w:tc>
          <w:tcPr>
            <w:tcW w:w="1134" w:type="dxa"/>
            <w:vAlign w:val="center"/>
          </w:tcPr>
          <w:p w:rsidR="007A0D90" w:rsidRPr="009B4748" w:rsidRDefault="007A0D90" w:rsidP="00106AE9">
            <w:pPr>
              <w:widowControl/>
              <w:jc w:val="center"/>
              <w:rPr>
                <w:rFonts w:asciiTheme="minorEastAsia" w:eastAsiaTheme="minorEastAsia" w:hAnsiTheme="minorEastAsia" w:cs="Arial"/>
                <w:sz w:val="20"/>
                <w:szCs w:val="20"/>
              </w:rPr>
            </w:pPr>
            <w:r w:rsidRPr="009B4748">
              <w:rPr>
                <w:rFonts w:asciiTheme="minorEastAsia" w:eastAsiaTheme="minorEastAsia" w:hAnsiTheme="minorEastAsia" w:cs="Arial" w:hint="eastAsia"/>
                <w:sz w:val="20"/>
                <w:szCs w:val="20"/>
              </w:rPr>
              <w:t>606.49</w:t>
            </w:r>
          </w:p>
        </w:tc>
        <w:tc>
          <w:tcPr>
            <w:tcW w:w="992" w:type="dxa"/>
            <w:vAlign w:val="center"/>
          </w:tcPr>
          <w:p w:rsidR="007A0D90" w:rsidRDefault="007A0D90" w:rsidP="0016562E">
            <w:pPr>
              <w:jc w:val="center"/>
              <w:rPr>
                <w:rFonts w:ascii="宋体" w:hAnsi="宋体"/>
                <w:bCs/>
                <w:szCs w:val="21"/>
              </w:rPr>
            </w:pPr>
          </w:p>
        </w:tc>
        <w:tc>
          <w:tcPr>
            <w:tcW w:w="993" w:type="dxa"/>
            <w:vAlign w:val="center"/>
          </w:tcPr>
          <w:p w:rsidR="007A0D90" w:rsidRDefault="007A0D90" w:rsidP="0016562E">
            <w:pPr>
              <w:adjustRightInd w:val="0"/>
              <w:snapToGrid w:val="0"/>
              <w:spacing w:line="420" w:lineRule="atLeast"/>
              <w:ind w:firstLine="284"/>
              <w:jc w:val="center"/>
              <w:rPr>
                <w:rFonts w:ascii="宋体" w:hAnsi="宋体"/>
                <w:b/>
                <w:szCs w:val="21"/>
              </w:rPr>
            </w:pPr>
          </w:p>
        </w:tc>
        <w:tc>
          <w:tcPr>
            <w:tcW w:w="1425" w:type="dxa"/>
            <w:vAlign w:val="center"/>
          </w:tcPr>
          <w:p w:rsidR="007A0D90" w:rsidRDefault="007A0D90" w:rsidP="0016562E">
            <w:pPr>
              <w:adjustRightInd w:val="0"/>
              <w:snapToGrid w:val="0"/>
              <w:jc w:val="center"/>
              <w:rPr>
                <w:rFonts w:ascii="宋体" w:hAnsi="宋体"/>
                <w:bCs/>
                <w:szCs w:val="21"/>
              </w:rPr>
            </w:pPr>
          </w:p>
        </w:tc>
      </w:tr>
      <w:tr w:rsidR="007A0D90" w:rsidTr="0016562E">
        <w:trPr>
          <w:trHeight w:val="567"/>
          <w:jc w:val="center"/>
        </w:trPr>
        <w:tc>
          <w:tcPr>
            <w:tcW w:w="617" w:type="dxa"/>
            <w:vAlign w:val="center"/>
          </w:tcPr>
          <w:p w:rsidR="007A0D90" w:rsidRDefault="0016562E" w:rsidP="00106AE9">
            <w:pPr>
              <w:adjustRightInd w:val="0"/>
              <w:snapToGrid w:val="0"/>
              <w:jc w:val="center"/>
              <w:rPr>
                <w:rFonts w:ascii="宋体" w:hAnsi="宋体"/>
                <w:b/>
                <w:szCs w:val="21"/>
              </w:rPr>
            </w:pPr>
            <w:r>
              <w:rPr>
                <w:rFonts w:ascii="宋体" w:hAnsi="宋体" w:hint="eastAsia"/>
                <w:b/>
                <w:szCs w:val="21"/>
              </w:rPr>
              <w:t>3</w:t>
            </w:r>
          </w:p>
        </w:tc>
        <w:tc>
          <w:tcPr>
            <w:tcW w:w="1395" w:type="dxa"/>
            <w:vAlign w:val="center"/>
          </w:tcPr>
          <w:p w:rsidR="007A0D90" w:rsidRDefault="007A0D90" w:rsidP="00106AE9">
            <w:pPr>
              <w:adjustRightInd w:val="0"/>
              <w:snapToGrid w:val="0"/>
              <w:jc w:val="center"/>
              <w:rPr>
                <w:rFonts w:ascii="宋体" w:hAnsi="宋体"/>
                <w:b/>
                <w:szCs w:val="21"/>
              </w:rPr>
            </w:pPr>
            <w:r>
              <w:rPr>
                <w:rFonts w:ascii="宋体" w:hAnsi="宋体" w:hint="eastAsia"/>
                <w:b/>
                <w:szCs w:val="21"/>
              </w:rPr>
              <w:t>合计</w:t>
            </w:r>
          </w:p>
        </w:tc>
        <w:tc>
          <w:tcPr>
            <w:tcW w:w="2931" w:type="dxa"/>
            <w:vAlign w:val="center"/>
          </w:tcPr>
          <w:p w:rsidR="007A0D90" w:rsidRDefault="007A0D90" w:rsidP="007A0D90">
            <w:pPr>
              <w:spacing w:line="200" w:lineRule="exact"/>
              <w:jc w:val="center"/>
              <w:rPr>
                <w:rFonts w:ascii="宋体" w:hAnsi="宋体" w:cs="宋体"/>
                <w:kern w:val="0"/>
                <w:szCs w:val="21"/>
              </w:rPr>
            </w:pPr>
          </w:p>
        </w:tc>
        <w:tc>
          <w:tcPr>
            <w:tcW w:w="567" w:type="dxa"/>
            <w:vAlign w:val="center"/>
          </w:tcPr>
          <w:p w:rsidR="007A0D90" w:rsidRDefault="007A0D90" w:rsidP="00106AE9">
            <w:pPr>
              <w:spacing w:line="200" w:lineRule="exact"/>
              <w:jc w:val="center"/>
              <w:rPr>
                <w:rFonts w:ascii="宋体" w:hAnsi="宋体" w:cs="宋体"/>
                <w:kern w:val="0"/>
                <w:szCs w:val="21"/>
              </w:rPr>
            </w:pPr>
          </w:p>
        </w:tc>
        <w:tc>
          <w:tcPr>
            <w:tcW w:w="1134" w:type="dxa"/>
            <w:vAlign w:val="center"/>
          </w:tcPr>
          <w:p w:rsidR="007A0D90" w:rsidRDefault="007A0D90" w:rsidP="00106AE9">
            <w:pPr>
              <w:widowControl/>
              <w:jc w:val="center"/>
              <w:rPr>
                <w:rFonts w:ascii="Arial" w:hAnsi="Arial" w:cs="Arial"/>
                <w:sz w:val="20"/>
              </w:rPr>
            </w:pPr>
          </w:p>
        </w:tc>
        <w:tc>
          <w:tcPr>
            <w:tcW w:w="992" w:type="dxa"/>
            <w:vAlign w:val="center"/>
          </w:tcPr>
          <w:p w:rsidR="007A0D90" w:rsidRDefault="007A0D90" w:rsidP="0016562E">
            <w:pPr>
              <w:jc w:val="center"/>
              <w:rPr>
                <w:rFonts w:ascii="宋体" w:hAnsi="宋体"/>
                <w:bCs/>
                <w:szCs w:val="21"/>
              </w:rPr>
            </w:pPr>
          </w:p>
        </w:tc>
        <w:tc>
          <w:tcPr>
            <w:tcW w:w="993" w:type="dxa"/>
            <w:vAlign w:val="center"/>
          </w:tcPr>
          <w:p w:rsidR="007A0D90" w:rsidRDefault="007A0D90" w:rsidP="0016562E">
            <w:pPr>
              <w:adjustRightInd w:val="0"/>
              <w:snapToGrid w:val="0"/>
              <w:spacing w:line="420" w:lineRule="atLeast"/>
              <w:ind w:firstLine="284"/>
              <w:jc w:val="center"/>
              <w:rPr>
                <w:rFonts w:ascii="宋体" w:hAnsi="宋体"/>
                <w:b/>
                <w:szCs w:val="21"/>
              </w:rPr>
            </w:pPr>
          </w:p>
        </w:tc>
        <w:tc>
          <w:tcPr>
            <w:tcW w:w="1425" w:type="dxa"/>
            <w:vAlign w:val="center"/>
          </w:tcPr>
          <w:p w:rsidR="007A0D90" w:rsidRDefault="007A0D90" w:rsidP="0016562E">
            <w:pPr>
              <w:adjustRightInd w:val="0"/>
              <w:snapToGrid w:val="0"/>
              <w:jc w:val="center"/>
              <w:rPr>
                <w:rFonts w:ascii="宋体" w:hAnsi="宋体"/>
                <w:bCs/>
                <w:szCs w:val="21"/>
              </w:rPr>
            </w:pPr>
          </w:p>
        </w:tc>
      </w:tr>
    </w:tbl>
    <w:p w:rsidR="004023D6" w:rsidRDefault="004023D6" w:rsidP="004023D6">
      <w:pPr>
        <w:rPr>
          <w:rFonts w:ascii="宋体" w:hAnsi="宋体"/>
          <w:b/>
          <w:szCs w:val="21"/>
        </w:rPr>
      </w:pPr>
    </w:p>
    <w:p w:rsidR="004023D6" w:rsidRDefault="004023D6" w:rsidP="00F22BC2">
      <w:pPr>
        <w:spacing w:line="360" w:lineRule="exact"/>
        <w:rPr>
          <w:rFonts w:ascii="宋体" w:hAnsi="宋体"/>
          <w:b/>
          <w:szCs w:val="21"/>
        </w:rPr>
      </w:pPr>
      <w:r>
        <w:rPr>
          <w:rFonts w:ascii="宋体" w:hAnsi="宋体" w:hint="eastAsia"/>
          <w:b/>
          <w:szCs w:val="21"/>
        </w:rPr>
        <w:t>投标报价说明：</w:t>
      </w:r>
    </w:p>
    <w:p w:rsidR="004023D6" w:rsidRDefault="004023D6" w:rsidP="00F22BC2">
      <w:pPr>
        <w:snapToGrid w:val="0"/>
        <w:spacing w:line="360" w:lineRule="exact"/>
        <w:ind w:firstLineChars="196" w:firstLine="412"/>
        <w:jc w:val="left"/>
        <w:rPr>
          <w:rFonts w:hint="eastAsia"/>
          <w:szCs w:val="21"/>
        </w:rPr>
      </w:pPr>
      <w:r>
        <w:rPr>
          <w:szCs w:val="21"/>
        </w:rPr>
        <w:t>1</w:t>
      </w:r>
      <w:r>
        <w:rPr>
          <w:rFonts w:hint="eastAsia"/>
          <w:szCs w:val="21"/>
        </w:rPr>
        <w:t>、所有价格采用人民币报价；</w:t>
      </w:r>
    </w:p>
    <w:p w:rsidR="0016562E" w:rsidRDefault="004023D6" w:rsidP="00F22BC2">
      <w:pPr>
        <w:snapToGrid w:val="0"/>
        <w:spacing w:line="360" w:lineRule="exact"/>
        <w:ind w:firstLineChars="196" w:firstLine="412"/>
        <w:rPr>
          <w:rFonts w:hint="eastAsia"/>
          <w:szCs w:val="21"/>
        </w:rPr>
      </w:pPr>
      <w:r>
        <w:rPr>
          <w:szCs w:val="21"/>
        </w:rPr>
        <w:t>2</w:t>
      </w:r>
      <w:r>
        <w:rPr>
          <w:rFonts w:hint="eastAsia"/>
          <w:szCs w:val="21"/>
        </w:rPr>
        <w:t>、</w:t>
      </w:r>
      <w:r w:rsidR="0016562E" w:rsidRPr="0016562E">
        <w:rPr>
          <w:rFonts w:hint="eastAsia"/>
          <w:szCs w:val="21"/>
        </w:rPr>
        <w:t>含税固定综合单价包含但不限于：完成上述工作内容、报价清单中工作内容及图纸范围内所需的人工费、辅材费（包含加工棚、覆盖物等）、机械费、设备进退场费（进场设备数量需满足进度需要，并根据甲方的要求及时增减桩机数量）、管理费、利润、</w:t>
      </w:r>
      <w:proofErr w:type="gramStart"/>
      <w:r w:rsidR="0016562E" w:rsidRPr="0016562E">
        <w:rPr>
          <w:rFonts w:hint="eastAsia"/>
          <w:szCs w:val="21"/>
        </w:rPr>
        <w:t>规</w:t>
      </w:r>
      <w:proofErr w:type="gramEnd"/>
      <w:r w:rsidR="0016562E" w:rsidRPr="0016562E">
        <w:rPr>
          <w:rFonts w:hint="eastAsia"/>
          <w:szCs w:val="21"/>
        </w:rPr>
        <w:t>费、保险、劳动保护费、井口搭接费、风险费、税金等完成上述承包范围中所隐含的全部工作事项的费用。甲方提供一级配电柜，乙方需自行配套符合甲方要求的电缆电柜电表等辅助措施。</w:t>
      </w:r>
      <w:proofErr w:type="gramStart"/>
      <w:r w:rsidR="0016562E" w:rsidRPr="0016562E">
        <w:rPr>
          <w:rFonts w:hint="eastAsia"/>
          <w:szCs w:val="21"/>
        </w:rPr>
        <w:t>不</w:t>
      </w:r>
      <w:proofErr w:type="gramEnd"/>
      <w:r w:rsidR="0016562E" w:rsidRPr="0016562E">
        <w:rPr>
          <w:rFonts w:hint="eastAsia"/>
          <w:szCs w:val="21"/>
        </w:rPr>
        <w:t>含水电费，</w:t>
      </w:r>
      <w:proofErr w:type="gramStart"/>
      <w:r w:rsidR="0016562E" w:rsidRPr="0016562E">
        <w:rPr>
          <w:rFonts w:hint="eastAsia"/>
          <w:szCs w:val="21"/>
        </w:rPr>
        <w:t>砼</w:t>
      </w:r>
      <w:proofErr w:type="gramEnd"/>
      <w:r w:rsidR="0016562E" w:rsidRPr="0016562E">
        <w:rPr>
          <w:rFonts w:hint="eastAsia"/>
          <w:szCs w:val="21"/>
        </w:rPr>
        <w:t>、钢筋甲供。其余零星材料均由乙方自行采购。乙方</w:t>
      </w:r>
      <w:proofErr w:type="gramStart"/>
      <w:r w:rsidR="0016562E" w:rsidRPr="0016562E">
        <w:rPr>
          <w:rFonts w:hint="eastAsia"/>
          <w:szCs w:val="21"/>
        </w:rPr>
        <w:t>对甲供材料</w:t>
      </w:r>
      <w:proofErr w:type="gramEnd"/>
      <w:r w:rsidR="0016562E" w:rsidRPr="0016562E">
        <w:rPr>
          <w:rFonts w:hint="eastAsia"/>
          <w:szCs w:val="21"/>
        </w:rPr>
        <w:t>的使用应严格按照图纸及相关规范要求执行，对合理损耗、充盈系数以外超用部分，甲方将在结算款中予以扣除</w:t>
      </w:r>
      <w:r w:rsidR="0016562E">
        <w:rPr>
          <w:rFonts w:hint="eastAsia"/>
          <w:szCs w:val="21"/>
        </w:rPr>
        <w:t>；本项目报价采用含税一票制，</w:t>
      </w:r>
      <w:r w:rsidR="00F22BC2">
        <w:rPr>
          <w:rFonts w:hint="eastAsia"/>
          <w:szCs w:val="21"/>
        </w:rPr>
        <w:t>付款方式商业承兑汇票、银行承兑汇票</w:t>
      </w:r>
      <w:proofErr w:type="gramStart"/>
      <w:r w:rsidR="00F22BC2">
        <w:rPr>
          <w:rFonts w:hint="eastAsia"/>
          <w:szCs w:val="21"/>
        </w:rPr>
        <w:t>或网银转账</w:t>
      </w:r>
      <w:proofErr w:type="gramEnd"/>
      <w:r w:rsidR="00F22BC2">
        <w:rPr>
          <w:rFonts w:hint="eastAsia"/>
          <w:szCs w:val="21"/>
        </w:rPr>
        <w:t>；</w:t>
      </w:r>
    </w:p>
    <w:p w:rsidR="004023D6" w:rsidRDefault="004023D6" w:rsidP="00F22BC2">
      <w:pPr>
        <w:snapToGrid w:val="0"/>
        <w:spacing w:line="360" w:lineRule="exact"/>
        <w:ind w:firstLineChars="196" w:firstLine="412"/>
        <w:rPr>
          <w:rFonts w:hint="eastAsia"/>
          <w:szCs w:val="21"/>
        </w:rPr>
      </w:pPr>
      <w:r>
        <w:rPr>
          <w:szCs w:val="21"/>
        </w:rPr>
        <w:t>3</w:t>
      </w:r>
      <w:r>
        <w:rPr>
          <w:rFonts w:hint="eastAsia"/>
          <w:szCs w:val="21"/>
        </w:rPr>
        <w:t>、如某单价与总价不符，按本招标文件投标人须知第</w:t>
      </w:r>
      <w:r>
        <w:rPr>
          <w:szCs w:val="21"/>
        </w:rPr>
        <w:t>2</w:t>
      </w:r>
      <w:r>
        <w:rPr>
          <w:rFonts w:hint="eastAsia"/>
          <w:szCs w:val="21"/>
        </w:rPr>
        <w:t>6</w:t>
      </w:r>
      <w:r>
        <w:rPr>
          <w:szCs w:val="21"/>
        </w:rPr>
        <w:t>.4</w:t>
      </w:r>
      <w:r>
        <w:rPr>
          <w:rFonts w:hint="eastAsia"/>
          <w:szCs w:val="21"/>
        </w:rPr>
        <w:t>款修正；</w:t>
      </w:r>
      <w:r w:rsidR="00F22BC2">
        <w:rPr>
          <w:rFonts w:hint="eastAsia"/>
          <w:szCs w:val="21"/>
        </w:rPr>
        <w:t>报价表中所提供的各项数量为暂定数量，不作为最终结算与支付的依据；</w:t>
      </w:r>
    </w:p>
    <w:p w:rsidR="004023D6" w:rsidRDefault="004023D6" w:rsidP="00F22BC2">
      <w:pPr>
        <w:snapToGrid w:val="0"/>
        <w:spacing w:line="360" w:lineRule="exact"/>
        <w:ind w:firstLineChars="196" w:firstLine="412"/>
        <w:rPr>
          <w:rFonts w:hint="eastAsia"/>
          <w:szCs w:val="21"/>
        </w:rPr>
      </w:pPr>
      <w:r>
        <w:rPr>
          <w:rFonts w:hint="eastAsia"/>
          <w:szCs w:val="21"/>
        </w:rPr>
        <w:t>4</w:t>
      </w:r>
      <w:r>
        <w:rPr>
          <w:rFonts w:hint="eastAsia"/>
          <w:szCs w:val="21"/>
        </w:rPr>
        <w:t>、</w:t>
      </w:r>
      <w:r w:rsidR="0016562E" w:rsidRPr="0016562E">
        <w:rPr>
          <w:rFonts w:hint="eastAsia"/>
          <w:szCs w:val="21"/>
        </w:rPr>
        <w:t>合同履行期间，甲、乙双方应无条件配合对方及时进行账目的核对，以上工程量为暂定量，最终按照甲方报送业主（总包、审计）</w:t>
      </w:r>
      <w:r w:rsidR="0016562E">
        <w:rPr>
          <w:rFonts w:hint="eastAsia"/>
          <w:szCs w:val="21"/>
        </w:rPr>
        <w:t>单位并经业主（总包、审计）单位最终确认的实际合格工程量进行结算</w:t>
      </w:r>
      <w:r>
        <w:rPr>
          <w:rFonts w:hint="eastAsia"/>
          <w:szCs w:val="21"/>
        </w:rPr>
        <w:t>；</w:t>
      </w:r>
    </w:p>
    <w:p w:rsidR="004023D6" w:rsidRDefault="004023D6" w:rsidP="00F22BC2">
      <w:pPr>
        <w:snapToGrid w:val="0"/>
        <w:spacing w:line="360" w:lineRule="exact"/>
        <w:ind w:firstLineChars="196" w:firstLine="412"/>
        <w:rPr>
          <w:rFonts w:hint="eastAsia"/>
          <w:szCs w:val="21"/>
        </w:rPr>
      </w:pPr>
      <w:r>
        <w:rPr>
          <w:rFonts w:hint="eastAsia"/>
          <w:szCs w:val="21"/>
        </w:rPr>
        <w:t>5</w:t>
      </w:r>
      <w:r>
        <w:rPr>
          <w:rFonts w:hint="eastAsia"/>
          <w:szCs w:val="21"/>
        </w:rPr>
        <w:t>、</w:t>
      </w:r>
      <w:r w:rsidR="0016562E" w:rsidRPr="0016562E">
        <w:rPr>
          <w:rFonts w:hint="eastAsia"/>
          <w:szCs w:val="21"/>
        </w:rPr>
        <w:t>分供商若</w:t>
      </w:r>
      <w:r w:rsidR="0016562E">
        <w:rPr>
          <w:rFonts w:hint="eastAsia"/>
          <w:szCs w:val="21"/>
        </w:rPr>
        <w:t>有其他说明，请</w:t>
      </w:r>
      <w:r w:rsidR="0016562E" w:rsidRPr="0016562E">
        <w:rPr>
          <w:rFonts w:hint="eastAsia"/>
          <w:szCs w:val="21"/>
        </w:rPr>
        <w:t>分供商</w:t>
      </w:r>
      <w:r w:rsidR="0016562E">
        <w:rPr>
          <w:rFonts w:hint="eastAsia"/>
          <w:szCs w:val="21"/>
        </w:rPr>
        <w:t>在备注</w:t>
      </w:r>
      <w:r w:rsidR="0016562E" w:rsidRPr="0016562E">
        <w:rPr>
          <w:rFonts w:hint="eastAsia"/>
          <w:szCs w:val="21"/>
        </w:rPr>
        <w:t>里注明</w:t>
      </w:r>
      <w:r>
        <w:rPr>
          <w:rFonts w:hint="eastAsia"/>
          <w:szCs w:val="21"/>
        </w:rPr>
        <w:t>。</w:t>
      </w:r>
    </w:p>
    <w:p w:rsidR="004023D6" w:rsidRDefault="004023D6" w:rsidP="00F22BC2">
      <w:pPr>
        <w:spacing w:line="360" w:lineRule="exact"/>
        <w:ind w:firstLineChars="1921" w:firstLine="4610"/>
        <w:rPr>
          <w:rFonts w:ascii="宋体" w:hAnsi="宋体"/>
          <w:sz w:val="24"/>
        </w:rPr>
      </w:pP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投  标  人：  </w:t>
      </w:r>
      <w:r>
        <w:rPr>
          <w:rFonts w:ascii="宋体" w:hAnsi="宋体" w:hint="eastAsia"/>
          <w:sz w:val="24"/>
          <w:u w:val="single"/>
        </w:rPr>
        <w:t>（全称）（盖章）</w:t>
      </w:r>
    </w:p>
    <w:p w:rsidR="004023D6" w:rsidRDefault="004023D6" w:rsidP="00F22BC2">
      <w:pPr>
        <w:spacing w:line="360" w:lineRule="exact"/>
        <w:ind w:firstLineChars="1921" w:firstLine="4610"/>
        <w:rPr>
          <w:rFonts w:ascii="宋体" w:hAnsi="宋体"/>
          <w:sz w:val="24"/>
        </w:rPr>
      </w:pPr>
      <w:r>
        <w:rPr>
          <w:rFonts w:ascii="宋体" w:hAnsi="宋体" w:hint="eastAsia"/>
          <w:sz w:val="24"/>
        </w:rPr>
        <w:t>法定代表人或</w:t>
      </w:r>
    </w:p>
    <w:p w:rsidR="004023D6" w:rsidRDefault="004023D6" w:rsidP="00F22BC2">
      <w:pPr>
        <w:spacing w:line="360" w:lineRule="exact"/>
        <w:ind w:firstLineChars="1921" w:firstLine="4610"/>
        <w:rPr>
          <w:rFonts w:ascii="宋体" w:hAnsi="宋体"/>
          <w:sz w:val="24"/>
          <w:u w:val="single"/>
        </w:rPr>
      </w:pPr>
      <w:r>
        <w:rPr>
          <w:rFonts w:ascii="宋体" w:hAnsi="宋体" w:hint="eastAsia"/>
          <w:sz w:val="24"/>
        </w:rPr>
        <w:t>授权代理人：</w:t>
      </w:r>
      <w:r>
        <w:rPr>
          <w:rFonts w:ascii="宋体" w:hAnsi="宋体" w:hint="eastAsia"/>
          <w:sz w:val="24"/>
          <w:u w:val="single"/>
        </w:rPr>
        <w:t xml:space="preserve">  （签字）（姓名）  </w:t>
      </w: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联系电话：  </w:t>
      </w:r>
    </w:p>
    <w:p w:rsidR="004023D6" w:rsidRDefault="004023D6" w:rsidP="00F22BC2">
      <w:pPr>
        <w:spacing w:line="360" w:lineRule="exact"/>
        <w:ind w:firstLineChars="1921" w:firstLine="461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23D6" w:rsidRDefault="004023D6" w:rsidP="004023D6">
      <w:pPr>
        <w:rPr>
          <w:rFonts w:hint="eastAsia"/>
          <w:b/>
          <w:sz w:val="24"/>
        </w:rPr>
      </w:pPr>
    </w:p>
    <w:p w:rsidR="004023D6" w:rsidRDefault="004023D6" w:rsidP="004023D6">
      <w:pPr>
        <w:spacing w:line="400" w:lineRule="exact"/>
        <w:jc w:val="center"/>
        <w:rPr>
          <w:rFonts w:ascii="仿宋" w:eastAsia="仿宋" w:hAnsi="仿宋"/>
          <w:b/>
          <w:bCs/>
          <w:sz w:val="32"/>
        </w:rPr>
      </w:pPr>
      <w:bookmarkStart w:id="36" w:name="_Toc18759_WPSOffice_Level2"/>
      <w:bookmarkStart w:id="37" w:name="_Toc25014_WPSOffice_Level2"/>
    </w:p>
    <w:p w:rsidR="00F22BC2" w:rsidRDefault="00F22BC2" w:rsidP="004023D6">
      <w:pPr>
        <w:spacing w:line="400" w:lineRule="exact"/>
        <w:jc w:val="center"/>
        <w:rPr>
          <w:rFonts w:ascii="仿宋" w:eastAsia="仿宋" w:hAnsi="仿宋"/>
          <w:b/>
          <w:bCs/>
          <w:sz w:val="32"/>
        </w:rPr>
      </w:pPr>
    </w:p>
    <w:p w:rsidR="004023D6" w:rsidRDefault="004023D6" w:rsidP="004023D6">
      <w:pPr>
        <w:spacing w:line="400" w:lineRule="exact"/>
        <w:jc w:val="center"/>
        <w:rPr>
          <w:rFonts w:ascii="仿宋" w:eastAsia="仿宋" w:hAnsi="仿宋"/>
          <w:b/>
          <w:bCs/>
          <w:sz w:val="32"/>
        </w:rPr>
      </w:pPr>
      <w:r>
        <w:rPr>
          <w:rFonts w:ascii="仿宋" w:eastAsia="仿宋" w:hAnsi="仿宋" w:hint="eastAsia"/>
          <w:b/>
          <w:bCs/>
          <w:sz w:val="32"/>
        </w:rPr>
        <w:t>投标承诺书</w:t>
      </w:r>
      <w:bookmarkEnd w:id="36"/>
      <w:bookmarkEnd w:id="37"/>
    </w:p>
    <w:p w:rsidR="007C08B4" w:rsidRDefault="004023D6" w:rsidP="007C08B4">
      <w:pPr>
        <w:snapToGrid w:val="0"/>
        <w:spacing w:line="400" w:lineRule="exact"/>
        <w:rPr>
          <w:rFonts w:ascii="宋体" w:hAnsi="宋体" w:cs="宋体"/>
          <w:sz w:val="24"/>
        </w:rPr>
      </w:pPr>
      <w:r>
        <w:rPr>
          <w:rFonts w:ascii="宋体" w:hAnsi="宋体" w:cs="宋体" w:hint="eastAsia"/>
          <w:sz w:val="24"/>
        </w:rPr>
        <w:t>致</w:t>
      </w:r>
      <w:r>
        <w:rPr>
          <w:rFonts w:ascii="宋体" w:hAnsi="宋体" w:hint="eastAsia"/>
          <w:sz w:val="24"/>
          <w:szCs w:val="24"/>
        </w:rPr>
        <w:t>中煤长江基础建设有限公司</w:t>
      </w:r>
      <w:r>
        <w:rPr>
          <w:rFonts w:ascii="宋体" w:hAnsi="宋体" w:cs="宋体" w:hint="eastAsia"/>
          <w:sz w:val="24"/>
        </w:rPr>
        <w:t xml:space="preserve">： </w:t>
      </w:r>
    </w:p>
    <w:p w:rsidR="007C08B4" w:rsidRDefault="007C08B4" w:rsidP="007C08B4">
      <w:pPr>
        <w:spacing w:line="360" w:lineRule="auto"/>
        <w:ind w:firstLineChars="200" w:firstLine="480"/>
        <w:rPr>
          <w:rFonts w:ascii="宋体" w:hAnsi="宋体" w:cs="宋体"/>
          <w:sz w:val="24"/>
        </w:rPr>
      </w:pPr>
      <w:r>
        <w:rPr>
          <w:rFonts w:ascii="宋体" w:hAnsi="宋体" w:cs="宋体" w:hint="eastAsia"/>
          <w:sz w:val="24"/>
        </w:rPr>
        <w:t>关于贵方</w:t>
      </w:r>
      <w:r>
        <w:rPr>
          <w:rFonts w:ascii="宋体" w:hAnsi="宋体" w:cs="宋体" w:hint="eastAsia"/>
          <w:sz w:val="24"/>
          <w:u w:val="single"/>
        </w:rPr>
        <w:t xml:space="preserve">                                       </w:t>
      </w:r>
      <w:r>
        <w:rPr>
          <w:rFonts w:ascii="宋体" w:hAnsi="宋体" w:cs="宋体" w:hint="eastAsia"/>
          <w:sz w:val="24"/>
        </w:rPr>
        <w:t xml:space="preserve">劳务采购招标文件，我们作为投标人已熟知，并愿意参加该项目的投标，同时承诺如下： </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 xml:space="preserve">1.我们将按要求及时向评标委员会提交投标文件中所有复印件的原件。 </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 xml:space="preserve">2.我们将遵守招标文件中的价格修正条款之规定，承诺以修正后的报价与招标人签订合同。 </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3.我方将保证按照甲方进度计划、如期按节点完成我方合同内所有工作内容；如不能按照甲方规定工期完成相应工作内容，我方愿承担违约责任。</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4.我方承诺按照法律规定及合同约定组织完成工程施工，确保工程质量，不进行转包及违法分包，并在保修期内承担相应的维修责任。</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5.我方承诺服从甲方过程质量管理，承担质量整改及处罚责任。</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6.我方承诺服从甲方项目部安全管理，服从甲方针对“三违”（违章指挥、违章作业、违反劳动纪律）及文明施工事项的处罚要求。</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7.我方配合甲方做好劳务人员的安全培训，并提供身份证、劳动合同原件，完成信息登记。</w:t>
      </w:r>
    </w:p>
    <w:p w:rsidR="007C08B4" w:rsidRPr="007973F2" w:rsidRDefault="007C08B4" w:rsidP="007C08B4">
      <w:pPr>
        <w:snapToGrid w:val="0"/>
        <w:spacing w:line="400" w:lineRule="exact"/>
        <w:ind w:firstLineChars="196" w:firstLine="470"/>
        <w:rPr>
          <w:rFonts w:ascii="宋体" w:hAnsi="宋体" w:cs="宋体"/>
          <w:sz w:val="24"/>
        </w:rPr>
      </w:pPr>
      <w:r w:rsidRPr="007973F2">
        <w:rPr>
          <w:rFonts w:ascii="宋体" w:hAnsi="宋体" w:cs="宋体" w:hint="eastAsia"/>
          <w:sz w:val="24"/>
        </w:rPr>
        <w:t xml:space="preserve">8．对于我方施工范围内我方拒不施工的工作内容，我司同意按合同价款的3倍扣除。 </w:t>
      </w:r>
    </w:p>
    <w:p w:rsidR="007C08B4" w:rsidRDefault="007C08B4" w:rsidP="007C08B4">
      <w:pPr>
        <w:snapToGrid w:val="0"/>
        <w:spacing w:line="400" w:lineRule="exact"/>
        <w:ind w:firstLineChars="196" w:firstLine="470"/>
        <w:rPr>
          <w:rFonts w:ascii="宋体" w:hAnsi="宋体" w:cs="宋体"/>
          <w:sz w:val="24"/>
        </w:rPr>
      </w:pPr>
      <w:r>
        <w:rPr>
          <w:rFonts w:ascii="宋体" w:hAnsi="宋体" w:cs="宋体" w:hint="eastAsia"/>
          <w:sz w:val="24"/>
        </w:rPr>
        <w:t>9</w:t>
      </w:r>
      <w:r w:rsidRPr="007973F2">
        <w:rPr>
          <w:rFonts w:ascii="宋体" w:hAnsi="宋体" w:cs="宋体" w:hint="eastAsia"/>
          <w:sz w:val="24"/>
        </w:rPr>
        <w:t>.我们将严格按照合同的规定做好各项技术和售前、售中、售后服务，保证24小时的</w:t>
      </w:r>
      <w:r w:rsidRPr="004011D6">
        <w:rPr>
          <w:rFonts w:ascii="宋体" w:hAnsi="宋体" w:cs="宋体" w:hint="eastAsia"/>
          <w:sz w:val="24"/>
        </w:rPr>
        <w:t>联系畅通（联系人：</w:t>
      </w:r>
      <w:r>
        <w:rPr>
          <w:rFonts w:ascii="宋体" w:hAnsi="宋体" w:cs="宋体" w:hint="eastAsia"/>
          <w:sz w:val="24"/>
          <w:u w:val="single"/>
        </w:rPr>
        <w:t xml:space="preserve">          </w:t>
      </w:r>
      <w:r w:rsidRPr="004011D6">
        <w:rPr>
          <w:rFonts w:ascii="宋体" w:hAnsi="宋体" w:cs="宋体" w:hint="eastAsia"/>
          <w:sz w:val="24"/>
        </w:rPr>
        <w:t xml:space="preserve"> ，联系电话：</w:t>
      </w:r>
      <w:r>
        <w:rPr>
          <w:rFonts w:ascii="宋体" w:hAnsi="宋体" w:cs="宋体" w:hint="eastAsia"/>
          <w:sz w:val="24"/>
          <w:u w:val="single"/>
        </w:rPr>
        <w:t xml:space="preserve">              </w:t>
      </w:r>
      <w:r w:rsidRPr="004011D6">
        <w:rPr>
          <w:rFonts w:ascii="宋体" w:hAnsi="宋体" w:cs="宋体" w:hint="eastAsia"/>
          <w:sz w:val="24"/>
        </w:rPr>
        <w:t xml:space="preserve"> ），对</w:t>
      </w:r>
      <w:r w:rsidRPr="007973F2">
        <w:rPr>
          <w:rFonts w:ascii="宋体" w:hAnsi="宋体" w:cs="宋体" w:hint="eastAsia"/>
          <w:sz w:val="24"/>
        </w:rPr>
        <w:t>用户提出的问题或要求保证在24小时内给予满意的答复或提供售后服务。</w:t>
      </w:r>
      <w:r>
        <w:rPr>
          <w:rFonts w:ascii="宋体" w:hAnsi="宋体" w:cs="宋体" w:hint="eastAsia"/>
          <w:sz w:val="24"/>
        </w:rPr>
        <w:t xml:space="preserve"> </w:t>
      </w:r>
    </w:p>
    <w:p w:rsidR="007C08B4" w:rsidRDefault="007C08B4" w:rsidP="007C08B4">
      <w:pPr>
        <w:snapToGrid w:val="0"/>
        <w:spacing w:line="400" w:lineRule="exact"/>
        <w:ind w:firstLineChars="196" w:firstLine="470"/>
        <w:rPr>
          <w:rFonts w:ascii="宋体" w:hAnsi="宋体" w:cs="宋体"/>
          <w:sz w:val="24"/>
        </w:rPr>
      </w:pPr>
      <w:r>
        <w:rPr>
          <w:rFonts w:ascii="宋体" w:hAnsi="宋体" w:cs="宋体" w:hint="eastAsia"/>
          <w:sz w:val="24"/>
        </w:rPr>
        <w:t>10.我方承诺按中标价供应贵方在本区域新增工程项目所需的劳务工作。</w:t>
      </w:r>
    </w:p>
    <w:p w:rsidR="007C08B4" w:rsidRDefault="007C08B4" w:rsidP="007C08B4">
      <w:pPr>
        <w:snapToGrid w:val="0"/>
        <w:spacing w:line="400" w:lineRule="exact"/>
        <w:ind w:firstLineChars="196" w:firstLine="470"/>
        <w:rPr>
          <w:rFonts w:ascii="宋体" w:hAnsi="宋体" w:cs="宋体"/>
          <w:sz w:val="24"/>
        </w:rPr>
      </w:pPr>
      <w:r>
        <w:rPr>
          <w:rFonts w:ascii="宋体" w:hAnsi="宋体" w:cs="宋体" w:hint="eastAsia"/>
          <w:sz w:val="24"/>
        </w:rPr>
        <w:t xml:space="preserve">11.若我方违反以上承诺，我方同意招标方采取措施消除损失（包括根据合同条款的约定终止合同）。 </w:t>
      </w:r>
    </w:p>
    <w:p w:rsidR="007C08B4" w:rsidRDefault="007C08B4" w:rsidP="007C08B4">
      <w:pPr>
        <w:spacing w:line="400" w:lineRule="exact"/>
        <w:ind w:firstLineChars="1800" w:firstLine="4320"/>
        <w:rPr>
          <w:rFonts w:ascii="仿宋" w:eastAsia="仿宋" w:hAnsi="仿宋"/>
          <w:kern w:val="0"/>
          <w:sz w:val="24"/>
        </w:rPr>
      </w:pPr>
    </w:p>
    <w:p w:rsidR="007C08B4" w:rsidRDefault="007C08B4" w:rsidP="007C08B4">
      <w:pPr>
        <w:spacing w:line="400" w:lineRule="exact"/>
        <w:ind w:firstLineChars="1800" w:firstLine="4320"/>
        <w:rPr>
          <w:rFonts w:ascii="仿宋" w:eastAsia="仿宋" w:hAnsi="仿宋"/>
          <w:kern w:val="0"/>
          <w:sz w:val="24"/>
        </w:rPr>
      </w:pPr>
    </w:p>
    <w:p w:rsidR="007C08B4" w:rsidRDefault="007C08B4" w:rsidP="007C08B4">
      <w:pPr>
        <w:spacing w:line="400" w:lineRule="exact"/>
        <w:ind w:firstLineChars="1800" w:firstLine="4320"/>
        <w:rPr>
          <w:rFonts w:ascii="仿宋" w:eastAsia="仿宋" w:hAnsi="仿宋"/>
          <w:kern w:val="0"/>
          <w:sz w:val="24"/>
        </w:rPr>
      </w:pPr>
    </w:p>
    <w:p w:rsidR="007C08B4" w:rsidRDefault="007C08B4" w:rsidP="007C08B4">
      <w:pPr>
        <w:spacing w:line="400" w:lineRule="exact"/>
        <w:ind w:firstLineChars="1800" w:firstLine="4320"/>
        <w:rPr>
          <w:rFonts w:ascii="仿宋" w:eastAsia="仿宋" w:hAnsi="仿宋"/>
          <w:kern w:val="0"/>
          <w:sz w:val="24"/>
        </w:rPr>
      </w:pPr>
    </w:p>
    <w:p w:rsidR="004023D6" w:rsidRDefault="007C08B4" w:rsidP="007C08B4">
      <w:pPr>
        <w:spacing w:line="400" w:lineRule="exact"/>
        <w:rPr>
          <w:rFonts w:ascii="仿宋" w:eastAsia="仿宋" w:hAnsi="仿宋"/>
          <w:kern w:val="0"/>
          <w:sz w:val="24"/>
        </w:rPr>
      </w:pPr>
      <w:r>
        <w:rPr>
          <w:rFonts w:ascii="仿宋" w:eastAsia="仿宋" w:hAnsi="仿宋" w:hint="eastAsia"/>
          <w:kern w:val="0"/>
          <w:sz w:val="24"/>
        </w:rPr>
        <w:t xml:space="preserve">                                    </w:t>
      </w: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投标单位名称（加盖公章）：</w:t>
      </w:r>
    </w:p>
    <w:p w:rsidR="004023D6" w:rsidRDefault="004023D6" w:rsidP="004023D6">
      <w:pPr>
        <w:spacing w:line="400" w:lineRule="exact"/>
        <w:rPr>
          <w:rFonts w:ascii="宋体" w:hAnsi="宋体" w:cs="宋体"/>
          <w:kern w:val="0"/>
          <w:sz w:val="24"/>
        </w:rPr>
      </w:pPr>
      <w:r>
        <w:rPr>
          <w:rFonts w:ascii="宋体" w:hAnsi="宋体" w:cs="宋体" w:hint="eastAsia"/>
          <w:kern w:val="0"/>
          <w:sz w:val="24"/>
        </w:rPr>
        <w:t xml:space="preserve">                                    法定代表人或其授权代理人签字： </w:t>
      </w: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 xml:space="preserve">日期：   年   月   日 </w:t>
      </w:r>
    </w:p>
    <w:p w:rsidR="004023D6" w:rsidRDefault="004023D6" w:rsidP="004023D6">
      <w:pPr>
        <w:spacing w:line="400" w:lineRule="exact"/>
        <w:rPr>
          <w:rFonts w:ascii="仿宋" w:eastAsia="仿宋" w:hAnsi="仿宋"/>
          <w:kern w:val="0"/>
          <w:sz w:val="24"/>
        </w:rPr>
      </w:pPr>
    </w:p>
    <w:p w:rsidR="004023D6" w:rsidRDefault="004023D6" w:rsidP="004023D6">
      <w:pPr>
        <w:spacing w:line="400" w:lineRule="exact"/>
        <w:jc w:val="center"/>
        <w:rPr>
          <w:rFonts w:ascii="仿宋" w:eastAsia="仿宋" w:hAnsi="仿宋"/>
          <w:b/>
          <w:bCs/>
          <w:sz w:val="36"/>
        </w:rPr>
      </w:pPr>
      <w:bookmarkStart w:id="38" w:name="_Toc31583_WPSOffice_Level2"/>
      <w:bookmarkStart w:id="39" w:name="_Toc28446_WPSOffice_Level2"/>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r>
        <w:rPr>
          <w:rFonts w:ascii="仿宋" w:eastAsia="仿宋" w:hAnsi="仿宋" w:hint="eastAsia"/>
          <w:b/>
          <w:bCs/>
          <w:sz w:val="36"/>
        </w:rPr>
        <w:t>法定代表人身份证明</w:t>
      </w:r>
      <w:bookmarkEnd w:id="38"/>
      <w:bookmarkEnd w:id="39"/>
    </w:p>
    <w:p w:rsidR="004023D6" w:rsidRDefault="004023D6" w:rsidP="004023D6">
      <w:pPr>
        <w:spacing w:line="360" w:lineRule="auto"/>
        <w:ind w:firstLineChars="200" w:firstLine="400"/>
        <w:rPr>
          <w:rFonts w:ascii="仿宋" w:eastAsia="仿宋" w:hAnsi="仿宋"/>
          <w:sz w:val="20"/>
          <w:szCs w:val="20"/>
        </w:rPr>
      </w:pPr>
    </w:p>
    <w:p w:rsidR="004023D6" w:rsidRDefault="004023D6" w:rsidP="004023D6">
      <w:pPr>
        <w:spacing w:line="360" w:lineRule="auto"/>
        <w:ind w:firstLineChars="200" w:firstLine="560"/>
        <w:rPr>
          <w:rFonts w:ascii="仿宋" w:eastAsia="仿宋" w:hAnsi="仿宋"/>
          <w:sz w:val="28"/>
          <w:szCs w:val="21"/>
        </w:rPr>
      </w:pPr>
      <w:bookmarkStart w:id="40" w:name="_Toc15164_WPSOffice_Level2"/>
      <w:bookmarkStart w:id="41" w:name="_Toc11860_WPSOffice_Level2"/>
      <w:r>
        <w:rPr>
          <w:rFonts w:ascii="仿宋" w:eastAsia="仿宋" w:hAnsi="仿宋" w:hint="eastAsia"/>
          <w:sz w:val="28"/>
          <w:szCs w:val="21"/>
        </w:rPr>
        <w:t>投标人名称：</w:t>
      </w:r>
      <w:bookmarkEnd w:id="40"/>
      <w:bookmarkEnd w:id="41"/>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2" w:name="_Toc19319_WPSOffice_Level2"/>
      <w:bookmarkStart w:id="43" w:name="_Toc29676_WPSOffice_Level2"/>
      <w:r>
        <w:rPr>
          <w:rFonts w:ascii="仿宋" w:eastAsia="仿宋" w:hAnsi="仿宋" w:hint="eastAsia"/>
          <w:sz w:val="28"/>
          <w:szCs w:val="21"/>
        </w:rPr>
        <w:t>单位性质：</w:t>
      </w:r>
      <w:bookmarkEnd w:id="42"/>
      <w:bookmarkEnd w:id="43"/>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4" w:name="_Toc25644_WPSOffice_Level2"/>
      <w:bookmarkStart w:id="45" w:name="_Toc4274_WPSOffice_Level2"/>
      <w:r>
        <w:rPr>
          <w:rFonts w:ascii="仿宋" w:eastAsia="仿宋" w:hAnsi="仿宋" w:hint="eastAsia"/>
          <w:sz w:val="28"/>
          <w:szCs w:val="21"/>
        </w:rPr>
        <w:t>地址：</w:t>
      </w:r>
      <w:bookmarkEnd w:id="44"/>
      <w:bookmarkEnd w:id="45"/>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6" w:name="_Toc5834_WPSOffice_Level2"/>
      <w:bookmarkStart w:id="47" w:name="_Toc2143_WPSOffice_Level2"/>
      <w:r>
        <w:rPr>
          <w:rFonts w:ascii="仿宋" w:eastAsia="仿宋" w:hAnsi="仿宋" w:hint="eastAsia"/>
          <w:sz w:val="28"/>
          <w:szCs w:val="21"/>
        </w:rPr>
        <w:t>经营期限：</w:t>
      </w:r>
      <w:bookmarkEnd w:id="46"/>
      <w:bookmarkEnd w:id="47"/>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8" w:name="_Toc21702_WPSOffice_Level2"/>
      <w:bookmarkStart w:id="49" w:name="_Toc7287_WPSOffice_Level2"/>
      <w:r>
        <w:rPr>
          <w:rFonts w:ascii="仿宋" w:eastAsia="仿宋" w:hAnsi="仿宋" w:hint="eastAsia"/>
          <w:sz w:val="28"/>
          <w:szCs w:val="21"/>
        </w:rPr>
        <w:t>姓名：</w:t>
      </w:r>
      <w:r>
        <w:rPr>
          <w:rFonts w:ascii="仿宋" w:eastAsia="仿宋" w:hAnsi="仿宋" w:hint="eastAsia"/>
          <w:sz w:val="28"/>
          <w:szCs w:val="21"/>
          <w:u w:val="single"/>
        </w:rPr>
        <w:t xml:space="preserve">        </w:t>
      </w:r>
      <w:r>
        <w:rPr>
          <w:rFonts w:ascii="仿宋" w:eastAsia="仿宋" w:hAnsi="仿宋" w:hint="eastAsia"/>
          <w:sz w:val="28"/>
          <w:szCs w:val="21"/>
        </w:rPr>
        <w:t xml:space="preserve"> 性别：</w:t>
      </w:r>
      <w:r>
        <w:rPr>
          <w:rFonts w:ascii="仿宋" w:eastAsia="仿宋" w:hAnsi="仿宋" w:hint="eastAsia"/>
          <w:sz w:val="28"/>
          <w:szCs w:val="21"/>
          <w:u w:val="single"/>
        </w:rPr>
        <w:t xml:space="preserve">         </w:t>
      </w:r>
      <w:r>
        <w:rPr>
          <w:rFonts w:ascii="仿宋" w:eastAsia="仿宋" w:hAnsi="仿宋" w:hint="eastAsia"/>
          <w:sz w:val="28"/>
          <w:szCs w:val="21"/>
        </w:rPr>
        <w:t xml:space="preserve"> 年龄：</w:t>
      </w:r>
      <w:r>
        <w:rPr>
          <w:rFonts w:ascii="仿宋" w:eastAsia="仿宋" w:hAnsi="仿宋" w:hint="eastAsia"/>
          <w:sz w:val="28"/>
          <w:szCs w:val="21"/>
          <w:u w:val="single"/>
        </w:rPr>
        <w:t xml:space="preserve">        </w:t>
      </w:r>
      <w:r>
        <w:rPr>
          <w:rFonts w:ascii="仿宋" w:eastAsia="仿宋" w:hAnsi="仿宋" w:hint="eastAsia"/>
          <w:sz w:val="28"/>
          <w:szCs w:val="21"/>
        </w:rPr>
        <w:t>职务：</w:t>
      </w:r>
      <w:bookmarkEnd w:id="48"/>
      <w:bookmarkEnd w:id="49"/>
      <w:r>
        <w:rPr>
          <w:rFonts w:ascii="仿宋" w:eastAsia="仿宋" w:hAnsi="仿宋" w:hint="eastAsia"/>
          <w:sz w:val="28"/>
          <w:szCs w:val="21"/>
          <w:u w:val="single"/>
        </w:rPr>
        <w:t xml:space="preserve">  </w:t>
      </w:r>
      <w:r>
        <w:rPr>
          <w:rFonts w:ascii="仿宋" w:eastAsia="仿宋" w:hAnsi="仿宋"/>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50" w:name="_Toc30915_WPSOffice_Level2"/>
      <w:bookmarkStart w:id="51" w:name="_Toc31749_WPSOffice_Level2"/>
      <w:r>
        <w:rPr>
          <w:rFonts w:ascii="仿宋" w:eastAsia="仿宋" w:hAnsi="仿宋" w:hint="eastAsia"/>
          <w:sz w:val="28"/>
          <w:szCs w:val="21"/>
        </w:rPr>
        <w:t>系</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 xml:space="preserve">  （投标人名称）</w:t>
      </w:r>
      <w:r>
        <w:rPr>
          <w:rFonts w:ascii="仿宋" w:eastAsia="仿宋" w:hAnsi="仿宋" w:hint="eastAsia"/>
          <w:sz w:val="28"/>
          <w:szCs w:val="21"/>
        </w:rPr>
        <w:t>的法定代表人。</w:t>
      </w:r>
      <w:bookmarkEnd w:id="50"/>
      <w:bookmarkEnd w:id="51"/>
    </w:p>
    <w:p w:rsidR="004023D6" w:rsidRDefault="004023D6" w:rsidP="004023D6">
      <w:pPr>
        <w:spacing w:line="360" w:lineRule="auto"/>
        <w:ind w:firstLineChars="200" w:firstLine="560"/>
        <w:rPr>
          <w:rFonts w:ascii="仿宋" w:eastAsia="仿宋" w:hAnsi="仿宋"/>
          <w:sz w:val="28"/>
          <w:szCs w:val="21"/>
        </w:rPr>
      </w:pPr>
      <w:bookmarkStart w:id="52" w:name="_Toc8778_WPSOffice_Level2"/>
      <w:bookmarkStart w:id="53" w:name="_Toc5285_WPSOffice_Level2"/>
      <w:r>
        <w:rPr>
          <w:rFonts w:ascii="仿宋" w:eastAsia="仿宋" w:hAnsi="仿宋" w:hint="eastAsia"/>
          <w:sz w:val="28"/>
          <w:szCs w:val="21"/>
        </w:rPr>
        <w:t>特此证明。</w:t>
      </w:r>
      <w:bookmarkEnd w:id="52"/>
      <w:bookmarkEnd w:id="53"/>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rPr>
      </w:pPr>
      <w:bookmarkStart w:id="54" w:name="_Toc32544_WPSOffice_Level2"/>
      <w:bookmarkStart w:id="55" w:name="_Toc23711_WPSOffice_Level2"/>
      <w:r>
        <w:rPr>
          <w:rFonts w:ascii="仿宋" w:eastAsia="仿宋" w:hAnsi="仿宋" w:hint="eastAsia"/>
          <w:sz w:val="28"/>
          <w:szCs w:val="21"/>
        </w:rPr>
        <w:t>附：</w:t>
      </w:r>
      <w:r>
        <w:rPr>
          <w:rFonts w:ascii="仿宋" w:eastAsia="仿宋" w:hAnsi="仿宋" w:hint="eastAsia"/>
          <w:sz w:val="28"/>
        </w:rPr>
        <w:t>法定代表人身份证复印件</w:t>
      </w:r>
      <w:bookmarkEnd w:id="54"/>
      <w:bookmarkEnd w:id="55"/>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rPr>
          <w:rFonts w:ascii="仿宋" w:eastAsia="仿宋" w:hAnsi="仿宋"/>
          <w:sz w:val="28"/>
        </w:rPr>
      </w:pPr>
    </w:p>
    <w:p w:rsidR="004023D6" w:rsidRDefault="004023D6" w:rsidP="004023D6">
      <w:pPr>
        <w:spacing w:line="360" w:lineRule="auto"/>
        <w:ind w:firstLineChars="200" w:firstLine="560"/>
        <w:jc w:val="right"/>
        <w:rPr>
          <w:rFonts w:ascii="仿宋" w:eastAsia="仿宋" w:hAnsi="仿宋"/>
          <w:sz w:val="28"/>
          <w:szCs w:val="21"/>
        </w:rPr>
      </w:pPr>
      <w:r>
        <w:rPr>
          <w:rFonts w:ascii="仿宋" w:eastAsia="仿宋" w:hAnsi="仿宋" w:hint="eastAsia"/>
          <w:sz w:val="28"/>
          <w:szCs w:val="21"/>
        </w:rPr>
        <w:t xml:space="preserve">  </w:t>
      </w:r>
      <w:bookmarkStart w:id="56" w:name="_Toc29281_WPSOffice_Level2"/>
      <w:bookmarkStart w:id="57" w:name="_Toc17463_WPSOffice_Level2"/>
      <w:r>
        <w:rPr>
          <w:rFonts w:ascii="仿宋" w:eastAsia="仿宋" w:hAnsi="仿宋" w:hint="eastAsia"/>
          <w:sz w:val="28"/>
          <w:szCs w:val="21"/>
        </w:rPr>
        <w:t>投标人：</w:t>
      </w:r>
      <w:r>
        <w:rPr>
          <w:rFonts w:ascii="仿宋" w:eastAsia="仿宋" w:hAnsi="仿宋" w:hint="eastAsia"/>
          <w:sz w:val="28"/>
          <w:szCs w:val="21"/>
          <w:u w:val="single"/>
        </w:rPr>
        <w:t xml:space="preserve">               </w:t>
      </w:r>
      <w:r>
        <w:rPr>
          <w:rFonts w:ascii="仿宋" w:eastAsia="仿宋" w:hAnsi="仿宋" w:hint="eastAsia"/>
          <w:sz w:val="28"/>
          <w:szCs w:val="21"/>
        </w:rPr>
        <w:t>（盖单位章）</w:t>
      </w:r>
      <w:bookmarkEnd w:id="56"/>
      <w:bookmarkEnd w:id="57"/>
    </w:p>
    <w:p w:rsidR="004023D6" w:rsidRDefault="004023D6" w:rsidP="004023D6">
      <w:pPr>
        <w:spacing w:line="360" w:lineRule="auto"/>
        <w:ind w:right="210" w:firstLineChars="200" w:firstLine="560"/>
        <w:jc w:val="right"/>
        <w:rPr>
          <w:rFonts w:ascii="仿宋" w:eastAsia="仿宋" w:hAnsi="仿宋"/>
          <w:sz w:val="28"/>
          <w:szCs w:val="21"/>
        </w:rPr>
      </w:pPr>
      <w:r>
        <w:rPr>
          <w:rFonts w:ascii="仿宋" w:eastAsia="仿宋" w:hAnsi="仿宋" w:hint="eastAsia"/>
          <w:sz w:val="28"/>
          <w:szCs w:val="21"/>
        </w:rPr>
        <w:t xml:space="preserve">             </w:t>
      </w:r>
      <w:r>
        <w:rPr>
          <w:rFonts w:ascii="仿宋" w:eastAsia="仿宋" w:hAnsi="仿宋" w:hint="eastAsia"/>
          <w:sz w:val="28"/>
          <w:szCs w:val="21"/>
          <w:u w:val="single"/>
        </w:rPr>
        <w:t xml:space="preserve">       </w:t>
      </w:r>
      <w:bookmarkStart w:id="58" w:name="_Toc27276_WPSOffice_Level2"/>
      <w:bookmarkStart w:id="59" w:name="_Toc15946_WPSOffice_Level2"/>
      <w:r>
        <w:rPr>
          <w:rFonts w:ascii="仿宋" w:eastAsia="仿宋" w:hAnsi="仿宋" w:hint="eastAsia"/>
          <w:sz w:val="28"/>
          <w:szCs w:val="21"/>
        </w:rPr>
        <w:t>年</w:t>
      </w:r>
      <w:r>
        <w:rPr>
          <w:rFonts w:ascii="仿宋" w:eastAsia="仿宋" w:hAnsi="仿宋" w:hint="eastAsia"/>
          <w:sz w:val="28"/>
          <w:szCs w:val="21"/>
          <w:u w:val="single"/>
        </w:rPr>
        <w:t xml:space="preserve">       </w:t>
      </w:r>
      <w:r>
        <w:rPr>
          <w:rFonts w:ascii="仿宋" w:eastAsia="仿宋" w:hAnsi="仿宋" w:hint="eastAsia"/>
          <w:sz w:val="28"/>
          <w:szCs w:val="21"/>
        </w:rPr>
        <w:t>月</w:t>
      </w:r>
      <w:r>
        <w:rPr>
          <w:rFonts w:ascii="仿宋" w:eastAsia="仿宋" w:hAnsi="仿宋" w:hint="eastAsia"/>
          <w:sz w:val="28"/>
          <w:szCs w:val="21"/>
          <w:u w:val="single"/>
        </w:rPr>
        <w:t xml:space="preserve">       </w:t>
      </w:r>
      <w:r>
        <w:rPr>
          <w:rFonts w:ascii="仿宋" w:eastAsia="仿宋" w:hAnsi="仿宋" w:hint="eastAsia"/>
          <w:sz w:val="28"/>
          <w:szCs w:val="21"/>
        </w:rPr>
        <w:t>日</w:t>
      </w:r>
      <w:bookmarkEnd w:id="58"/>
      <w:bookmarkEnd w:id="59"/>
      <w:r>
        <w:rPr>
          <w:rFonts w:ascii="仿宋" w:eastAsia="仿宋" w:hAnsi="仿宋" w:hint="eastAsia"/>
          <w:sz w:val="28"/>
          <w:szCs w:val="21"/>
        </w:rPr>
        <w:t xml:space="preserve"> </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360" w:lineRule="auto"/>
        <w:jc w:val="center"/>
        <w:rPr>
          <w:rFonts w:ascii="仿宋_GB2312" w:eastAsia="仿宋_GB2312" w:hAnsi="仿宋" w:cs="仿宋"/>
          <w:position w:val="-3"/>
          <w:sz w:val="24"/>
        </w:rPr>
      </w:pPr>
      <w:bookmarkStart w:id="60" w:name="_Toc7689_WPSOffice_Level2"/>
      <w:bookmarkStart w:id="61" w:name="_Toc16663_WPSOffice_Level2"/>
      <w:r>
        <w:rPr>
          <w:rFonts w:ascii="仿宋_GB2312" w:eastAsia="仿宋_GB2312" w:hAnsi="仿宋" w:cs="仿宋" w:hint="eastAsia"/>
          <w:b/>
          <w:bCs/>
          <w:spacing w:val="2"/>
          <w:sz w:val="32"/>
          <w:szCs w:val="32"/>
        </w:rPr>
        <w:lastRenderedPageBreak/>
        <w:t>法</w:t>
      </w:r>
      <w:r>
        <w:rPr>
          <w:rFonts w:ascii="仿宋_GB2312" w:eastAsia="仿宋_GB2312" w:hAnsi="仿宋" w:cs="仿宋" w:hint="eastAsia"/>
          <w:b/>
          <w:bCs/>
          <w:sz w:val="32"/>
          <w:szCs w:val="32"/>
        </w:rPr>
        <w:t>人</w:t>
      </w:r>
      <w:r>
        <w:rPr>
          <w:rFonts w:ascii="仿宋_GB2312" w:eastAsia="仿宋_GB2312" w:hAnsi="仿宋" w:cs="仿宋" w:hint="eastAsia"/>
          <w:b/>
          <w:bCs/>
          <w:spacing w:val="2"/>
          <w:sz w:val="32"/>
          <w:szCs w:val="32"/>
        </w:rPr>
        <w:t>代</w:t>
      </w:r>
      <w:r>
        <w:rPr>
          <w:rFonts w:ascii="仿宋_GB2312" w:eastAsia="仿宋_GB2312" w:hAnsi="仿宋" w:cs="仿宋" w:hint="eastAsia"/>
          <w:b/>
          <w:bCs/>
          <w:sz w:val="32"/>
          <w:szCs w:val="32"/>
        </w:rPr>
        <w:t>表授</w:t>
      </w:r>
      <w:r>
        <w:rPr>
          <w:rFonts w:ascii="仿宋_GB2312" w:eastAsia="仿宋_GB2312" w:hAnsi="仿宋" w:cs="仿宋" w:hint="eastAsia"/>
          <w:b/>
          <w:bCs/>
          <w:spacing w:val="2"/>
          <w:sz w:val="32"/>
          <w:szCs w:val="32"/>
        </w:rPr>
        <w:t>权</w:t>
      </w:r>
      <w:r>
        <w:rPr>
          <w:rFonts w:ascii="仿宋_GB2312" w:eastAsia="仿宋_GB2312" w:hAnsi="仿宋" w:cs="仿宋" w:hint="eastAsia"/>
          <w:b/>
          <w:bCs/>
          <w:sz w:val="32"/>
          <w:szCs w:val="32"/>
        </w:rPr>
        <w:t>委</w:t>
      </w:r>
      <w:r>
        <w:rPr>
          <w:rFonts w:ascii="仿宋_GB2312" w:eastAsia="仿宋_GB2312" w:hAnsi="仿宋" w:cs="仿宋" w:hint="eastAsia"/>
          <w:b/>
          <w:bCs/>
          <w:spacing w:val="2"/>
          <w:sz w:val="32"/>
          <w:szCs w:val="32"/>
        </w:rPr>
        <w:t>托</w:t>
      </w:r>
      <w:r>
        <w:rPr>
          <w:rFonts w:ascii="仿宋_GB2312" w:eastAsia="仿宋_GB2312" w:hAnsi="仿宋" w:cs="仿宋" w:hint="eastAsia"/>
          <w:b/>
          <w:bCs/>
          <w:spacing w:val="4"/>
          <w:sz w:val="32"/>
          <w:szCs w:val="32"/>
        </w:rPr>
        <w:t>书</w:t>
      </w:r>
      <w:bookmarkEnd w:id="60"/>
      <w:bookmarkEnd w:id="61"/>
    </w:p>
    <w:p w:rsidR="004023D6" w:rsidRDefault="004023D6" w:rsidP="004023D6">
      <w:pPr>
        <w:spacing w:line="360" w:lineRule="auto"/>
        <w:ind w:right="-20"/>
        <w:rPr>
          <w:rFonts w:ascii="仿宋_GB2312" w:eastAsia="仿宋_GB2312" w:hAnsi="仿宋" w:cs="仿宋"/>
          <w:position w:val="-3"/>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szCs w:val="24"/>
        </w:rPr>
        <w:t>中煤长江基础建设有限公司</w:t>
      </w:r>
      <w:r>
        <w:rPr>
          <w:rFonts w:ascii="宋体" w:hAnsi="宋体" w:hint="eastAsia"/>
          <w:sz w:val="24"/>
        </w:rPr>
        <w:t>：</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本授权书宣告：（投标单位全称）法人代表（姓名）合法地代表我投标人，授权（投标人或其下属单位全称）的（职务）（姓名）为我单位代理人，该代理人有权在（项目名称）项目的招投标活动中，以我单位的名义签署投标文件，参与（项目名称）</w:t>
      </w:r>
      <w:r w:rsidR="007C08B4">
        <w:rPr>
          <w:rFonts w:ascii="宋体" w:hAnsi="宋体" w:hint="eastAsia"/>
          <w:sz w:val="24"/>
        </w:rPr>
        <w:t>劳务</w:t>
      </w:r>
      <w:r>
        <w:rPr>
          <w:rFonts w:ascii="宋体" w:hAnsi="宋体" w:hint="eastAsia"/>
          <w:sz w:val="24"/>
        </w:rPr>
        <w:t>招标采购项目的协商、投标、签订合同及有关文件，并执行一切与此有关事项。</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被授权人身份证复印件或扫描件</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投标单位（公司全称、章）：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授权人（法人代表签字）：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被授权的代理人（签字）：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授权日期：       年     月      日</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400" w:lineRule="exact"/>
        <w:jc w:val="center"/>
        <w:rPr>
          <w:rFonts w:ascii="仿宋" w:eastAsia="仿宋" w:hAnsi="仿宋"/>
          <w:kern w:val="0"/>
        </w:rPr>
      </w:pPr>
      <w:bookmarkStart w:id="62" w:name="_Toc2647_WPSOffice_Level2"/>
      <w:bookmarkStart w:id="63" w:name="_Toc6369_WPSOffice_Level2"/>
      <w:r>
        <w:rPr>
          <w:rFonts w:ascii="仿宋" w:eastAsia="仿宋" w:hAnsi="仿宋" w:hint="eastAsia"/>
          <w:b/>
          <w:bCs/>
          <w:sz w:val="32"/>
        </w:rPr>
        <w:lastRenderedPageBreak/>
        <w:t>招投标工作廉洁协议</w:t>
      </w:r>
      <w:bookmarkEnd w:id="62"/>
      <w:bookmarkEnd w:id="63"/>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中煤长江基础建设有限公司</w:t>
      </w:r>
      <w:r>
        <w:rPr>
          <w:rFonts w:ascii="仿宋" w:eastAsia="仿宋" w:hAnsi="仿宋" w:hint="eastAsia"/>
          <w:sz w:val="24"/>
        </w:rPr>
        <w:t>（招标单位）</w:t>
      </w:r>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（投标单位）</w:t>
      </w:r>
    </w:p>
    <w:p w:rsidR="004023D6" w:rsidRDefault="004023D6" w:rsidP="004023D6">
      <w:pPr>
        <w:snapToGrid w:val="0"/>
        <w:spacing w:line="400" w:lineRule="exact"/>
        <w:ind w:firstLineChars="196" w:firstLine="470"/>
        <w:rPr>
          <w:rFonts w:ascii="仿宋" w:eastAsia="仿宋" w:hAnsi="仿宋"/>
          <w:sz w:val="24"/>
        </w:rPr>
      </w:pP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为规范双方业务往来活动，建立诚实守信的业务合作关系，推进廉洁建设，维护双方合法权益，经双方共同协商，防止违法违纪现象发生，就双方业务往来中的廉洁事宜达成如下协议。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第一条 甲乙双方共同的权利和义务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（一）严格遵守党和国家有关法律法规及有关廉洁规定。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（二）严格执行业务合同约定，自觉按合同履行。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（三）双方的业务活动坚持公开、公正、诚信、透明的原则 （商业秘密和合同文件另有规定的除外），不得损害国家和集体 利益。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（四）发现对方在业务活动中有违反廉洁规定的行为，有及时要求对方纠正，并向对方纪检监察部门机关举报的权利和义务。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（五）依法保护举报人员，并给举报有功人员予以奖励。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（六）发现甲方及其工作人员严重违反本协议义务条款的行为，有向其纪检监察部门或上级主管部门举报、建议给</w:t>
      </w:r>
      <w:proofErr w:type="gramStart"/>
      <w:r>
        <w:rPr>
          <w:rFonts w:ascii="仿宋" w:eastAsia="仿宋" w:hAnsi="仿宋" w:hint="eastAsia"/>
          <w:sz w:val="24"/>
        </w:rPr>
        <w:t>予处理</w:t>
      </w:r>
      <w:proofErr w:type="gramEnd"/>
      <w:r>
        <w:rPr>
          <w:rFonts w:ascii="仿宋" w:eastAsia="仿宋" w:hAnsi="仿宋" w:hint="eastAsia"/>
          <w:sz w:val="24"/>
        </w:rPr>
        <w:t xml:space="preserve">并要求告知处理结果的权利。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第二条 甲方的廉洁责任</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（一）甲方及其工作人员不得以任何形式索要或接受乙方的礼金、礼品和有价证券，不得在乙方报销任何应由甲方及其工作人员支付的费用。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（二）甲方工作人员不得参加乙方安排的高消费宴，不得接受乙方提供的通讯、交通工具和办公用品，不得向乙方泄露招标中的商业秘密。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（三）甲方及其工作人员不得要求或者接受乙方为其住房装修、婚丧嫁娶活动、配偶、子女及其他亲属的工作安排以及出国出境、旅游等提供方便。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（四）甲方工作人员的配偶、子女及其他亲属不得从事与业务合同有关的设备材料供应、工程分包、劳务等经济活动。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（五）甲方及其工作人员不得以任何理由向乙方推荐物资供应单位、工程承包或劳务分包单位，不得要求乙方购买合同规定外的材料和设备。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第三条 乙方的廉洁责任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（一）乙方不得以任何理由向甲方及其工作人员馈赠礼金、礼品和有价证券。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（二）乙方不得以任何名义为甲方及其工作人员报销应由甲方单位或个人支付的任何费用。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（三）乙方不得以任何理由安排甲方工作人员参加高消费宴请及娱乐活动。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lastRenderedPageBreak/>
        <w:t xml:space="preserve"> （四）乙方不得为甲方单位和个人购买或提供通讯工具、交通工具和办公用品、报销任何消费、装修等应由个人承担的费用 等。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（五）乙方不得为甲方工作人员及其配偶、子女或其他亲属的工作安排、升学、旅游及出国出境等提供方便。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(六) 乙方与甲方发生业务往来过程中，不得有弄虚作假、以次充好、虚结虚算等违反诚信原则的行为。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（七）乙方不得接受甲方介绍的家属或亲友从事该项目有关的材料、设备等供应或该项目分包等经济活动。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（八）乙方不得借助婚丧嫁娶之机向甲方工作人员赠送钱物 或有价证券）。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第四条 违约责任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（一）甲方违反本协议第一、二条，甲方应按照管理权限，依据有关规定给予党纪、政纪或组织处理；涉嫌犯罪的，移交司法机关追究法律责任。 </w:t>
      </w:r>
    </w:p>
    <w:p w:rsidR="004023D6" w:rsidRDefault="004023D6" w:rsidP="004023D6">
      <w:pPr>
        <w:snapToGrid w:val="0"/>
        <w:spacing w:line="400" w:lineRule="exact"/>
        <w:ind w:firstLineChars="257" w:firstLine="617"/>
        <w:rPr>
          <w:rFonts w:ascii="仿宋" w:eastAsia="仿宋" w:hAnsi="仿宋"/>
          <w:sz w:val="24"/>
        </w:rPr>
      </w:pPr>
      <w:r>
        <w:rPr>
          <w:rFonts w:ascii="仿宋" w:eastAsia="仿宋" w:hAnsi="仿宋" w:hint="eastAsia"/>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第五条 本协议作为双方签订的所有业务合同的组成部分，与业务合同具有同等法律效力，本协议由双方纪检监察部门机关负责监督。 </w:t>
      </w:r>
    </w:p>
    <w:p w:rsidR="004023D6" w:rsidRDefault="004023D6" w:rsidP="004023D6">
      <w:pPr>
        <w:snapToGrid w:val="0"/>
        <w:spacing w:line="400" w:lineRule="exact"/>
        <w:ind w:firstLineChars="150" w:firstLine="360"/>
        <w:rPr>
          <w:rFonts w:ascii="仿宋" w:eastAsia="仿宋" w:hAnsi="仿宋"/>
          <w:sz w:val="24"/>
        </w:rPr>
      </w:pPr>
      <w:r>
        <w:rPr>
          <w:rFonts w:ascii="仿宋" w:eastAsia="仿宋" w:hAnsi="仿宋" w:hint="eastAsia"/>
          <w:sz w:val="24"/>
        </w:rPr>
        <w:t xml:space="preserve"> 第六条 本协议一式三份，甲、乙双方各执一份，甲方纪检监察部门一份。</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第七条 本协议自双方签字盖章之日起生效。 </w:t>
      </w:r>
    </w:p>
    <w:p w:rsidR="004023D6" w:rsidRDefault="004023D6" w:rsidP="004023D6">
      <w:pPr>
        <w:spacing w:line="480" w:lineRule="exact"/>
        <w:rPr>
          <w:rFonts w:ascii="仿宋" w:eastAsia="仿宋" w:hAnsi="仿宋"/>
          <w:sz w:val="24"/>
        </w:rPr>
      </w:pPr>
    </w:p>
    <w:p w:rsidR="004023D6" w:rsidRDefault="004023D6" w:rsidP="004023D6">
      <w:pPr>
        <w:spacing w:line="480" w:lineRule="exact"/>
        <w:rPr>
          <w:rFonts w:ascii="仿宋" w:eastAsia="仿宋" w:hAnsi="仿宋"/>
          <w:sz w:val="24"/>
        </w:rPr>
      </w:pPr>
      <w:bookmarkStart w:id="64" w:name="_Toc23562_WPSOffice_Level1"/>
      <w:bookmarkStart w:id="65" w:name="_Toc19462_WPSOffice_Level1"/>
      <w:r>
        <w:rPr>
          <w:rFonts w:ascii="仿宋" w:eastAsia="仿宋" w:hAnsi="仿宋" w:hint="eastAsia"/>
          <w:sz w:val="24"/>
        </w:rPr>
        <w:t>甲 方：（盖章）                            乙方：（盖章）</w:t>
      </w:r>
      <w:bookmarkEnd w:id="64"/>
      <w:bookmarkEnd w:id="65"/>
      <w:r>
        <w:rPr>
          <w:rFonts w:ascii="仿宋" w:eastAsia="仿宋" w:hAnsi="仿宋" w:hint="eastAsia"/>
          <w:sz w:val="24"/>
        </w:rPr>
        <w:t xml:space="preserve"> </w:t>
      </w:r>
    </w:p>
    <w:p w:rsidR="004023D6" w:rsidRDefault="004023D6" w:rsidP="004023D6">
      <w:pPr>
        <w:spacing w:line="480" w:lineRule="exact"/>
        <w:rPr>
          <w:rFonts w:ascii="仿宋" w:eastAsia="仿宋" w:hAnsi="仿宋"/>
          <w:sz w:val="24"/>
        </w:rPr>
      </w:pPr>
      <w:r>
        <w:rPr>
          <w:rFonts w:ascii="仿宋" w:eastAsia="仿宋" w:hAnsi="仿宋" w:hint="eastAsia"/>
          <w:sz w:val="24"/>
        </w:rPr>
        <w:t>承办招标单位或部门                        法定代表人：</w:t>
      </w:r>
    </w:p>
    <w:p w:rsidR="004023D6" w:rsidRDefault="004023D6" w:rsidP="004023D6">
      <w:pPr>
        <w:spacing w:line="480" w:lineRule="exact"/>
        <w:rPr>
          <w:rFonts w:ascii="仿宋" w:eastAsia="仿宋" w:hAnsi="仿宋"/>
          <w:sz w:val="24"/>
        </w:rPr>
      </w:pPr>
      <w:r>
        <w:rPr>
          <w:rFonts w:ascii="仿宋" w:eastAsia="仿宋" w:hAnsi="仿宋" w:hint="eastAsia"/>
          <w:sz w:val="24"/>
        </w:rPr>
        <w:t xml:space="preserve">负责人：                                  或委托代理人 ： </w:t>
      </w:r>
    </w:p>
    <w:p w:rsidR="004023D6" w:rsidRDefault="004023D6" w:rsidP="004023D6">
      <w:pPr>
        <w:spacing w:line="480" w:lineRule="exact"/>
        <w:rPr>
          <w:rFonts w:ascii="仿宋" w:eastAsia="仿宋" w:hAnsi="仿宋"/>
          <w:sz w:val="24"/>
        </w:rPr>
      </w:pPr>
      <w:r>
        <w:rPr>
          <w:rFonts w:ascii="仿宋" w:eastAsia="仿宋" w:hAnsi="仿宋" w:hint="eastAsia"/>
          <w:sz w:val="24"/>
        </w:rPr>
        <w:t>年   月    日                             年   月    日</w:t>
      </w:r>
    </w:p>
    <w:p w:rsidR="00AB0F85" w:rsidRDefault="00AB0F85" w:rsidP="004023D6">
      <w:pPr>
        <w:rPr>
          <w:rFonts w:hint="eastAsia"/>
        </w:rPr>
      </w:pPr>
    </w:p>
    <w:sectPr w:rsidR="00AB0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EA" w:rsidRDefault="009C64EA">
      <w:pPr>
        <w:rPr>
          <w:rFonts w:hint="eastAsia"/>
        </w:rPr>
      </w:pPr>
      <w:r>
        <w:separator/>
      </w:r>
    </w:p>
  </w:endnote>
  <w:endnote w:type="continuationSeparator" w:id="0">
    <w:p w:rsidR="009C64EA" w:rsidRDefault="009C64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EC" w:rsidRDefault="004023D6">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476EC"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E015E6">
                            <w:rPr>
                              <w:rFonts w:hint="eastAsia"/>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d0wAIAALI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" filled="f" stroked="f" strokeweight="1.25pt">
              <v:textbox style="mso-fit-shape-to-text:t" inset="0,0,0,0">
                <w:txbxContent>
                  <w:p w:rsidR="00B476EC"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E015E6">
                      <w:rPr>
                        <w:rFonts w:hint="eastAsia"/>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EA" w:rsidRDefault="009C64EA">
      <w:pPr>
        <w:rPr>
          <w:rFonts w:hint="eastAsia"/>
        </w:rPr>
      </w:pPr>
      <w:r>
        <w:separator/>
      </w:r>
    </w:p>
  </w:footnote>
  <w:footnote w:type="continuationSeparator" w:id="0">
    <w:p w:rsidR="009C64EA" w:rsidRDefault="009C64E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6"/>
    <w:rsid w:val="00091A08"/>
    <w:rsid w:val="000F53B2"/>
    <w:rsid w:val="0016562E"/>
    <w:rsid w:val="0035015A"/>
    <w:rsid w:val="004023D6"/>
    <w:rsid w:val="00440739"/>
    <w:rsid w:val="00647A2F"/>
    <w:rsid w:val="007A0D90"/>
    <w:rsid w:val="007C08B4"/>
    <w:rsid w:val="009B4748"/>
    <w:rsid w:val="009C64EA"/>
    <w:rsid w:val="00AB0F85"/>
    <w:rsid w:val="00B476EC"/>
    <w:rsid w:val="00BB7F4D"/>
    <w:rsid w:val="00C61D71"/>
    <w:rsid w:val="00E015E6"/>
    <w:rsid w:val="00F22BC2"/>
    <w:rsid w:val="00FC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7C08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08B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7C08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08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4</cp:revision>
  <dcterms:created xsi:type="dcterms:W3CDTF">2021-06-24T06:31:00Z</dcterms:created>
  <dcterms:modified xsi:type="dcterms:W3CDTF">2021-06-24T10:00:00Z</dcterms:modified>
</cp:coreProperties>
</file>