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陕西生化产业公共服务平台建设项目(一期)</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44"/>
          <w:szCs w:val="44"/>
          <w:lang w:eastAsia="zh-CN"/>
        </w:rPr>
      </w:pPr>
      <w:r>
        <w:rPr>
          <w:rFonts w:hint="eastAsia" w:ascii="楷体" w:hAnsi="楷体" w:eastAsia="楷体" w:cs="楷体"/>
          <w:snapToGrid w:val="0"/>
          <w:color w:val="000000"/>
          <w:kern w:val="0"/>
          <w:sz w:val="44"/>
          <w:szCs w:val="44"/>
          <w:lang w:eastAsia="zh-CN"/>
        </w:rPr>
        <w:t>劳务分包比选</w:t>
      </w:r>
      <w:bookmarkStart w:id="9" w:name="_GoBack"/>
      <w:bookmarkEnd w:id="9"/>
      <w:r>
        <w:rPr>
          <w:rFonts w:hint="eastAsia" w:ascii="楷体" w:hAnsi="楷体" w:eastAsia="楷体" w:cs="楷体"/>
          <w:snapToGrid w:val="0"/>
          <w:color w:val="000000"/>
          <w:kern w:val="0"/>
          <w:sz w:val="44"/>
          <w:szCs w:val="44"/>
          <w:lang w:eastAsia="zh-CN"/>
        </w:rPr>
        <w:t>采购</w:t>
      </w: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hint="eastAsia" w:ascii="楷体" w:hAnsi="楷体" w:eastAsia="楷体" w:cs="楷体"/>
          <w:snapToGrid w:val="0"/>
          <w:color w:val="000000"/>
          <w:kern w:val="0"/>
          <w:sz w:val="52"/>
          <w:szCs w:val="52"/>
          <w:lang w:eastAsia="zh-CN"/>
        </w:rPr>
      </w:pPr>
    </w:p>
    <w:p>
      <w:pPr>
        <w:widowControl/>
        <w:kinsoku w:val="0"/>
        <w:autoSpaceDE w:val="0"/>
        <w:autoSpaceDN w:val="0"/>
        <w:adjustRightInd w:val="0"/>
        <w:snapToGrid w:val="0"/>
        <w:jc w:val="center"/>
        <w:textAlignment w:val="center"/>
        <w:rPr>
          <w:rFonts w:ascii="楷体" w:hAnsi="楷体" w:eastAsia="楷体" w:cs="楷体"/>
          <w:snapToGrid w:val="0"/>
          <w:color w:val="000000"/>
          <w:kern w:val="0"/>
          <w:sz w:val="52"/>
          <w:szCs w:val="52"/>
        </w:rPr>
      </w:pPr>
      <w:r>
        <w:rPr>
          <w:rFonts w:hint="eastAsia" w:ascii="楷体" w:hAnsi="楷体" w:eastAsia="楷体" w:cs="楷体"/>
          <w:snapToGrid w:val="0"/>
          <w:color w:val="000000"/>
          <w:kern w:val="0"/>
          <w:sz w:val="52"/>
          <w:szCs w:val="52"/>
          <w:lang w:eastAsia="zh-CN"/>
        </w:rPr>
        <w:t>响应</w:t>
      </w:r>
      <w:r>
        <w:rPr>
          <w:rFonts w:hint="eastAsia" w:ascii="楷体" w:hAnsi="楷体" w:eastAsia="楷体" w:cs="楷体"/>
          <w:snapToGrid w:val="0"/>
          <w:color w:val="000000"/>
          <w:kern w:val="0"/>
          <w:sz w:val="52"/>
          <w:szCs w:val="52"/>
        </w:rPr>
        <w:t>文件</w:t>
      </w:r>
    </w:p>
    <w:p>
      <w:pPr>
        <w:pStyle w:val="7"/>
        <w:spacing w:after="156"/>
      </w:pPr>
    </w:p>
    <w:p/>
    <w:p>
      <w:pPr>
        <w:pStyle w:val="7"/>
        <w:spacing w:after="156"/>
      </w:pPr>
    </w:p>
    <w:p/>
    <w:p>
      <w:pPr>
        <w:pStyle w:val="7"/>
        <w:spacing w:after="156"/>
      </w:pPr>
    </w:p>
    <w:p>
      <w:pPr>
        <w:widowControl/>
        <w:kinsoku w:val="0"/>
        <w:autoSpaceDE w:val="0"/>
        <w:autoSpaceDN w:val="0"/>
        <w:adjustRightInd w:val="0"/>
        <w:snapToGrid w:val="0"/>
        <w:spacing w:line="720" w:lineRule="auto"/>
        <w:jc w:val="center"/>
        <w:textAlignment w:val="center"/>
        <w:rPr>
          <w:rFonts w:hint="default"/>
          <w:lang w:val="en-US"/>
        </w:rPr>
      </w:pPr>
      <w:r>
        <w:rPr>
          <w:rFonts w:hint="eastAsia" w:ascii="楷体" w:hAnsi="楷体" w:eastAsia="楷体" w:cs="楷体"/>
          <w:snapToGrid w:val="0"/>
          <w:color w:val="000000"/>
          <w:kern w:val="0"/>
          <w:sz w:val="32"/>
          <w:szCs w:val="32"/>
          <w:lang w:eastAsia="zh-CN"/>
        </w:rPr>
        <w:t>采购编号：ZMCJ-FC-2023-HH-</w:t>
      </w:r>
      <w:r>
        <w:rPr>
          <w:rFonts w:hint="eastAsia" w:ascii="楷体" w:hAnsi="楷体" w:eastAsia="楷体" w:cs="楷体"/>
          <w:snapToGrid w:val="0"/>
          <w:color w:val="000000"/>
          <w:kern w:val="0"/>
          <w:sz w:val="32"/>
          <w:szCs w:val="32"/>
          <w:highlight w:val="none"/>
          <w:lang w:val="en-US" w:eastAsia="zh-CN"/>
        </w:rPr>
        <w:t>014</w:t>
      </w:r>
    </w:p>
    <w:p/>
    <w:p>
      <w:pPr>
        <w:pStyle w:val="7"/>
        <w:spacing w:after="156"/>
      </w:pPr>
    </w:p>
    <w:p>
      <w:pPr>
        <w:rPr>
          <w:rFonts w:hint="eastAsia"/>
        </w:rPr>
      </w:pPr>
    </w:p>
    <w:p>
      <w:pPr>
        <w:pStyle w:val="7"/>
        <w:spacing w:after="156"/>
        <w:jc w:val="left"/>
        <w:rPr>
          <w:rFonts w:hint="eastAsia"/>
        </w:rPr>
      </w:pP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rPr>
        <w:t>报价单位：</w:t>
      </w: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lang w:eastAsia="zh-CN"/>
        </w:rPr>
      </w:pPr>
      <w:r>
        <w:rPr>
          <w:rFonts w:hint="eastAsia" w:ascii="楷体" w:hAnsi="楷体" w:eastAsia="楷体" w:cs="楷体"/>
          <w:snapToGrid w:val="0"/>
          <w:color w:val="000000"/>
          <w:kern w:val="0"/>
          <w:sz w:val="32"/>
          <w:szCs w:val="32"/>
          <w:lang w:eastAsia="zh-CN"/>
        </w:rPr>
        <w:t>联系人：</w:t>
      </w:r>
    </w:p>
    <w:p>
      <w:pPr>
        <w:widowControl/>
        <w:kinsoku w:val="0"/>
        <w:autoSpaceDE w:val="0"/>
        <w:autoSpaceDN w:val="0"/>
        <w:adjustRightInd w:val="0"/>
        <w:snapToGrid w:val="0"/>
        <w:spacing w:line="240" w:lineRule="auto"/>
        <w:jc w:val="left"/>
        <w:textAlignment w:val="center"/>
        <w:rPr>
          <w:rFonts w:hint="eastAsia"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联系方式</w:t>
      </w:r>
      <w:r>
        <w:rPr>
          <w:rFonts w:hint="eastAsia" w:ascii="楷体" w:hAnsi="楷体" w:eastAsia="楷体" w:cs="楷体"/>
          <w:snapToGrid w:val="0"/>
          <w:color w:val="000000"/>
          <w:kern w:val="0"/>
          <w:sz w:val="32"/>
          <w:szCs w:val="32"/>
        </w:rPr>
        <w:t>：</w:t>
      </w:r>
    </w:p>
    <w:p>
      <w:pPr>
        <w:pStyle w:val="7"/>
        <w:spacing w:after="156" w:line="240" w:lineRule="auto"/>
        <w:rPr>
          <w:rFonts w:hint="eastAsia"/>
        </w:rPr>
        <w:sectPr>
          <w:pgSz w:w="11906" w:h="16838"/>
          <w:pgMar w:top="850" w:right="1134" w:bottom="850" w:left="1134" w:header="851" w:footer="992" w:gutter="0"/>
          <w:pgNumType w:start="1"/>
          <w:cols w:space="720" w:num="1"/>
          <w:docGrid w:type="lines" w:linePitch="312" w:charSpace="0"/>
        </w:sectPr>
      </w:pPr>
    </w:p>
    <w:p>
      <w:pPr>
        <w:pStyle w:val="3"/>
        <w:ind w:left="0" w:leftChars="0"/>
        <w:jc w:val="center"/>
        <w:rPr>
          <w:rFonts w:hint="eastAsia" w:ascii="楷体" w:hAnsi="楷体" w:eastAsia="楷体" w:cs="楷体"/>
          <w:snapToGrid w:val="0"/>
          <w:color w:val="000000"/>
          <w:kern w:val="0"/>
          <w:sz w:val="28"/>
          <w:szCs w:val="28"/>
          <w:lang w:val="en-US" w:eastAsia="zh-CN" w:bidi="ar-SA"/>
        </w:rPr>
      </w:pPr>
      <w:bookmarkStart w:id="0" w:name="_Toc9321"/>
      <w:bookmarkStart w:id="1" w:name="_Toc10948"/>
      <w:r>
        <w:rPr>
          <w:rFonts w:hint="eastAsia" w:ascii="楷体" w:hAnsi="楷体" w:eastAsia="楷体" w:cs="楷体"/>
          <w:snapToGrid w:val="0"/>
          <w:color w:val="000000"/>
          <w:kern w:val="0"/>
          <w:sz w:val="28"/>
          <w:szCs w:val="28"/>
          <w:lang w:val="en-US" w:eastAsia="zh-CN" w:bidi="ar-SA"/>
        </w:rPr>
        <w:t>法定代表人身份证明</w:t>
      </w:r>
      <w:bookmarkEnd w:id="0"/>
      <w:bookmarkEnd w:id="1"/>
    </w:p>
    <w:p>
      <w:pPr>
        <w:spacing w:line="360" w:lineRule="auto"/>
        <w:ind w:firstLine="560" w:firstLineChars="200"/>
        <w:rPr>
          <w:rFonts w:hint="eastAsia" w:ascii="楷体" w:hAnsi="楷体" w:eastAsia="楷体" w:cs="楷体"/>
          <w:snapToGrid w:val="0"/>
          <w:color w:val="000000"/>
          <w:kern w:val="0"/>
          <w:sz w:val="28"/>
          <w:szCs w:val="28"/>
          <w:lang w:val="en-US" w:eastAsia="zh-CN" w:bidi="ar-SA"/>
        </w:rPr>
      </w:pP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投标人名称：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单位性质：</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地址：</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经营期限：</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u w:val="single"/>
          <w:lang w:val="en-US" w:eastAsia="zh-CN" w:bidi="ar-SA"/>
        </w:rPr>
      </w:pPr>
      <w:r>
        <w:rPr>
          <w:rFonts w:hint="eastAsia" w:ascii="楷体" w:hAnsi="楷体" w:eastAsia="楷体" w:cs="楷体"/>
          <w:snapToGrid w:val="0"/>
          <w:color w:val="000000"/>
          <w:kern w:val="0"/>
          <w:sz w:val="28"/>
          <w:szCs w:val="28"/>
          <w:lang w:val="en-US" w:eastAsia="zh-CN" w:bidi="ar-SA"/>
        </w:rPr>
        <w:t>姓名：</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性别：</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年龄：</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职务：</w:t>
      </w:r>
      <w:r>
        <w:rPr>
          <w:rFonts w:hint="eastAsia" w:ascii="楷体" w:hAnsi="楷体" w:eastAsia="楷体" w:cs="楷体"/>
          <w:snapToGrid w:val="0"/>
          <w:color w:val="000000"/>
          <w:kern w:val="0"/>
          <w:sz w:val="28"/>
          <w:szCs w:val="28"/>
          <w:u w:val="single"/>
          <w:lang w:val="en-US" w:eastAsia="zh-CN" w:bidi="ar-SA"/>
        </w:rPr>
        <w:t xml:space="preserve">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系 </w:t>
      </w:r>
      <w:r>
        <w:rPr>
          <w:rFonts w:hint="eastAsia" w:ascii="楷体" w:hAnsi="楷体" w:eastAsia="楷体" w:cs="楷体"/>
          <w:snapToGrid w:val="0"/>
          <w:color w:val="000000"/>
          <w:kern w:val="0"/>
          <w:sz w:val="28"/>
          <w:szCs w:val="28"/>
          <w:u w:val="single"/>
          <w:lang w:val="en-US" w:eastAsia="zh-CN" w:bidi="ar-SA"/>
        </w:rPr>
        <w:t xml:space="preserve">                          </w:t>
      </w:r>
      <w:r>
        <w:rPr>
          <w:rFonts w:hint="eastAsia" w:ascii="楷体" w:hAnsi="楷体" w:eastAsia="楷体" w:cs="楷体"/>
          <w:snapToGrid w:val="0"/>
          <w:color w:val="000000"/>
          <w:kern w:val="0"/>
          <w:sz w:val="28"/>
          <w:szCs w:val="28"/>
          <w:lang w:val="en-US" w:eastAsia="zh-CN" w:bidi="ar-SA"/>
        </w:rPr>
        <w:t>（投标人名称）的法定代表人。</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 xml:space="preserve">特此证明。                       </w:t>
      </w:r>
    </w:p>
    <w:p>
      <w:pPr>
        <w:spacing w:line="560" w:lineRule="exact"/>
        <w:ind w:firstLine="560" w:firstLineChars="200"/>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napToGrid w:val="0"/>
          <w:color w:val="000000"/>
          <w:kern w:val="0"/>
          <w:sz w:val="28"/>
          <w:szCs w:val="28"/>
          <w:lang w:val="en-US" w:eastAsia="zh-CN" w:bidi="ar-SA"/>
        </w:rPr>
        <w:t>附：法定代表人身份证复印件</w:t>
      </w:r>
    </w:p>
    <w:p/>
    <w:p>
      <w:pPr>
        <w:widowControl/>
        <w:kinsoku w:val="0"/>
        <w:autoSpaceDE w:val="0"/>
        <w:autoSpaceDN w:val="0"/>
        <w:adjustRightInd w:val="0"/>
        <w:snapToGrid w:val="0"/>
        <w:spacing w:line="360" w:lineRule="auto"/>
        <w:jc w:val="center"/>
        <w:textAlignment w:val="baseline"/>
        <w:rPr>
          <w:rFonts w:hint="eastAsia" w:ascii="楷体" w:hAnsi="楷体" w:eastAsia="楷体" w:cs="楷体"/>
          <w:b/>
          <w:bCs/>
          <w:snapToGrid w:val="0"/>
          <w:color w:val="000000"/>
          <w:spacing w:val="2"/>
          <w:kern w:val="0"/>
          <w:sz w:val="32"/>
          <w:szCs w:val="32"/>
        </w:rPr>
      </w:pPr>
      <w:bookmarkStart w:id="2" w:name="_Toc16663_WPSOffice_Level2"/>
      <w:bookmarkStart w:id="3" w:name="_Toc7689_WPSOffice_Level2"/>
    </w:p>
    <w:p>
      <w:pPr>
        <w:widowControl/>
        <w:kinsoku w:val="0"/>
        <w:autoSpaceDE w:val="0"/>
        <w:autoSpaceDN w:val="0"/>
        <w:adjustRightInd w:val="0"/>
        <w:snapToGrid w:val="0"/>
        <w:spacing w:line="360" w:lineRule="auto"/>
        <w:ind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4" w:name="_Toc17463_WPSOffice_Level2"/>
      <w:bookmarkStart w:id="5" w:name="_Toc29281_WPSOffice_Level2"/>
      <w:r>
        <w:rPr>
          <w:rFonts w:hint="eastAsia" w:ascii="楷体" w:hAnsi="楷体" w:eastAsia="楷体" w:cs="楷体"/>
          <w:snapToGrid w:val="0"/>
          <w:color w:val="000000"/>
          <w:kern w:val="0"/>
          <w:sz w:val="28"/>
          <w:szCs w:val="21"/>
        </w:rPr>
        <w:t>投标人：</w:t>
      </w:r>
      <w:r>
        <w:rPr>
          <w:rFonts w:hint="eastAsia" w:ascii="楷体" w:hAnsi="楷体" w:eastAsia="楷体" w:cs="楷体"/>
          <w:snapToGrid w:val="0"/>
          <w:color w:val="000000"/>
          <w:kern w:val="0"/>
          <w:sz w:val="28"/>
          <w:szCs w:val="21"/>
          <w:u w:val="single"/>
        </w:rPr>
        <w:t xml:space="preserve">               </w:t>
      </w:r>
      <w:r>
        <w:rPr>
          <w:rFonts w:hint="eastAsia" w:ascii="楷体" w:hAnsi="楷体" w:eastAsia="楷体" w:cs="楷体"/>
          <w:snapToGrid w:val="0"/>
          <w:color w:val="000000"/>
          <w:kern w:val="0"/>
          <w:sz w:val="28"/>
          <w:szCs w:val="21"/>
        </w:rPr>
        <w:t>（盖单位章）</w:t>
      </w:r>
      <w:bookmarkEnd w:id="4"/>
      <w:bookmarkEnd w:id="5"/>
    </w:p>
    <w:p>
      <w:pPr>
        <w:widowControl/>
        <w:kinsoku w:val="0"/>
        <w:autoSpaceDE w:val="0"/>
        <w:autoSpaceDN w:val="0"/>
        <w:adjustRightInd w:val="0"/>
        <w:snapToGrid w:val="0"/>
        <w:spacing w:line="360" w:lineRule="auto"/>
        <w:ind w:right="210" w:firstLine="560" w:firstLineChars="200"/>
        <w:jc w:val="right"/>
        <w:textAlignment w:val="baseline"/>
        <w:rPr>
          <w:rFonts w:hint="eastAsia" w:ascii="楷体" w:hAnsi="楷体" w:eastAsia="楷体" w:cs="楷体"/>
          <w:snapToGrid w:val="0"/>
          <w:color w:val="000000"/>
          <w:kern w:val="0"/>
          <w:sz w:val="28"/>
          <w:szCs w:val="21"/>
        </w:rPr>
      </w:pPr>
      <w:r>
        <w:rPr>
          <w:rFonts w:hint="eastAsia" w:ascii="楷体" w:hAnsi="楷体" w:eastAsia="楷体" w:cs="楷体"/>
          <w:snapToGrid w:val="0"/>
          <w:color w:val="000000"/>
          <w:kern w:val="0"/>
          <w:sz w:val="28"/>
          <w:szCs w:val="21"/>
        </w:rPr>
        <w:t xml:space="preserve">             </w:t>
      </w:r>
      <w:bookmarkStart w:id="6" w:name="_Toc15946_WPSOffice_Level2"/>
      <w:bookmarkStart w:id="7" w:name="_Toc27276_WPSOffice_Level2"/>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年</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月</w:t>
      </w:r>
      <w:r>
        <w:rPr>
          <w:rFonts w:hint="eastAsia" w:ascii="楷体" w:hAnsi="楷体" w:eastAsia="楷体" w:cs="楷体"/>
          <w:snapToGrid w:val="0"/>
          <w:color w:val="000000"/>
          <w:kern w:val="0"/>
          <w:sz w:val="28"/>
          <w:szCs w:val="21"/>
          <w:u w:val="single"/>
          <w:lang w:val="en-US" w:eastAsia="zh-CN"/>
        </w:rPr>
        <w:t xml:space="preserve">   </w:t>
      </w:r>
      <w:r>
        <w:rPr>
          <w:rFonts w:hint="eastAsia" w:ascii="楷体" w:hAnsi="楷体" w:eastAsia="楷体" w:cs="楷体"/>
          <w:snapToGrid w:val="0"/>
          <w:color w:val="000000"/>
          <w:kern w:val="0"/>
          <w:sz w:val="28"/>
          <w:szCs w:val="21"/>
        </w:rPr>
        <w:t>日</w:t>
      </w:r>
      <w:bookmarkEnd w:id="6"/>
      <w:bookmarkEnd w:id="7"/>
      <w:r>
        <w:rPr>
          <w:rFonts w:hint="eastAsia" w:ascii="楷体" w:hAnsi="楷体" w:eastAsia="楷体" w:cs="楷体"/>
          <w:snapToGrid w:val="0"/>
          <w:color w:val="000000"/>
          <w:kern w:val="0"/>
          <w:sz w:val="28"/>
          <w:szCs w:val="21"/>
        </w:rPr>
        <w:t xml:space="preserve"> </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楷体" w:hAnsi="楷体" w:eastAsia="楷体" w:cs="楷体"/>
          <w:snapToGrid w:val="0"/>
          <w:color w:val="000000"/>
          <w:kern w:val="0"/>
          <w:position w:val="-3"/>
          <w:sz w:val="24"/>
          <w:szCs w:val="21"/>
        </w:rPr>
      </w:pPr>
      <w:r>
        <w:rPr>
          <w:rFonts w:hint="eastAsia" w:ascii="楷体" w:hAnsi="楷体" w:eastAsia="楷体" w:cs="楷体"/>
          <w:b/>
          <w:bCs/>
          <w:snapToGrid w:val="0"/>
          <w:color w:val="000000"/>
          <w:spacing w:val="2"/>
          <w:kern w:val="0"/>
          <w:sz w:val="32"/>
          <w:szCs w:val="32"/>
        </w:rPr>
        <w:t>法</w:t>
      </w:r>
      <w:r>
        <w:rPr>
          <w:rFonts w:hint="eastAsia" w:ascii="楷体" w:hAnsi="楷体" w:eastAsia="楷体" w:cs="楷体"/>
          <w:b/>
          <w:bCs/>
          <w:snapToGrid w:val="0"/>
          <w:color w:val="000000"/>
          <w:kern w:val="0"/>
          <w:sz w:val="32"/>
          <w:szCs w:val="32"/>
        </w:rPr>
        <w:t>人</w:t>
      </w:r>
      <w:r>
        <w:rPr>
          <w:rFonts w:hint="eastAsia" w:ascii="楷体" w:hAnsi="楷体" w:eastAsia="楷体" w:cs="楷体"/>
          <w:b/>
          <w:bCs/>
          <w:snapToGrid w:val="0"/>
          <w:color w:val="000000"/>
          <w:spacing w:val="2"/>
          <w:kern w:val="0"/>
          <w:sz w:val="32"/>
          <w:szCs w:val="32"/>
        </w:rPr>
        <w:t>代</w:t>
      </w:r>
      <w:r>
        <w:rPr>
          <w:rFonts w:hint="eastAsia" w:ascii="楷体" w:hAnsi="楷体" w:eastAsia="楷体" w:cs="楷体"/>
          <w:b/>
          <w:bCs/>
          <w:snapToGrid w:val="0"/>
          <w:color w:val="000000"/>
          <w:kern w:val="0"/>
          <w:sz w:val="32"/>
          <w:szCs w:val="32"/>
        </w:rPr>
        <w:t>表授</w:t>
      </w:r>
      <w:r>
        <w:rPr>
          <w:rFonts w:hint="eastAsia" w:ascii="楷体" w:hAnsi="楷体" w:eastAsia="楷体" w:cs="楷体"/>
          <w:b/>
          <w:bCs/>
          <w:snapToGrid w:val="0"/>
          <w:color w:val="000000"/>
          <w:spacing w:val="2"/>
          <w:kern w:val="0"/>
          <w:sz w:val="32"/>
          <w:szCs w:val="32"/>
        </w:rPr>
        <w:t>权</w:t>
      </w:r>
      <w:r>
        <w:rPr>
          <w:rFonts w:hint="eastAsia" w:ascii="楷体" w:hAnsi="楷体" w:eastAsia="楷体" w:cs="楷体"/>
          <w:b/>
          <w:bCs/>
          <w:snapToGrid w:val="0"/>
          <w:color w:val="000000"/>
          <w:kern w:val="0"/>
          <w:sz w:val="32"/>
          <w:szCs w:val="32"/>
        </w:rPr>
        <w:t>委</w:t>
      </w:r>
      <w:r>
        <w:rPr>
          <w:rFonts w:hint="eastAsia" w:ascii="楷体" w:hAnsi="楷体" w:eastAsia="楷体" w:cs="楷体"/>
          <w:b/>
          <w:bCs/>
          <w:snapToGrid w:val="0"/>
          <w:color w:val="000000"/>
          <w:spacing w:val="2"/>
          <w:kern w:val="0"/>
          <w:sz w:val="32"/>
          <w:szCs w:val="32"/>
        </w:rPr>
        <w:t>托</w:t>
      </w:r>
      <w:r>
        <w:rPr>
          <w:rFonts w:hint="eastAsia" w:ascii="楷体" w:hAnsi="楷体" w:eastAsia="楷体" w:cs="楷体"/>
          <w:b/>
          <w:bCs/>
          <w:snapToGrid w:val="0"/>
          <w:color w:val="000000"/>
          <w:spacing w:val="4"/>
          <w:kern w:val="0"/>
          <w:sz w:val="32"/>
          <w:szCs w:val="32"/>
        </w:rPr>
        <w:t>书</w:t>
      </w:r>
      <w:bookmarkEnd w:id="2"/>
      <w:bookmarkEnd w:id="3"/>
    </w:p>
    <w:p>
      <w:pPr>
        <w:widowControl/>
        <w:kinsoku w:val="0"/>
        <w:autoSpaceDE w:val="0"/>
        <w:autoSpaceDN w:val="0"/>
        <w:adjustRightInd w:val="0"/>
        <w:snapToGrid w:val="0"/>
        <w:spacing w:line="360" w:lineRule="auto"/>
        <w:ind w:right="-20"/>
        <w:jc w:val="left"/>
        <w:textAlignment w:val="baseline"/>
        <w:rPr>
          <w:rFonts w:hint="eastAsia" w:ascii="楷体" w:hAnsi="楷体" w:eastAsia="楷体" w:cs="楷体"/>
          <w:snapToGrid w:val="0"/>
          <w:color w:val="000000"/>
          <w:kern w:val="0"/>
          <w:position w:val="-3"/>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lang w:eastAsia="zh-CN"/>
        </w:rPr>
      </w:pPr>
      <w:r>
        <w:rPr>
          <w:rFonts w:hint="eastAsia" w:ascii="楷体" w:hAnsi="楷体" w:eastAsia="楷体" w:cs="楷体"/>
          <w:snapToGrid w:val="0"/>
          <w:color w:val="000000"/>
          <w:kern w:val="0"/>
          <w:sz w:val="24"/>
          <w:szCs w:val="21"/>
        </w:rPr>
        <w:t>致：</w:t>
      </w:r>
      <w:r>
        <w:rPr>
          <w:rFonts w:hint="eastAsia" w:ascii="楷体" w:hAnsi="楷体" w:eastAsia="楷体" w:cs="楷体"/>
          <w:snapToGrid w:val="0"/>
          <w:color w:val="000000"/>
          <w:kern w:val="0"/>
          <w:sz w:val="24"/>
          <w:szCs w:val="21"/>
          <w:lang w:eastAsia="zh-CN"/>
        </w:rPr>
        <w:t>中煤长江基础建设有限公司</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本授权书宣告：</w:t>
      </w:r>
      <w:r>
        <w:rPr>
          <w:rFonts w:hint="eastAsia" w:ascii="楷体" w:hAnsi="楷体" w:eastAsia="楷体" w:cs="楷体"/>
          <w:snapToGrid w:val="0"/>
          <w:color w:val="000000"/>
          <w:kern w:val="0"/>
          <w:sz w:val="24"/>
          <w:szCs w:val="21"/>
          <w:u w:val="single"/>
        </w:rPr>
        <w:t>（投标单位全称）</w:t>
      </w:r>
      <w:r>
        <w:rPr>
          <w:rFonts w:hint="eastAsia" w:ascii="楷体" w:hAnsi="楷体" w:eastAsia="楷体" w:cs="楷体"/>
          <w:snapToGrid w:val="0"/>
          <w:color w:val="000000"/>
          <w:kern w:val="0"/>
          <w:sz w:val="24"/>
          <w:szCs w:val="21"/>
        </w:rPr>
        <w:t>法人代表</w:t>
      </w:r>
      <w:r>
        <w:rPr>
          <w:rFonts w:hint="eastAsia" w:ascii="楷体" w:hAnsi="楷体" w:eastAsia="楷体" w:cs="楷体"/>
          <w:snapToGrid w:val="0"/>
          <w:color w:val="000000"/>
          <w:kern w:val="0"/>
          <w:sz w:val="24"/>
          <w:szCs w:val="21"/>
          <w:u w:val="single"/>
        </w:rPr>
        <w:t>（姓名）</w:t>
      </w:r>
      <w:r>
        <w:rPr>
          <w:rFonts w:hint="eastAsia" w:ascii="楷体" w:hAnsi="楷体" w:eastAsia="楷体" w:cs="楷体"/>
          <w:snapToGrid w:val="0"/>
          <w:color w:val="000000"/>
          <w:kern w:val="0"/>
          <w:sz w:val="24"/>
          <w:szCs w:val="21"/>
        </w:rPr>
        <w:t>，授权</w:t>
      </w:r>
      <w:r>
        <w:rPr>
          <w:rFonts w:hint="eastAsia" w:ascii="楷体" w:hAnsi="楷体" w:eastAsia="楷体" w:cs="楷体"/>
          <w:snapToGrid w:val="0"/>
          <w:color w:val="000000"/>
          <w:kern w:val="0"/>
          <w:sz w:val="24"/>
          <w:szCs w:val="21"/>
          <w:u w:val="single"/>
        </w:rPr>
        <w:t>（投标人或其下属单位全称）</w:t>
      </w:r>
      <w:r>
        <w:rPr>
          <w:rFonts w:hint="eastAsia" w:ascii="楷体" w:hAnsi="楷体" w:eastAsia="楷体" w:cs="楷体"/>
          <w:snapToGrid w:val="0"/>
          <w:color w:val="000000"/>
          <w:kern w:val="0"/>
          <w:sz w:val="24"/>
          <w:szCs w:val="21"/>
        </w:rPr>
        <w:t>的</w:t>
      </w:r>
      <w:r>
        <w:rPr>
          <w:rFonts w:hint="eastAsia" w:ascii="楷体" w:hAnsi="楷体" w:eastAsia="楷体" w:cs="楷体"/>
          <w:snapToGrid w:val="0"/>
          <w:color w:val="000000"/>
          <w:kern w:val="0"/>
          <w:sz w:val="24"/>
          <w:szCs w:val="21"/>
          <w:u w:val="single"/>
        </w:rPr>
        <w:t>（职务）（姓名）</w:t>
      </w:r>
      <w:r>
        <w:rPr>
          <w:rFonts w:hint="eastAsia" w:ascii="楷体" w:hAnsi="楷体" w:eastAsia="楷体" w:cs="楷体"/>
          <w:snapToGrid w:val="0"/>
          <w:color w:val="000000"/>
          <w:kern w:val="0"/>
          <w:sz w:val="24"/>
          <w:szCs w:val="21"/>
        </w:rPr>
        <w:t>为我单位代理人，该代理人有权在</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陕西生化产业公共服务平台建设项目(一期)</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项目的</w:t>
      </w:r>
      <w:r>
        <w:rPr>
          <w:rFonts w:hint="eastAsia" w:ascii="楷体" w:hAnsi="楷体" w:eastAsia="楷体" w:cs="楷体"/>
          <w:snapToGrid w:val="0"/>
          <w:color w:val="000000"/>
          <w:kern w:val="0"/>
          <w:sz w:val="24"/>
          <w:szCs w:val="21"/>
          <w:lang w:eastAsia="zh-CN"/>
        </w:rPr>
        <w:t>采购</w:t>
      </w:r>
      <w:r>
        <w:rPr>
          <w:rFonts w:hint="eastAsia" w:ascii="楷体" w:hAnsi="楷体" w:eastAsia="楷体" w:cs="楷体"/>
          <w:snapToGrid w:val="0"/>
          <w:color w:val="000000"/>
          <w:kern w:val="0"/>
          <w:sz w:val="24"/>
          <w:szCs w:val="21"/>
        </w:rPr>
        <w:t>活动中，以我单位的名义签署</w:t>
      </w: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文件，参与</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u w:val="single"/>
          <w:lang w:eastAsia="zh-CN"/>
        </w:rPr>
        <w:t>陕西生化产业公共服务平台建设项目(一期)</w:t>
      </w:r>
      <w:r>
        <w:rPr>
          <w:rFonts w:hint="eastAsia" w:ascii="楷体" w:hAnsi="楷体" w:eastAsia="楷体" w:cs="楷体"/>
          <w:snapToGrid w:val="0"/>
          <w:color w:val="000000"/>
          <w:kern w:val="0"/>
          <w:sz w:val="24"/>
          <w:szCs w:val="21"/>
          <w:u w:val="single"/>
        </w:rPr>
        <w:t>）</w:t>
      </w:r>
      <w:r>
        <w:rPr>
          <w:rFonts w:hint="eastAsia" w:ascii="楷体" w:hAnsi="楷体" w:eastAsia="楷体" w:cs="楷体"/>
          <w:snapToGrid w:val="0"/>
          <w:color w:val="000000"/>
          <w:kern w:val="0"/>
          <w:sz w:val="24"/>
          <w:szCs w:val="21"/>
        </w:rPr>
        <w:t>采购项目的协商、投标、签订合同及有关文件，并执行一切与此有关事项。我们对被授权人签名负全部责任。在贵公司接到撤消授权的书面通知以前，本授权书对本项目投标一直有效。被授权人在授权有效期内签署所有文件不因授权的撤消而消失。</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highlight w:val="none"/>
          <w:lang w:eastAsia="zh-CN"/>
        </w:rPr>
      </w:pP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highlight w:val="none"/>
        </w:rPr>
        <w:t>被授权人身份证</w:t>
      </w:r>
      <w:r>
        <w:rPr>
          <w:rFonts w:hint="eastAsia" w:ascii="楷体" w:hAnsi="楷体" w:eastAsia="楷体" w:cs="楷体"/>
          <w:snapToGrid w:val="0"/>
          <w:color w:val="000000"/>
          <w:kern w:val="0"/>
          <w:sz w:val="24"/>
          <w:szCs w:val="21"/>
          <w:highlight w:val="none"/>
          <w:lang w:eastAsia="zh-CN"/>
        </w:rPr>
        <w:t>反正面</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lang w:eastAsia="zh-CN"/>
        </w:rPr>
        <w:t>报价</w:t>
      </w:r>
      <w:r>
        <w:rPr>
          <w:rFonts w:hint="eastAsia" w:ascii="楷体" w:hAnsi="楷体" w:eastAsia="楷体" w:cs="楷体"/>
          <w:snapToGrid w:val="0"/>
          <w:color w:val="000000"/>
          <w:kern w:val="0"/>
          <w:sz w:val="24"/>
          <w:szCs w:val="21"/>
        </w:rPr>
        <w:t>单位（公司全称、章）：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授权人（法人代表签字）：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被授权的代理人（签字）：</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p>
    <w:p>
      <w:pPr>
        <w:widowControl/>
        <w:tabs>
          <w:tab w:val="left" w:pos="1440"/>
        </w:tabs>
        <w:kinsoku w:val="0"/>
        <w:autoSpaceDE w:val="0"/>
        <w:autoSpaceDN w:val="0"/>
        <w:adjustRightInd w:val="0"/>
        <w:snapToGrid w:val="0"/>
        <w:spacing w:line="360" w:lineRule="auto"/>
        <w:ind w:firstLine="480" w:firstLineChars="200"/>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授权日期：       年     月      日</w:t>
      </w:r>
    </w:p>
    <w:p>
      <w:pPr>
        <w:pStyle w:val="2"/>
        <w:rPr>
          <w:rFonts w:hint="eastAsia" w:ascii="楷体" w:hAnsi="楷体" w:eastAsia="楷体" w:cs="楷体"/>
        </w:rPr>
        <w:sectPr>
          <w:pgSz w:w="11906" w:h="16838"/>
          <w:pgMar w:top="851" w:right="1134" w:bottom="851" w:left="1134" w:header="851" w:footer="992" w:gutter="0"/>
          <w:cols w:space="720" w:num="1"/>
          <w:docGrid w:type="lines" w:linePitch="312" w:charSpace="0"/>
        </w:sectPr>
      </w:pPr>
    </w:p>
    <w:p>
      <w:pPr>
        <w:pStyle w:val="2"/>
        <w:spacing w:before="0" w:after="0"/>
        <w:jc w:val="center"/>
        <w:rPr>
          <w:rFonts w:hint="eastAsia" w:ascii="楷体" w:hAnsi="楷体" w:eastAsia="楷体" w:cs="楷体"/>
          <w:bCs/>
          <w:szCs w:val="28"/>
        </w:rPr>
      </w:pPr>
      <w:bookmarkStart w:id="8" w:name="_Toc519984713"/>
      <w:r>
        <w:rPr>
          <w:rFonts w:hint="eastAsia" w:ascii="楷体" w:hAnsi="楷体" w:eastAsia="楷体" w:cs="楷体"/>
          <w:bCs/>
          <w:sz w:val="32"/>
          <w:szCs w:val="32"/>
        </w:rPr>
        <w:t>投标报价表</w:t>
      </w:r>
      <w:bookmarkEnd w:id="8"/>
    </w:p>
    <w:p>
      <w:pPr>
        <w:widowControl/>
        <w:kinsoku w:val="0"/>
        <w:autoSpaceDE w:val="0"/>
        <w:autoSpaceDN w:val="0"/>
        <w:adjustRightInd w:val="0"/>
        <w:snapToGrid w:val="0"/>
        <w:spacing w:line="240" w:lineRule="auto"/>
        <w:jc w:val="left"/>
        <w:textAlignment w:val="baseline"/>
        <w:rPr>
          <w:rFonts w:hint="eastAsia" w:ascii="楷体" w:hAnsi="楷体" w:eastAsia="楷体" w:cs="楷体"/>
          <w:b w:val="0"/>
          <w:bCs w:val="0"/>
          <w:snapToGrid w:val="0"/>
          <w:color w:val="000000"/>
          <w:kern w:val="0"/>
          <w:sz w:val="24"/>
          <w:lang w:eastAsia="zh-CN"/>
        </w:rPr>
      </w:pPr>
      <w:r>
        <w:rPr>
          <w:rFonts w:hint="eastAsia" w:ascii="楷体" w:hAnsi="楷体" w:eastAsia="楷体" w:cs="楷体"/>
          <w:b w:val="0"/>
          <w:bCs w:val="0"/>
          <w:snapToGrid w:val="0"/>
          <w:color w:val="000000"/>
          <w:kern w:val="0"/>
          <w:sz w:val="24"/>
        </w:rPr>
        <w:t>工程名称：</w:t>
      </w:r>
      <w:r>
        <w:rPr>
          <w:rFonts w:hint="eastAsia" w:ascii="楷体" w:hAnsi="楷体" w:eastAsia="楷体" w:cs="楷体"/>
          <w:b w:val="0"/>
          <w:bCs w:val="0"/>
          <w:snapToGrid w:val="0"/>
          <w:color w:val="000000"/>
          <w:kern w:val="0"/>
          <w:sz w:val="24"/>
          <w:lang w:eastAsia="zh-CN"/>
        </w:rPr>
        <w:t>陕西生化产业公共服务平台建设项目(一期)</w:t>
      </w:r>
    </w:p>
    <w:p>
      <w:pPr>
        <w:pStyle w:val="7"/>
        <w:spacing w:line="240" w:lineRule="auto"/>
        <w:ind w:left="0" w:leftChars="0" w:firstLine="0" w:firstLineChars="0"/>
        <w:rPr>
          <w:rFonts w:hint="eastAsia"/>
          <w:b w:val="0"/>
          <w:bCs w:val="0"/>
        </w:rPr>
      </w:pPr>
      <w:r>
        <w:rPr>
          <w:rFonts w:hint="eastAsia" w:ascii="楷体" w:hAnsi="楷体" w:eastAsia="楷体" w:cs="楷体"/>
          <w:b w:val="0"/>
          <w:bCs w:val="0"/>
          <w:snapToGrid w:val="0"/>
          <w:color w:val="000000"/>
          <w:kern w:val="0"/>
          <w:sz w:val="24"/>
          <w:lang w:eastAsia="zh-CN"/>
        </w:rPr>
        <w:t>工程地点：陕西省渭南市蒲城县高新技术产业开发区,位于纬三街以南,渭环东路以东,桑军大道以西</w:t>
      </w:r>
    </w:p>
    <w:tbl>
      <w:tblPr>
        <w:tblStyle w:val="5"/>
        <w:tblW w:w="4928"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886"/>
        <w:gridCol w:w="1217"/>
        <w:gridCol w:w="1294"/>
        <w:gridCol w:w="1500"/>
        <w:gridCol w:w="109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rPr>
            </w:pPr>
            <w:r>
              <w:rPr>
                <w:rFonts w:hint="eastAsia"/>
                <w:sz w:val="21"/>
                <w:szCs w:val="21"/>
              </w:rPr>
              <w:t>分项名称</w:t>
            </w:r>
          </w:p>
        </w:tc>
        <w:tc>
          <w:tcPr>
            <w:tcW w:w="739" w:type="pct"/>
            <w:noWrap w:val="0"/>
            <w:vAlign w:val="center"/>
          </w:tcPr>
          <w:p>
            <w:pPr>
              <w:pStyle w:val="7"/>
              <w:spacing w:before="156" w:after="156"/>
              <w:ind w:firstLine="0"/>
              <w:rPr>
                <w:rFonts w:hint="eastAsia"/>
                <w:sz w:val="21"/>
                <w:szCs w:val="21"/>
              </w:rPr>
            </w:pPr>
            <w:r>
              <w:rPr>
                <w:rFonts w:hint="eastAsia"/>
                <w:sz w:val="21"/>
                <w:szCs w:val="21"/>
              </w:rPr>
              <w:t>计量单位</w:t>
            </w:r>
          </w:p>
        </w:tc>
        <w:tc>
          <w:tcPr>
            <w:tcW w:w="786" w:type="pct"/>
            <w:noWrap w:val="0"/>
            <w:vAlign w:val="center"/>
          </w:tcPr>
          <w:p>
            <w:pPr>
              <w:pStyle w:val="7"/>
              <w:spacing w:before="156" w:after="156"/>
              <w:ind w:firstLine="0"/>
              <w:rPr>
                <w:rFonts w:hint="eastAsia"/>
                <w:sz w:val="21"/>
                <w:szCs w:val="21"/>
              </w:rPr>
            </w:pPr>
            <w:r>
              <w:rPr>
                <w:rFonts w:hint="eastAsia"/>
                <w:sz w:val="21"/>
                <w:szCs w:val="21"/>
              </w:rPr>
              <w:t>工程量（暂定）</w:t>
            </w:r>
          </w:p>
        </w:tc>
        <w:tc>
          <w:tcPr>
            <w:tcW w:w="910" w:type="pct"/>
            <w:noWrap w:val="0"/>
            <w:vAlign w:val="center"/>
          </w:tcPr>
          <w:p>
            <w:pPr>
              <w:pStyle w:val="7"/>
              <w:spacing w:before="156" w:after="156"/>
              <w:ind w:firstLine="0"/>
              <w:rPr>
                <w:rFonts w:hint="eastAsia"/>
                <w:sz w:val="21"/>
                <w:szCs w:val="21"/>
              </w:rPr>
            </w:pPr>
            <w:r>
              <w:rPr>
                <w:rFonts w:hint="eastAsia"/>
                <w:sz w:val="21"/>
                <w:szCs w:val="21"/>
              </w:rPr>
              <w:t>综合单价（元）</w:t>
            </w:r>
          </w:p>
        </w:tc>
        <w:tc>
          <w:tcPr>
            <w:tcW w:w="665" w:type="pct"/>
            <w:noWrap w:val="0"/>
            <w:vAlign w:val="center"/>
          </w:tcPr>
          <w:p>
            <w:pPr>
              <w:pStyle w:val="7"/>
              <w:spacing w:before="156" w:after="156"/>
              <w:ind w:firstLine="0"/>
              <w:rPr>
                <w:rFonts w:hint="eastAsia"/>
                <w:sz w:val="21"/>
                <w:szCs w:val="21"/>
              </w:rPr>
            </w:pPr>
            <w:r>
              <w:rPr>
                <w:rFonts w:hint="eastAsia"/>
                <w:sz w:val="21"/>
                <w:szCs w:val="21"/>
              </w:rPr>
              <w:t>合价（元）</w:t>
            </w:r>
          </w:p>
        </w:tc>
        <w:tc>
          <w:tcPr>
            <w:tcW w:w="753" w:type="pct"/>
            <w:noWrap w:val="0"/>
            <w:vAlign w:val="center"/>
          </w:tcPr>
          <w:p>
            <w:pPr>
              <w:pStyle w:val="7"/>
              <w:spacing w:before="156" w:after="156"/>
              <w:ind w:firstLine="0"/>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rPr>
            </w:pPr>
            <w:r>
              <w:rPr>
                <w:rFonts w:hint="eastAsia"/>
                <w:sz w:val="21"/>
                <w:szCs w:val="21"/>
              </w:rPr>
              <w:t>桩径</w:t>
            </w:r>
            <w:r>
              <w:rPr>
                <w:rFonts w:hint="eastAsia"/>
                <w:sz w:val="21"/>
                <w:szCs w:val="21"/>
                <w:lang w:val="en-US" w:eastAsia="zh-CN"/>
              </w:rPr>
              <w:t>600mm预制桩劳务</w:t>
            </w:r>
          </w:p>
        </w:tc>
        <w:tc>
          <w:tcPr>
            <w:tcW w:w="739" w:type="pct"/>
            <w:noWrap w:val="0"/>
            <w:vAlign w:val="center"/>
          </w:tcPr>
          <w:p>
            <w:pPr>
              <w:pStyle w:val="7"/>
              <w:spacing w:before="156" w:after="156"/>
              <w:ind w:firstLine="0"/>
              <w:rPr>
                <w:rFonts w:hint="eastAsia"/>
                <w:sz w:val="21"/>
                <w:szCs w:val="21"/>
              </w:rPr>
            </w:pPr>
            <w:r>
              <w:rPr>
                <w:rFonts w:hint="eastAsia"/>
                <w:sz w:val="21"/>
                <w:szCs w:val="21"/>
              </w:rPr>
              <w:t>米</w:t>
            </w:r>
          </w:p>
        </w:tc>
        <w:tc>
          <w:tcPr>
            <w:tcW w:w="786" w:type="pct"/>
            <w:noWrap w:val="0"/>
            <w:vAlign w:val="center"/>
          </w:tcPr>
          <w:p>
            <w:pPr>
              <w:pStyle w:val="7"/>
              <w:spacing w:before="156" w:after="156"/>
              <w:ind w:firstLine="0"/>
              <w:rPr>
                <w:rFonts w:hint="default" w:eastAsia="仿宋_GB2312"/>
                <w:sz w:val="21"/>
                <w:szCs w:val="21"/>
                <w:lang w:val="en-US" w:eastAsia="zh-CN"/>
              </w:rPr>
            </w:pPr>
            <w:r>
              <w:rPr>
                <w:rFonts w:hint="eastAsia"/>
                <w:sz w:val="21"/>
                <w:szCs w:val="21"/>
                <w:lang w:val="en-US" w:eastAsia="zh-CN"/>
              </w:rPr>
              <w:t>10200</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eastAsia="仿宋_GB2312"/>
                <w:sz w:val="21"/>
                <w:szCs w:val="21"/>
                <w:lang w:val="en-US" w:eastAsia="zh-CN"/>
              </w:rPr>
            </w:pPr>
            <w:r>
              <w:rPr>
                <w:rFonts w:hint="eastAsia"/>
                <w:sz w:val="21"/>
                <w:szCs w:val="21"/>
                <w:lang w:val="en-US" w:eastAsia="zh-CN"/>
              </w:rPr>
              <w:t>静载检测配合</w:t>
            </w:r>
            <w:r>
              <w:rPr>
                <w:rFonts w:hint="eastAsia"/>
                <w:sz w:val="21"/>
                <w:szCs w:val="21"/>
                <w:lang w:eastAsia="zh-CN"/>
              </w:rPr>
              <w:t>劳务</w:t>
            </w:r>
          </w:p>
        </w:tc>
        <w:tc>
          <w:tcPr>
            <w:tcW w:w="739" w:type="pct"/>
            <w:noWrap w:val="0"/>
            <w:vAlign w:val="center"/>
          </w:tcPr>
          <w:p>
            <w:pPr>
              <w:pStyle w:val="7"/>
              <w:spacing w:before="156" w:after="156"/>
              <w:ind w:firstLine="0"/>
              <w:rPr>
                <w:rFonts w:hint="eastAsia" w:eastAsia="仿宋_GB2312"/>
                <w:sz w:val="21"/>
                <w:szCs w:val="21"/>
                <w:lang w:eastAsia="zh-CN"/>
              </w:rPr>
            </w:pPr>
            <w:r>
              <w:rPr>
                <w:rFonts w:hint="eastAsia"/>
                <w:sz w:val="21"/>
                <w:szCs w:val="21"/>
                <w:lang w:eastAsia="zh-CN"/>
              </w:rPr>
              <w:t>根</w:t>
            </w:r>
          </w:p>
        </w:tc>
        <w:tc>
          <w:tcPr>
            <w:tcW w:w="786" w:type="pct"/>
            <w:noWrap w:val="0"/>
            <w:vAlign w:val="center"/>
          </w:tcPr>
          <w:p>
            <w:pPr>
              <w:pStyle w:val="7"/>
              <w:spacing w:before="156" w:after="156"/>
              <w:ind w:firstLine="0"/>
              <w:rPr>
                <w:rFonts w:hint="default"/>
                <w:sz w:val="21"/>
                <w:szCs w:val="21"/>
                <w:lang w:val="en-US" w:eastAsia="zh-CN"/>
              </w:rPr>
            </w:pPr>
            <w:r>
              <w:rPr>
                <w:rFonts w:hint="eastAsia"/>
                <w:sz w:val="21"/>
                <w:szCs w:val="21"/>
                <w:lang w:val="en-US" w:eastAsia="zh-CN"/>
              </w:rPr>
              <w:t>24</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rPr>
                <w:rFonts w:hint="eastAsia"/>
                <w:sz w:val="21"/>
                <w:szCs w:val="21"/>
                <w:lang w:val="en-US" w:eastAsia="zh-CN"/>
              </w:rPr>
            </w:pPr>
            <w:r>
              <w:rPr>
                <w:rFonts w:hint="eastAsia"/>
                <w:sz w:val="21"/>
                <w:szCs w:val="21"/>
                <w:lang w:val="en-US" w:eastAsia="zh-CN"/>
              </w:rPr>
              <w:t>场地回填劳务</w:t>
            </w:r>
          </w:p>
        </w:tc>
        <w:tc>
          <w:tcPr>
            <w:tcW w:w="739" w:type="pct"/>
            <w:noWrap w:val="0"/>
            <w:vAlign w:val="center"/>
          </w:tcPr>
          <w:p>
            <w:pPr>
              <w:pStyle w:val="7"/>
              <w:spacing w:before="156" w:after="156"/>
              <w:ind w:firstLine="0"/>
              <w:rPr>
                <w:rFonts w:hint="eastAsia"/>
                <w:sz w:val="21"/>
                <w:szCs w:val="21"/>
                <w:lang w:eastAsia="zh-CN"/>
              </w:rPr>
            </w:pPr>
            <w:r>
              <w:rPr>
                <w:rFonts w:hint="eastAsia"/>
                <w:sz w:val="21"/>
                <w:szCs w:val="21"/>
              </w:rPr>
              <w:t>平方米</w:t>
            </w:r>
          </w:p>
        </w:tc>
        <w:tc>
          <w:tcPr>
            <w:tcW w:w="786" w:type="pct"/>
            <w:noWrap w:val="0"/>
            <w:vAlign w:val="center"/>
          </w:tcPr>
          <w:p>
            <w:pPr>
              <w:pStyle w:val="7"/>
              <w:spacing w:before="156" w:after="156"/>
              <w:ind w:firstLine="0"/>
              <w:rPr>
                <w:rFonts w:hint="default"/>
                <w:sz w:val="21"/>
                <w:szCs w:val="21"/>
                <w:lang w:val="en-US" w:eastAsia="zh-CN"/>
              </w:rPr>
            </w:pPr>
            <w:r>
              <w:rPr>
                <w:rFonts w:hint="eastAsia"/>
                <w:sz w:val="21"/>
                <w:szCs w:val="21"/>
                <w:lang w:val="en-US" w:eastAsia="zh-CN"/>
              </w:rPr>
              <w:t>10000</w:t>
            </w:r>
          </w:p>
        </w:tc>
        <w:tc>
          <w:tcPr>
            <w:tcW w:w="910" w:type="pct"/>
            <w:noWrap w:val="0"/>
            <w:vAlign w:val="center"/>
          </w:tcPr>
          <w:p>
            <w:pPr>
              <w:pStyle w:val="7"/>
              <w:spacing w:before="156" w:after="156"/>
              <w:ind w:firstLine="0"/>
              <w:rPr>
                <w:sz w:val="21"/>
                <w:szCs w:val="21"/>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lang w:eastAsia="zh-CN"/>
              </w:rPr>
              <w:t>临时道路修建劳务</w:t>
            </w:r>
          </w:p>
        </w:tc>
        <w:tc>
          <w:tcPr>
            <w:tcW w:w="739"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rPr>
              <w:t>平方米</w:t>
            </w:r>
          </w:p>
        </w:tc>
        <w:tc>
          <w:tcPr>
            <w:tcW w:w="786" w:type="pct"/>
            <w:noWrap w:val="0"/>
            <w:vAlign w:val="center"/>
          </w:tcPr>
          <w:p>
            <w:pPr>
              <w:pStyle w:val="7"/>
              <w:spacing w:before="156" w:after="156"/>
              <w:ind w:firstLine="0" w:firstLineChars="0"/>
              <w:rPr>
                <w:rFonts w:hint="default" w:ascii="宋体" w:hAnsi="宋体" w:eastAsia="仿宋_GB2312" w:cs="宋体"/>
                <w:b w:val="0"/>
                <w:bCs/>
                <w:snapToGrid w:val="0"/>
                <w:color w:val="000000"/>
                <w:kern w:val="24"/>
                <w:sz w:val="21"/>
                <w:szCs w:val="21"/>
                <w:lang w:val="en-US" w:eastAsia="zh-CN" w:bidi="ar-SA"/>
              </w:rPr>
            </w:pPr>
            <w:r>
              <w:rPr>
                <w:rFonts w:hint="eastAsia"/>
                <w:sz w:val="21"/>
                <w:szCs w:val="21"/>
                <w:lang w:val="en-US" w:eastAsia="zh-CN"/>
              </w:rPr>
              <w:t>1000</w:t>
            </w:r>
          </w:p>
        </w:tc>
        <w:tc>
          <w:tcPr>
            <w:tcW w:w="910" w:type="pct"/>
            <w:noWrap w:val="0"/>
            <w:vAlign w:val="center"/>
          </w:tcPr>
          <w:p>
            <w:pPr>
              <w:pStyle w:val="7"/>
              <w:spacing w:before="156" w:after="156"/>
              <w:ind w:firstLine="0" w:firstLineChars="0"/>
              <w:rPr>
                <w:rFonts w:ascii="宋体" w:hAnsi="宋体" w:eastAsia="仿宋_GB2312" w:cs="宋体"/>
                <w:b w:val="0"/>
                <w:bCs/>
                <w:snapToGrid w:val="0"/>
                <w:color w:val="000000"/>
                <w:kern w:val="24"/>
                <w:sz w:val="21"/>
                <w:szCs w:val="21"/>
                <w:lang w:val="en-US" w:eastAsia="zh-CN" w:bidi="ar-SA"/>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1145"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cs="宋体"/>
                <w:b w:val="0"/>
                <w:bCs/>
                <w:snapToGrid w:val="0"/>
                <w:color w:val="000000"/>
                <w:kern w:val="24"/>
                <w:sz w:val="21"/>
                <w:szCs w:val="21"/>
                <w:lang w:val="en-US" w:eastAsia="zh-CN" w:bidi="ar-SA"/>
              </w:rPr>
              <w:t>桩头切除</w:t>
            </w:r>
            <w:r>
              <w:rPr>
                <w:rFonts w:hint="eastAsia"/>
                <w:sz w:val="21"/>
                <w:szCs w:val="21"/>
                <w:lang w:eastAsia="zh-CN"/>
              </w:rPr>
              <w:t>劳务</w:t>
            </w:r>
          </w:p>
        </w:tc>
        <w:tc>
          <w:tcPr>
            <w:tcW w:w="739" w:type="pct"/>
            <w:noWrap w:val="0"/>
            <w:vAlign w:val="center"/>
          </w:tcPr>
          <w:p>
            <w:pPr>
              <w:pStyle w:val="7"/>
              <w:spacing w:before="156" w:after="156"/>
              <w:ind w:firstLine="0" w:firstLineChars="0"/>
              <w:rPr>
                <w:rFonts w:hint="eastAsia" w:ascii="宋体" w:hAnsi="宋体" w:eastAsia="仿宋_GB2312" w:cs="宋体"/>
                <w:b w:val="0"/>
                <w:bCs/>
                <w:snapToGrid w:val="0"/>
                <w:color w:val="000000"/>
                <w:kern w:val="24"/>
                <w:sz w:val="21"/>
                <w:szCs w:val="21"/>
                <w:lang w:val="en-US" w:eastAsia="zh-CN" w:bidi="ar-SA"/>
              </w:rPr>
            </w:pPr>
            <w:r>
              <w:rPr>
                <w:rFonts w:hint="eastAsia"/>
                <w:sz w:val="21"/>
                <w:szCs w:val="21"/>
                <w:lang w:eastAsia="zh-CN"/>
              </w:rPr>
              <w:t>根</w:t>
            </w:r>
          </w:p>
        </w:tc>
        <w:tc>
          <w:tcPr>
            <w:tcW w:w="786" w:type="pct"/>
            <w:noWrap w:val="0"/>
            <w:vAlign w:val="center"/>
          </w:tcPr>
          <w:p>
            <w:pPr>
              <w:pStyle w:val="7"/>
              <w:spacing w:before="156" w:after="156"/>
              <w:ind w:firstLine="0" w:firstLineChars="0"/>
              <w:rPr>
                <w:rFonts w:hint="default" w:ascii="宋体" w:hAnsi="宋体" w:eastAsia="仿宋_GB2312" w:cs="宋体"/>
                <w:b w:val="0"/>
                <w:bCs/>
                <w:snapToGrid w:val="0"/>
                <w:color w:val="000000"/>
                <w:kern w:val="24"/>
                <w:sz w:val="21"/>
                <w:szCs w:val="21"/>
                <w:lang w:val="en-US" w:eastAsia="zh-CN" w:bidi="ar-SA"/>
              </w:rPr>
            </w:pPr>
            <w:r>
              <w:rPr>
                <w:rFonts w:hint="eastAsia" w:cs="宋体"/>
                <w:b w:val="0"/>
                <w:bCs/>
                <w:snapToGrid w:val="0"/>
                <w:color w:val="000000"/>
                <w:kern w:val="24"/>
                <w:sz w:val="21"/>
                <w:szCs w:val="21"/>
                <w:lang w:val="en-US" w:eastAsia="zh-CN" w:bidi="ar-SA"/>
              </w:rPr>
              <w:t>200</w:t>
            </w:r>
          </w:p>
        </w:tc>
        <w:tc>
          <w:tcPr>
            <w:tcW w:w="910" w:type="pct"/>
            <w:noWrap w:val="0"/>
            <w:vAlign w:val="center"/>
          </w:tcPr>
          <w:p>
            <w:pPr>
              <w:pStyle w:val="7"/>
              <w:spacing w:before="156" w:after="156"/>
              <w:ind w:firstLine="0" w:firstLineChars="0"/>
              <w:rPr>
                <w:rFonts w:ascii="宋体" w:hAnsi="宋体" w:eastAsia="仿宋_GB2312" w:cs="宋体"/>
                <w:b w:val="0"/>
                <w:bCs/>
                <w:snapToGrid w:val="0"/>
                <w:color w:val="000000"/>
                <w:kern w:val="24"/>
                <w:sz w:val="21"/>
                <w:szCs w:val="21"/>
                <w:lang w:val="en-US" w:eastAsia="zh-CN" w:bidi="ar-SA"/>
              </w:rPr>
            </w:pP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3581" w:type="pct"/>
            <w:gridSpan w:val="4"/>
            <w:noWrap w:val="0"/>
            <w:vAlign w:val="center"/>
          </w:tcPr>
          <w:p>
            <w:pPr>
              <w:pStyle w:val="7"/>
              <w:spacing w:before="156" w:after="156"/>
              <w:ind w:firstLine="0"/>
              <w:rPr>
                <w:rFonts w:hint="eastAsia"/>
                <w:sz w:val="21"/>
                <w:szCs w:val="21"/>
              </w:rPr>
            </w:pPr>
            <w:r>
              <w:rPr>
                <w:rFonts w:hint="eastAsia"/>
                <w:sz w:val="21"/>
                <w:szCs w:val="21"/>
              </w:rPr>
              <w:t>合计</w:t>
            </w:r>
          </w:p>
        </w:tc>
        <w:tc>
          <w:tcPr>
            <w:tcW w:w="665" w:type="pct"/>
            <w:noWrap w:val="0"/>
            <w:vAlign w:val="center"/>
          </w:tcPr>
          <w:p>
            <w:pPr>
              <w:pStyle w:val="7"/>
              <w:spacing w:before="156" w:after="156"/>
              <w:ind w:firstLine="0"/>
              <w:rPr>
                <w:sz w:val="21"/>
                <w:szCs w:val="21"/>
              </w:rPr>
            </w:pPr>
          </w:p>
        </w:tc>
        <w:tc>
          <w:tcPr>
            <w:tcW w:w="753" w:type="pct"/>
            <w:noWrap w:val="0"/>
            <w:vAlign w:val="center"/>
          </w:tcPr>
          <w:p>
            <w:pPr>
              <w:pStyle w:val="7"/>
              <w:spacing w:before="156" w:after="156"/>
              <w:ind w:firstLine="0"/>
              <w:rPr>
                <w:rFonts w:hint="eastAsia"/>
                <w:sz w:val="21"/>
                <w:szCs w:val="21"/>
              </w:rPr>
            </w:pPr>
          </w:p>
        </w:tc>
      </w:tr>
    </w:tbl>
    <w:p>
      <w:pPr>
        <w:widowControl/>
        <w:kinsoku w:val="0"/>
        <w:autoSpaceDE w:val="0"/>
        <w:autoSpaceDN w:val="0"/>
        <w:adjustRightInd w:val="0"/>
        <w:snapToGrid w:val="0"/>
        <w:textAlignment w:val="baseline"/>
        <w:rPr>
          <w:rFonts w:hint="eastAsia" w:ascii="楷体" w:hAnsi="楷体" w:eastAsia="楷体" w:cs="楷体"/>
          <w:b/>
          <w:snapToGrid w:val="0"/>
          <w:color w:val="000000"/>
          <w:kern w:val="0"/>
          <w:szCs w:val="21"/>
        </w:rPr>
      </w:pPr>
    </w:p>
    <w:p>
      <w:pPr>
        <w:widowControl/>
        <w:kinsoku w:val="0"/>
        <w:autoSpaceDE w:val="0"/>
        <w:autoSpaceDN w:val="0"/>
        <w:adjustRightInd w:val="0"/>
        <w:snapToGrid w:val="0"/>
        <w:jc w:val="left"/>
        <w:textAlignment w:val="baseline"/>
        <w:rPr>
          <w:rFonts w:hint="eastAsia" w:ascii="楷体" w:hAnsi="楷体" w:eastAsia="楷体" w:cs="楷体"/>
          <w:b/>
          <w:snapToGrid w:val="0"/>
          <w:color w:val="000000"/>
          <w:kern w:val="0"/>
          <w:szCs w:val="21"/>
        </w:rPr>
      </w:pPr>
      <w:r>
        <w:rPr>
          <w:rFonts w:hint="eastAsia" w:ascii="楷体" w:hAnsi="楷体" w:eastAsia="楷体" w:cs="楷体"/>
          <w:b/>
          <w:snapToGrid w:val="0"/>
          <w:color w:val="000000"/>
          <w:kern w:val="0"/>
          <w:szCs w:val="21"/>
        </w:rPr>
        <w:t>投标报价说明：</w:t>
      </w:r>
    </w:p>
    <w:p>
      <w:pPr>
        <w:widowControl/>
        <w:kinsoku w:val="0"/>
        <w:autoSpaceDE w:val="0"/>
        <w:autoSpaceDN w:val="0"/>
        <w:adjustRightInd w:val="0"/>
        <w:snapToGrid w:val="0"/>
        <w:spacing w:line="360" w:lineRule="auto"/>
        <w:jc w:val="left"/>
        <w:textAlignment w:val="baseline"/>
        <w:rPr>
          <w:rFonts w:hint="default" w:ascii="楷体" w:hAnsi="楷体" w:eastAsia="楷体" w:cs="楷体"/>
          <w:snapToGrid w:val="0"/>
          <w:color w:val="000000"/>
          <w:kern w:val="0"/>
          <w:sz w:val="24"/>
          <w:lang w:val="en-US" w:eastAsia="zh-CN"/>
        </w:rPr>
      </w:pPr>
      <w:r>
        <w:rPr>
          <w:rFonts w:hint="eastAsia" w:ascii="楷体" w:hAnsi="楷体" w:eastAsia="楷体" w:cs="楷体"/>
          <w:snapToGrid w:val="0"/>
          <w:color w:val="000000"/>
          <w:kern w:val="0"/>
          <w:sz w:val="24"/>
        </w:rPr>
        <w:t>1、所有价格采用人民币报价</w:t>
      </w:r>
      <w:r>
        <w:rPr>
          <w:rFonts w:hint="eastAsia" w:ascii="楷体" w:hAnsi="楷体" w:eastAsia="楷体" w:cs="楷体"/>
          <w:snapToGrid w:val="0"/>
          <w:color w:val="000000"/>
          <w:kern w:val="0"/>
          <w:sz w:val="24"/>
          <w:lang w:eastAsia="zh-CN"/>
        </w:rPr>
        <w:t>，付款采用电汇方式，沉桩劳务月进度</w:t>
      </w:r>
      <w:r>
        <w:rPr>
          <w:rFonts w:hint="eastAsia" w:ascii="楷体" w:hAnsi="楷体" w:eastAsia="楷体" w:cs="楷体"/>
          <w:snapToGrid w:val="0"/>
          <w:color w:val="000000"/>
          <w:kern w:val="0"/>
          <w:sz w:val="24"/>
          <w:lang w:val="en-US" w:eastAsia="zh-CN"/>
        </w:rPr>
        <w:t>70%付款，剩余桩基验收完成3个月付清，其他劳务完成且开票后见票付款；</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2、含税综合单价含人工费、停工窝工费、辅材费、临设费、风险费、劳保费、保险费、发票（增值税专用发票3%）等；乙方须确保工期符合甲方的要求，服从现场质量、安全等管理；</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rPr>
      </w:pPr>
      <w:r>
        <w:rPr>
          <w:rFonts w:hint="eastAsia" w:ascii="楷体" w:hAnsi="楷体" w:eastAsia="楷体" w:cs="楷体"/>
          <w:snapToGrid w:val="0"/>
          <w:color w:val="000000"/>
          <w:kern w:val="0"/>
          <w:sz w:val="24"/>
        </w:rPr>
        <w:t>3、如某单价与总价不符，按单价修正；</w:t>
      </w:r>
    </w:p>
    <w:p>
      <w:pPr>
        <w:widowControl/>
        <w:kinsoku w:val="0"/>
        <w:autoSpaceDE w:val="0"/>
        <w:autoSpaceDN w:val="0"/>
        <w:adjustRightInd w:val="0"/>
        <w:snapToGrid w:val="0"/>
        <w:spacing w:line="360" w:lineRule="auto"/>
        <w:jc w:val="left"/>
        <w:textAlignment w:val="baseline"/>
        <w:rPr>
          <w:rFonts w:ascii="楷体" w:hAnsi="楷体" w:eastAsia="楷体" w:cs="楷体"/>
          <w:snapToGrid w:val="0"/>
          <w:color w:val="000000"/>
          <w:kern w:val="0"/>
          <w:sz w:val="24"/>
          <w:szCs w:val="21"/>
        </w:rPr>
      </w:pPr>
      <w:r>
        <w:rPr>
          <w:rFonts w:hint="eastAsia" w:ascii="楷体" w:hAnsi="楷体" w:eastAsia="楷体" w:cs="楷体"/>
          <w:snapToGrid w:val="0"/>
          <w:color w:val="000000"/>
          <w:kern w:val="0"/>
          <w:sz w:val="24"/>
        </w:rPr>
        <w:t>4、招标人在报价表中所提供的各项工作的数量是暂定数量，不作为最终结算与支付的依据，最终结算据实计量。</w:t>
      </w:r>
    </w:p>
    <w:p>
      <w:pPr>
        <w:rPr>
          <w:rFonts w:hint="default"/>
          <w:lang w:val="en-US" w:eastAsia="zh-CN"/>
        </w:rPr>
      </w:pP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u w:val="single"/>
        </w:rPr>
      </w:pPr>
      <w:r>
        <w:rPr>
          <w:rFonts w:hint="eastAsia" w:ascii="楷体" w:hAnsi="楷体" w:eastAsia="楷体" w:cs="楷体"/>
          <w:snapToGrid w:val="0"/>
          <w:color w:val="000000"/>
          <w:kern w:val="0"/>
          <w:sz w:val="24"/>
          <w:szCs w:val="21"/>
        </w:rPr>
        <w:t>报价</w:t>
      </w:r>
      <w:r>
        <w:rPr>
          <w:rFonts w:hint="eastAsia" w:ascii="楷体" w:hAnsi="楷体" w:eastAsia="楷体" w:cs="楷体"/>
          <w:snapToGrid w:val="0"/>
          <w:color w:val="000000"/>
          <w:kern w:val="0"/>
          <w:sz w:val="24"/>
          <w:szCs w:val="21"/>
          <w:lang w:eastAsia="zh-CN"/>
        </w:rPr>
        <w:t>单位</w:t>
      </w:r>
      <w:r>
        <w:rPr>
          <w:rFonts w:hint="eastAsia" w:ascii="楷体" w:hAnsi="楷体" w:eastAsia="楷体" w:cs="楷体"/>
          <w:snapToGrid w:val="0"/>
          <w:color w:val="000000"/>
          <w:kern w:val="0"/>
          <w:sz w:val="24"/>
          <w:szCs w:val="21"/>
        </w:rPr>
        <w:t>（章）：</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lang w:val="en-US" w:eastAsia="zh-CN"/>
        </w:rPr>
        <w:t xml:space="preserve">     </w:t>
      </w:r>
      <w:r>
        <w:rPr>
          <w:rFonts w:hint="eastAsia" w:ascii="楷体" w:hAnsi="楷体" w:eastAsia="楷体" w:cs="楷体"/>
          <w:snapToGrid w:val="0"/>
          <w:color w:val="000000"/>
          <w:kern w:val="0"/>
          <w:sz w:val="24"/>
          <w:szCs w:val="21"/>
          <w:u w:val="none"/>
          <w:lang w:val="en-US" w:eastAsia="zh-CN"/>
        </w:rPr>
        <w:t xml:space="preserve">  </w:t>
      </w:r>
      <w:r>
        <w:rPr>
          <w:rFonts w:hint="eastAsia" w:ascii="楷体" w:hAnsi="楷体" w:eastAsia="楷体" w:cs="楷体"/>
          <w:snapToGrid w:val="0"/>
          <w:color w:val="000000"/>
          <w:kern w:val="0"/>
          <w:sz w:val="24"/>
          <w:szCs w:val="21"/>
        </w:rPr>
        <w:t>法定代表人或授权代理人（签字）：</w:t>
      </w:r>
      <w:r>
        <w:rPr>
          <w:rFonts w:hint="eastAsia" w:ascii="楷体" w:hAnsi="楷体" w:eastAsia="楷体" w:cs="楷体"/>
          <w:snapToGrid w:val="0"/>
          <w:color w:val="000000"/>
          <w:kern w:val="0"/>
          <w:sz w:val="24"/>
          <w:szCs w:val="21"/>
          <w:u w:val="single"/>
        </w:rPr>
        <w:t xml:space="preserve">   </w:t>
      </w:r>
      <w:r>
        <w:rPr>
          <w:rFonts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u w:val="single"/>
        </w:rPr>
        <w:t xml:space="preserve">  </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r>
        <w:rPr>
          <w:rFonts w:hint="eastAsia" w:ascii="楷体" w:hAnsi="楷体" w:eastAsia="楷体" w:cs="楷体"/>
          <w:snapToGrid w:val="0"/>
          <w:color w:val="000000"/>
          <w:kern w:val="0"/>
          <w:sz w:val="24"/>
          <w:szCs w:val="21"/>
        </w:rPr>
        <w:t>联系电话：</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lang w:val="en-US" w:eastAsia="zh-CN"/>
        </w:rPr>
        <w:t xml:space="preserve">  </w:t>
      </w:r>
      <w:r>
        <w:rPr>
          <w:rFonts w:hint="eastAsia" w:ascii="楷体" w:hAnsi="楷体" w:eastAsia="楷体" w:cs="楷体"/>
          <w:snapToGrid w:val="0"/>
          <w:color w:val="000000"/>
          <w:kern w:val="0"/>
          <w:sz w:val="24"/>
          <w:szCs w:val="21"/>
        </w:rPr>
        <w:t xml:space="preserve"> </w:t>
      </w:r>
      <w:r>
        <w:rPr>
          <w:rFonts w:hint="eastAsia" w:ascii="楷体" w:hAnsi="楷体" w:eastAsia="楷体" w:cs="楷体"/>
          <w:snapToGrid w:val="0"/>
          <w:color w:val="000000"/>
          <w:kern w:val="0"/>
          <w:sz w:val="24"/>
          <w:szCs w:val="21"/>
          <w:lang w:val="en-US" w:eastAsia="zh-CN"/>
        </w:rPr>
        <w:t xml:space="preserve"> </w:t>
      </w:r>
      <w:r>
        <w:rPr>
          <w:rFonts w:hint="eastAsia" w:ascii="楷体" w:hAnsi="楷体" w:eastAsia="楷体" w:cs="楷体"/>
          <w:snapToGrid w:val="0"/>
          <w:color w:val="000000"/>
          <w:kern w:val="0"/>
          <w:sz w:val="24"/>
          <w:szCs w:val="21"/>
        </w:rPr>
        <w:t>日期：</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年</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月</w:t>
      </w:r>
      <w:r>
        <w:rPr>
          <w:rFonts w:hint="eastAsia" w:ascii="楷体" w:hAnsi="楷体" w:eastAsia="楷体" w:cs="楷体"/>
          <w:snapToGrid w:val="0"/>
          <w:color w:val="000000"/>
          <w:kern w:val="0"/>
          <w:sz w:val="24"/>
          <w:szCs w:val="21"/>
          <w:u w:val="single"/>
        </w:rPr>
        <w:t xml:space="preserve">  </w:t>
      </w:r>
      <w:r>
        <w:rPr>
          <w:rFonts w:hint="eastAsia" w:ascii="楷体" w:hAnsi="楷体" w:eastAsia="楷体" w:cs="楷体"/>
          <w:snapToGrid w:val="0"/>
          <w:color w:val="000000"/>
          <w:kern w:val="0"/>
          <w:sz w:val="24"/>
          <w:szCs w:val="21"/>
        </w:rPr>
        <w:t>日</w:t>
      </w:r>
    </w:p>
    <w:p>
      <w:pPr>
        <w:widowControl/>
        <w:kinsoku w:val="0"/>
        <w:autoSpaceDE w:val="0"/>
        <w:autoSpaceDN w:val="0"/>
        <w:adjustRightInd w:val="0"/>
        <w:snapToGrid w:val="0"/>
        <w:spacing w:line="360" w:lineRule="auto"/>
        <w:jc w:val="left"/>
        <w:textAlignment w:val="baseline"/>
        <w:rPr>
          <w:rFonts w:hint="eastAsia" w:ascii="楷体" w:hAnsi="楷体" w:eastAsia="楷体" w:cs="楷体"/>
          <w:snapToGrid w:val="0"/>
          <w:color w:val="000000"/>
          <w:kern w:val="0"/>
          <w:sz w:val="24"/>
          <w:szCs w:val="21"/>
        </w:rPr>
      </w:pPr>
    </w:p>
    <w:p>
      <w:r>
        <w:br w:type="page"/>
      </w:r>
    </w:p>
    <w:p>
      <w:pPr>
        <w:jc w:val="center"/>
        <w:rPr>
          <w:rFonts w:hint="eastAsia" w:ascii="楷体" w:hAnsi="楷体" w:eastAsia="楷体" w:cs="楷体"/>
          <w:b/>
          <w:bCs/>
          <w:snapToGrid w:val="0"/>
          <w:color w:val="000000"/>
          <w:kern w:val="0"/>
          <w:sz w:val="28"/>
          <w:szCs w:val="28"/>
          <w:u w:val="single"/>
        </w:rPr>
      </w:pPr>
      <w:r>
        <w:rPr>
          <w:rFonts w:hint="eastAsia" w:ascii="楷体" w:hAnsi="楷体" w:eastAsia="楷体" w:cs="楷体"/>
          <w:b/>
          <w:bCs/>
          <w:snapToGrid w:val="0"/>
          <w:color w:val="000000"/>
          <w:kern w:val="0"/>
          <w:sz w:val="28"/>
          <w:szCs w:val="28"/>
        </w:rPr>
        <w:t>廉洁承诺书</w:t>
      </w:r>
    </w:p>
    <w:p>
      <w:pPr>
        <w:rPr>
          <w:rFonts w:hint="eastAsia" w:ascii="楷体" w:hAnsi="楷体" w:eastAsia="楷体" w:cs="楷体"/>
          <w:b w:val="0"/>
          <w:bCs w:val="0"/>
          <w:snapToGrid w:val="0"/>
          <w:color w:val="000000"/>
          <w:kern w:val="0"/>
          <w:sz w:val="24"/>
          <w:szCs w:val="24"/>
          <w:u w:val="none"/>
          <w:lang w:eastAsia="zh-CN"/>
        </w:rPr>
      </w:pPr>
      <w:r>
        <w:rPr>
          <w:rFonts w:hint="eastAsia" w:ascii="楷体" w:hAnsi="楷体" w:eastAsia="楷体" w:cs="楷体"/>
          <w:b w:val="0"/>
          <w:bCs w:val="0"/>
          <w:snapToGrid w:val="0"/>
          <w:color w:val="000000"/>
          <w:kern w:val="0"/>
          <w:sz w:val="24"/>
          <w:szCs w:val="24"/>
          <w:u w:val="none"/>
        </w:rPr>
        <w:t xml:space="preserve"> </w:t>
      </w:r>
      <w:r>
        <w:rPr>
          <w:rFonts w:hint="eastAsia" w:ascii="楷体" w:hAnsi="楷体" w:eastAsia="楷体" w:cs="楷体"/>
          <w:snapToGrid w:val="0"/>
          <w:color w:val="000000"/>
          <w:kern w:val="0"/>
          <w:sz w:val="24"/>
          <w:szCs w:val="21"/>
          <w:u w:val="none"/>
        </w:rPr>
        <w:t>致：</w:t>
      </w:r>
      <w:r>
        <w:rPr>
          <w:rFonts w:hint="eastAsia" w:ascii="楷体" w:hAnsi="楷体" w:eastAsia="楷体" w:cs="楷体"/>
          <w:b w:val="0"/>
          <w:bCs w:val="0"/>
          <w:snapToGrid w:val="0"/>
          <w:color w:val="000000"/>
          <w:kern w:val="0"/>
          <w:sz w:val="24"/>
          <w:szCs w:val="24"/>
          <w:u w:val="none"/>
          <w:lang w:eastAsia="zh-CN"/>
        </w:rPr>
        <w:t>中煤长江基础建设有限公司</w:t>
      </w:r>
    </w:p>
    <w:p>
      <w:pPr>
        <w:ind w:firstLine="480" w:firstLineChars="200"/>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为维护公平竞争的市场秩序，我方自愿在参与贵方组织采购（合作）等商业往来活动中，加强有关人员廉洁从业管理，恪守商业道德，从源头预防和遏制违法、违规、违纪行为发生，特做出以下承诺：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一、严格遵守国家有关法律法规，坚持诚实守信原则，恪守商业道德，规范商务人员廉洁从业行为。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二、决不伙同他人串标、围标或非法排挤竞争对手，决不在商业活动中提供虚假资料，决不发生损害贵方合法权益等行为，决不从事妨碍正常交易的其他违法行为。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三、决不违规获取贵方保密商业活动涉及的所有相关信息，决不与贵方工作人员(含工作人员的配偶、子女及亲属等，下同) 合谋进行弄虚作假、串通招标等违规活动。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五、决不为贵方工作人员提供和安排有可能影响公平、公正交易的宴请、健身、度假、旅游、娱乐等活动。</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六、决不为贵方工作人员投资入股、个人借款或买卖股票、债券等提供方便。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七、决不为贵方工作人员购买或装修住房、婚丧嫁娶、配偶子女上学或工作安排以及出国出境、旅游等提供方便。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八、决不违反规定为贵方工作人员在我方相关企业挂名兼职、合伙经营、介绍承揽业务等提供方便。</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九、贵方对涉嫌不廉洁的商业行为进行调查时，我方有配合提供证据、作证的义务。</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十、未经贵方同意，我方不向任何新闻媒体、第三人及有关贵方工作人员恪守商业道德方面的评价、信息。</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十一、我方承诺未被国家机关列入执行行贿人“黑名单” 或失信被执行人。</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十二、发现贵方工作人员有违反本承诺书行为或行为倾向的，将及时提醒纠正并向贵方纪检监察部门举报，同时积极配合贵方进行调查</w:t>
      </w:r>
      <w:r>
        <w:rPr>
          <w:rFonts w:hint="eastAsia" w:ascii="楷体" w:hAnsi="楷体" w:eastAsia="楷体" w:cs="楷体"/>
          <w:b w:val="0"/>
          <w:bCs w:val="0"/>
          <w:snapToGrid w:val="0"/>
          <w:color w:val="000000"/>
          <w:kern w:val="0"/>
          <w:sz w:val="24"/>
          <w:szCs w:val="24"/>
          <w:lang w:eastAsia="zh-CN"/>
        </w:rPr>
        <w:t>（贵方联系电话：</w:t>
      </w:r>
      <w:r>
        <w:rPr>
          <w:rFonts w:hint="eastAsia" w:ascii="楷体" w:hAnsi="楷体" w:eastAsia="楷体" w:cs="楷体"/>
          <w:b w:val="0"/>
          <w:bCs w:val="0"/>
          <w:snapToGrid w:val="0"/>
          <w:color w:val="000000"/>
          <w:kern w:val="0"/>
          <w:sz w:val="24"/>
          <w:szCs w:val="24"/>
          <w:lang w:val="en-US" w:eastAsia="zh-CN"/>
        </w:rPr>
        <w:t>13451945932，联系人：张春林</w:t>
      </w:r>
      <w:r>
        <w:rPr>
          <w:rFonts w:hint="eastAsia" w:ascii="楷体" w:hAnsi="楷体" w:eastAsia="楷体" w:cs="楷体"/>
          <w:b w:val="0"/>
          <w:bCs w:val="0"/>
          <w:snapToGrid w:val="0"/>
          <w:color w:val="000000"/>
          <w:kern w:val="0"/>
          <w:sz w:val="24"/>
          <w:szCs w:val="24"/>
          <w:lang w:eastAsia="zh-CN"/>
        </w:rPr>
        <w:t>）</w:t>
      </w:r>
      <w:r>
        <w:rPr>
          <w:rFonts w:hint="eastAsia" w:ascii="楷体" w:hAnsi="楷体" w:eastAsia="楷体" w:cs="楷体"/>
          <w:b w:val="0"/>
          <w:bCs w:val="0"/>
          <w:snapToGrid w:val="0"/>
          <w:color w:val="000000"/>
          <w:kern w:val="0"/>
          <w:sz w:val="24"/>
          <w:szCs w:val="24"/>
        </w:rPr>
        <w:t>。</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十三、本承诺书构成我方与贵方之间进行的所有商业活动所签订合同的不可分割的一部分，不因相关合同期限届满而终止。</w:t>
      </w:r>
    </w:p>
    <w:p>
      <w:pPr>
        <w:rPr>
          <w:rFonts w:hint="eastAsia" w:ascii="楷体" w:hAnsi="楷体" w:eastAsia="楷体" w:cs="楷体"/>
          <w:b w:val="0"/>
          <w:bCs w:val="0"/>
          <w:snapToGrid w:val="0"/>
          <w:color w:val="000000"/>
          <w:kern w:val="0"/>
          <w:sz w:val="24"/>
          <w:szCs w:val="24"/>
        </w:rPr>
      </w:pPr>
      <w:r>
        <w:rPr>
          <w:rFonts w:hint="eastAsia" w:ascii="楷体" w:hAnsi="楷体" w:eastAsia="楷体" w:cs="楷体"/>
          <w:b w:val="0"/>
          <w:bCs w:val="0"/>
          <w:snapToGrid w:val="0"/>
          <w:color w:val="000000"/>
          <w:kern w:val="0"/>
          <w:sz w:val="24"/>
          <w:szCs w:val="24"/>
        </w:rPr>
        <w:t>我方自愿接受社会及贵方监督，如有违反本承诺，贵方有权采取列入竞争谈判响应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竞争谈判响应人黑名单。</w:t>
      </w:r>
    </w:p>
    <w:p>
      <w:pPr>
        <w:rPr>
          <w:rFonts w:hint="eastAsia" w:ascii="楷体" w:hAnsi="楷体" w:eastAsia="楷体" w:cs="楷体"/>
          <w:b w:val="0"/>
          <w:bCs w:val="0"/>
          <w:snapToGrid w:val="0"/>
          <w:color w:val="000000"/>
          <w:kern w:val="0"/>
          <w:sz w:val="24"/>
          <w:szCs w:val="24"/>
        </w:rPr>
      </w:pP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承诺方（盖章）：</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法定代表人（签字）：</w:t>
      </w:r>
      <w:r>
        <w:rPr>
          <w:rFonts w:hint="eastAsia" w:ascii="楷体" w:hAnsi="楷体" w:eastAsia="楷体" w:cs="楷体"/>
          <w:b w:val="0"/>
          <w:bCs w:val="0"/>
          <w:snapToGrid w:val="0"/>
          <w:color w:val="000000"/>
          <w:kern w:val="0"/>
          <w:sz w:val="24"/>
          <w:szCs w:val="24"/>
          <w:u w:val="single"/>
          <w:lang w:val="en-US" w:eastAsia="zh-CN"/>
        </w:rPr>
        <w:t xml:space="preserve">         </w:t>
      </w:r>
    </w:p>
    <w:p>
      <w:pPr>
        <w:rPr>
          <w:rFonts w:hint="default" w:ascii="楷体" w:hAnsi="楷体" w:eastAsia="楷体" w:cs="楷体"/>
          <w:b w:val="0"/>
          <w:bCs w:val="0"/>
          <w:snapToGrid w:val="0"/>
          <w:color w:val="000000"/>
          <w:kern w:val="0"/>
          <w:sz w:val="24"/>
          <w:szCs w:val="24"/>
          <w:u w:val="single"/>
          <w:lang w:val="en-US" w:eastAsia="zh-CN"/>
        </w:rPr>
      </w:pPr>
      <w:r>
        <w:rPr>
          <w:rFonts w:hint="eastAsia" w:ascii="楷体" w:hAnsi="楷体" w:eastAsia="楷体" w:cs="楷体"/>
          <w:b w:val="0"/>
          <w:bCs w:val="0"/>
          <w:snapToGrid w:val="0"/>
          <w:color w:val="000000"/>
          <w:kern w:val="0"/>
          <w:sz w:val="24"/>
          <w:szCs w:val="24"/>
        </w:rPr>
        <w:t>联系电话：</w:t>
      </w:r>
      <w:r>
        <w:rPr>
          <w:rFonts w:hint="eastAsia" w:ascii="楷体" w:hAnsi="楷体" w:eastAsia="楷体" w:cs="楷体"/>
          <w:b w:val="0"/>
          <w:bCs w:val="0"/>
          <w:snapToGrid w:val="0"/>
          <w:color w:val="000000"/>
          <w:kern w:val="0"/>
          <w:sz w:val="24"/>
          <w:szCs w:val="24"/>
          <w:u w:val="single"/>
          <w:lang w:val="en-US" w:eastAsia="zh-CN"/>
        </w:rPr>
        <w:t xml:space="preserve">             </w:t>
      </w:r>
    </w:p>
    <w:p/>
    <w:p>
      <w:pPr>
        <w:rPr>
          <w:rFonts w:hint="eastAsia"/>
          <w:lang w:eastAsia="zh-CN"/>
        </w:rPr>
      </w:pPr>
      <w:r>
        <w:br w:type="page"/>
      </w:r>
    </w:p>
    <w:p>
      <w:pPr>
        <w:pStyle w:val="7"/>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响应方需提供以下材料</w:t>
      </w:r>
      <w:r>
        <w:rPr>
          <w:rFonts w:hint="eastAsia" w:ascii="楷体" w:hAnsi="楷体" w:eastAsia="楷体" w:cs="楷体"/>
          <w:sz w:val="24"/>
          <w:szCs w:val="24"/>
          <w:lang w:val="en-US" w:eastAsia="zh-CN"/>
        </w:rPr>
        <w:t>：</w:t>
      </w:r>
    </w:p>
    <w:p>
      <w:pPr>
        <w:pStyle w:val="7"/>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highlight w:val="yellow"/>
          <w:lang w:val="en-US" w:eastAsia="zh-CN"/>
        </w:rPr>
        <w:t>法人证明及</w:t>
      </w:r>
      <w:r>
        <w:rPr>
          <w:rFonts w:hint="eastAsia" w:ascii="楷体" w:hAnsi="楷体" w:eastAsia="楷体" w:cs="楷体"/>
          <w:sz w:val="24"/>
          <w:szCs w:val="24"/>
          <w:highlight w:val="yellow"/>
        </w:rPr>
        <w:t>授权委托书</w:t>
      </w:r>
      <w:r>
        <w:rPr>
          <w:rFonts w:hint="eastAsia" w:ascii="楷体" w:hAnsi="楷体" w:eastAsia="楷体" w:cs="楷体"/>
          <w:sz w:val="24"/>
          <w:szCs w:val="24"/>
        </w:rPr>
        <w:t>；</w:t>
      </w:r>
    </w:p>
    <w:p>
      <w:pPr>
        <w:pStyle w:val="7"/>
        <w:ind w:left="0" w:leftChars="0" w:firstLine="0" w:firstLineChars="0"/>
        <w:rPr>
          <w:rFonts w:hint="eastAsia" w:ascii="楷体" w:hAnsi="楷体" w:eastAsia="楷体" w:cs="楷体"/>
          <w:sz w:val="24"/>
          <w:szCs w:val="24"/>
          <w:highlight w:val="yellow"/>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highlight w:val="yellow"/>
        </w:rPr>
        <w:t>营业执照</w:t>
      </w:r>
      <w:r>
        <w:rPr>
          <w:rFonts w:hint="eastAsia" w:ascii="楷体" w:hAnsi="楷体" w:eastAsia="楷体" w:cs="楷体"/>
          <w:sz w:val="24"/>
          <w:szCs w:val="24"/>
          <w:highlight w:val="yellow"/>
          <w:lang w:eastAsia="zh-CN"/>
        </w:rPr>
        <w:t>及资质证书等</w:t>
      </w:r>
      <w:r>
        <w:rPr>
          <w:rFonts w:hint="eastAsia" w:ascii="楷体" w:hAnsi="楷体" w:eastAsia="楷体" w:cs="楷体"/>
          <w:sz w:val="24"/>
          <w:szCs w:val="24"/>
          <w:highlight w:val="yellow"/>
        </w:rPr>
        <w:t>复印件（在集团公司供应商库无需提供</w:t>
      </w:r>
      <w:r>
        <w:rPr>
          <w:rFonts w:hint="eastAsia" w:ascii="楷体" w:hAnsi="楷体" w:eastAsia="楷体" w:cs="楷体"/>
          <w:sz w:val="24"/>
          <w:szCs w:val="24"/>
          <w:highlight w:val="yellow"/>
          <w:lang w:val="en-US" w:eastAsia="zh-CN"/>
        </w:rPr>
        <w:t>)</w:t>
      </w:r>
      <w:r>
        <w:rPr>
          <w:rFonts w:hint="eastAsia" w:ascii="楷体" w:hAnsi="楷体" w:eastAsia="楷体" w:cs="楷体"/>
          <w:sz w:val="24"/>
          <w:szCs w:val="24"/>
          <w:highlight w:val="yellow"/>
          <w:lang w:eastAsia="zh-CN"/>
        </w:rPr>
        <w:t>；</w:t>
      </w:r>
    </w:p>
    <w:p>
      <w:pPr>
        <w:pStyle w:val="7"/>
        <w:ind w:left="0" w:leftChars="0" w:firstLine="0" w:firstLineChars="0"/>
        <w:rPr>
          <w:rFonts w:hint="eastAsia" w:ascii="楷体" w:hAnsi="楷体" w:eastAsia="楷体" w:cs="楷体"/>
          <w:sz w:val="24"/>
          <w:szCs w:val="24"/>
          <w:highlight w:val="yellow"/>
        </w:rPr>
      </w:pPr>
      <w:r>
        <w:rPr>
          <w:rFonts w:hint="eastAsia" w:ascii="楷体" w:hAnsi="楷体" w:eastAsia="楷体" w:cs="楷体"/>
          <w:sz w:val="24"/>
          <w:szCs w:val="24"/>
          <w:lang w:val="en-US" w:eastAsia="zh-CN"/>
        </w:rPr>
        <w:t>3、</w:t>
      </w:r>
      <w:r>
        <w:rPr>
          <w:rFonts w:hint="eastAsia" w:ascii="楷体" w:hAnsi="楷体" w:eastAsia="楷体" w:cs="楷体"/>
          <w:sz w:val="24"/>
          <w:szCs w:val="24"/>
          <w:highlight w:val="yellow"/>
        </w:rPr>
        <w:t>项目报价</w:t>
      </w:r>
      <w:r>
        <w:rPr>
          <w:rFonts w:hint="eastAsia" w:ascii="楷体" w:hAnsi="楷体" w:eastAsia="楷体" w:cs="楷体"/>
          <w:sz w:val="24"/>
          <w:szCs w:val="24"/>
          <w:highlight w:val="yellow"/>
          <w:lang w:eastAsia="zh-CN"/>
        </w:rPr>
        <w:t>单</w:t>
      </w:r>
      <w:r>
        <w:rPr>
          <w:rFonts w:hint="eastAsia" w:ascii="楷体" w:hAnsi="楷体" w:eastAsia="楷体" w:cs="楷体"/>
          <w:sz w:val="24"/>
          <w:szCs w:val="24"/>
          <w:highlight w:val="yellow"/>
        </w:rPr>
        <w:t>；</w:t>
      </w:r>
    </w:p>
    <w:p>
      <w:pPr>
        <w:pStyle w:val="7"/>
        <w:ind w:left="0" w:leftChars="0" w:firstLine="0" w:firstLineChars="0"/>
        <w:rPr>
          <w:rFonts w:hint="eastAsia" w:ascii="楷体" w:hAnsi="楷体" w:eastAsia="楷体" w:cs="楷体"/>
          <w:sz w:val="24"/>
          <w:szCs w:val="24"/>
        </w:rPr>
      </w:pPr>
      <w:r>
        <w:rPr>
          <w:rFonts w:hint="eastAsia" w:ascii="楷体" w:hAnsi="楷体" w:eastAsia="楷体" w:cs="楷体"/>
          <w:sz w:val="24"/>
          <w:szCs w:val="24"/>
          <w:lang w:val="en-US" w:eastAsia="zh-CN"/>
        </w:rPr>
        <w:t>4、</w:t>
      </w:r>
      <w:r>
        <w:rPr>
          <w:rFonts w:hint="eastAsia" w:ascii="楷体" w:hAnsi="楷体" w:eastAsia="楷体" w:cs="楷体"/>
          <w:sz w:val="24"/>
          <w:szCs w:val="24"/>
          <w:highlight w:val="yellow"/>
        </w:rPr>
        <w:t>廉洁承诺书。</w:t>
      </w:r>
    </w:p>
    <w:p>
      <w:pPr>
        <w:pStyle w:val="7"/>
        <w:ind w:left="0" w:leftChars="0" w:firstLine="0" w:firstLineChars="0"/>
        <w:rPr>
          <w:rFonts w:hint="default"/>
          <w:lang w:val="en-US" w:eastAsia="zh-CN"/>
        </w:rPr>
      </w:pPr>
      <w:r>
        <w:rPr>
          <w:rFonts w:hint="eastAsia" w:ascii="楷体" w:hAnsi="楷体" w:eastAsia="楷体" w:cs="楷体"/>
          <w:sz w:val="24"/>
          <w:szCs w:val="24"/>
        </w:rPr>
        <w:t>注：上述材料必须加盖单位公章。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000000"/>
    <w:rsid w:val="12CD73C6"/>
    <w:rsid w:val="26343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next w:val="1"/>
    <w:qFormat/>
    <w:uiPriority w:val="0"/>
    <w:pPr>
      <w:keepNext/>
      <w:keepLines/>
      <w:kinsoku w:val="0"/>
      <w:autoSpaceDE w:val="0"/>
      <w:autoSpaceDN w:val="0"/>
      <w:adjustRightInd w:val="0"/>
      <w:snapToGrid w:val="0"/>
      <w:spacing w:before="260" w:after="260" w:line="413" w:lineRule="auto"/>
      <w:textAlignment w:val="baseline"/>
      <w:outlineLvl w:val="1"/>
    </w:pPr>
    <w:rPr>
      <w:rFonts w:ascii="Arial" w:hAnsi="Arial" w:eastAsia="黑体" w:cs="Arial"/>
      <w:snapToGrid w:val="0"/>
      <w:color w:val="000000"/>
      <w:sz w:val="28"/>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oc 2"/>
    <w:basedOn w:val="1"/>
    <w:next w:val="1"/>
    <w:qFormat/>
    <w:uiPriority w:val="39"/>
    <w:pPr>
      <w:tabs>
        <w:tab w:val="left" w:pos="1050"/>
        <w:tab w:val="right" w:leader="dot" w:pos="9020"/>
      </w:tabs>
      <w:spacing w:line="300" w:lineRule="auto"/>
      <w:ind w:left="420" w:leftChars="200"/>
    </w:pPr>
  </w:style>
  <w:style w:type="paragraph" w:styleId="4">
    <w:name w:val="Title"/>
    <w:basedOn w:val="1"/>
    <w:next w:val="1"/>
    <w:qFormat/>
    <w:uiPriority w:val="10"/>
    <w:pPr>
      <w:kinsoku w:val="0"/>
      <w:autoSpaceDE w:val="0"/>
      <w:autoSpaceDN w:val="0"/>
      <w:adjustRightInd w:val="0"/>
      <w:snapToGrid w:val="0"/>
      <w:textAlignment w:val="baseline"/>
      <w:outlineLvl w:val="2"/>
    </w:pPr>
    <w:rPr>
      <w:rFonts w:ascii="Arial" w:hAnsi="Arial" w:eastAsia="仿宋_GB2312" w:cs="黑体"/>
      <w:b/>
      <w:bCs/>
      <w:snapToGrid w:val="0"/>
      <w:color w:val="000000"/>
      <w:sz w:val="24"/>
      <w:szCs w:val="32"/>
      <w:lang w:val="en-US" w:eastAsia="zh-CN" w:bidi="ar-SA"/>
    </w:rPr>
  </w:style>
  <w:style w:type="paragraph" w:customStyle="1" w:styleId="7">
    <w:name w:val="标4"/>
    <w:basedOn w:val="8"/>
    <w:next w:val="1"/>
    <w:qFormat/>
    <w:uiPriority w:val="99"/>
    <w:pPr>
      <w:keepNext/>
      <w:keepLines/>
      <w:kinsoku w:val="0"/>
      <w:autoSpaceDE w:val="0"/>
      <w:autoSpaceDN w:val="0"/>
      <w:adjustRightInd w:val="0"/>
      <w:snapToGrid w:val="0"/>
      <w:spacing w:afterLines="50"/>
      <w:ind w:firstLine="560"/>
      <w:textAlignment w:val="baseline"/>
      <w:outlineLvl w:val="3"/>
    </w:pPr>
    <w:rPr>
      <w:rFonts w:ascii="宋体" w:hAnsi="宋体" w:eastAsia="仿宋_GB2312" w:cs="宋体"/>
      <w:bCs/>
      <w:snapToGrid w:val="0"/>
      <w:color w:val="000000"/>
      <w:kern w:val="24"/>
      <w:sz w:val="28"/>
      <w:lang w:val="en-US" w:eastAsia="zh-CN" w:bidi="ar-SA"/>
    </w:rPr>
  </w:style>
  <w:style w:type="paragraph" w:customStyle="1" w:styleId="8">
    <w:name w:val="标3"/>
    <w:basedOn w:val="9"/>
    <w:next w:val="1"/>
    <w:autoRedefine/>
    <w:qFormat/>
    <w:uiPriority w:val="99"/>
    <w:pPr>
      <w:keepNext/>
      <w:keepLines/>
      <w:kinsoku w:val="0"/>
      <w:autoSpaceDE w:val="0"/>
      <w:autoSpaceDN w:val="0"/>
      <w:adjustRightInd w:val="0"/>
      <w:snapToGrid w:val="0"/>
      <w:spacing w:afterLines="50"/>
      <w:textAlignment w:val="baseline"/>
      <w:outlineLvl w:val="2"/>
    </w:pPr>
    <w:rPr>
      <w:rFonts w:ascii="宋体" w:hAnsi="宋体" w:eastAsia="仿宋_GB2312" w:cs="宋体"/>
      <w:bCs w:val="0"/>
      <w:snapToGrid w:val="0"/>
      <w:color w:val="000000"/>
      <w:kern w:val="24"/>
      <w:sz w:val="28"/>
      <w:lang w:val="en-US" w:eastAsia="zh-CN" w:bidi="ar-SA"/>
    </w:rPr>
  </w:style>
  <w:style w:type="paragraph" w:customStyle="1" w:styleId="9">
    <w:name w:val="标2"/>
    <w:basedOn w:val="10"/>
    <w:autoRedefine/>
    <w:qFormat/>
    <w:uiPriority w:val="99"/>
    <w:pPr>
      <w:keepNext/>
      <w:keepLines/>
      <w:kinsoku w:val="0"/>
      <w:autoSpaceDE w:val="0"/>
      <w:autoSpaceDN w:val="0"/>
      <w:adjustRightInd w:val="0"/>
      <w:snapToGrid w:val="0"/>
      <w:spacing w:afterLines="50"/>
      <w:textAlignment w:val="baseline"/>
      <w:outlineLvl w:val="1"/>
    </w:pPr>
    <w:rPr>
      <w:rFonts w:ascii="黑体" w:hAnsi="黑体" w:eastAsia="仿宋_GB2312" w:cs="宋体"/>
      <w:bCs/>
      <w:snapToGrid w:val="0"/>
      <w:color w:val="000000"/>
      <w:kern w:val="24"/>
      <w:sz w:val="28"/>
      <w:lang w:val="en-US" w:eastAsia="zh-CN" w:bidi="ar-SA"/>
    </w:rPr>
  </w:style>
  <w:style w:type="paragraph" w:customStyle="1" w:styleId="10">
    <w:name w:val="标1"/>
    <w:basedOn w:val="4"/>
    <w:autoRedefine/>
    <w:qFormat/>
    <w:uiPriority w:val="99"/>
    <w:pPr>
      <w:kinsoku w:val="0"/>
      <w:autoSpaceDE w:val="0"/>
      <w:autoSpaceDN w:val="0"/>
      <w:adjustRightInd w:val="0"/>
      <w:snapToGrid w:val="0"/>
      <w:spacing w:beforeLines="50" w:afterLines="50"/>
      <w:textAlignment w:val="baseline"/>
      <w:outlineLvl w:val="2"/>
    </w:pPr>
    <w:rPr>
      <w:rFonts w:ascii="Arial" w:hAnsi="Arial" w:eastAsia="仿宋_GB2312" w:cs="黑体"/>
      <w:b w:val="0"/>
      <w:bCs w:val="0"/>
      <w:snapToGrid w:val="0"/>
      <w:color w:val="000000"/>
      <w:kern w:val="24"/>
      <w:sz w:val="30"/>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2023-12-28T02:34:38Z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5F62B031E64F45AABEEF0823153EF0C6_12</vt:lpwstr>
  </property>
</Properties>
</file>