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32"/>
          <w:szCs w:val="32"/>
          <w:lang w:eastAsia="zh-CN"/>
        </w:rPr>
      </w:pPr>
      <w:r>
        <w:rPr>
          <w:rFonts w:hint="eastAsia" w:ascii="楷体" w:hAnsi="楷体" w:eastAsia="楷体" w:cs="楷体"/>
          <w:snapToGrid w:val="0"/>
          <w:color w:val="000000"/>
          <w:kern w:val="0"/>
          <w:sz w:val="32"/>
          <w:szCs w:val="32"/>
          <w:lang w:eastAsia="zh-CN"/>
        </w:rPr>
        <w:t>徐州硕源置业有限公司 XT2022-6 号地块安置房建设项目桩基工程(一期)</w:t>
      </w: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44"/>
          <w:szCs w:val="44"/>
          <w:lang w:eastAsia="zh-CN"/>
        </w:rPr>
      </w:pPr>
      <w:r>
        <w:rPr>
          <w:rFonts w:hint="eastAsia" w:ascii="楷体" w:hAnsi="楷体" w:eastAsia="楷体" w:cs="楷体"/>
          <w:snapToGrid w:val="0"/>
          <w:color w:val="000000"/>
          <w:kern w:val="0"/>
          <w:sz w:val="44"/>
          <w:szCs w:val="44"/>
          <w:lang w:eastAsia="zh-CN"/>
        </w:rPr>
        <w:t>劳务分包采购</w:t>
      </w: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ascii="楷体" w:hAnsi="楷体" w:eastAsia="楷体" w:cs="楷体"/>
          <w:snapToGrid w:val="0"/>
          <w:color w:val="000000"/>
          <w:kern w:val="0"/>
          <w:sz w:val="52"/>
          <w:szCs w:val="52"/>
        </w:rPr>
      </w:pPr>
      <w:r>
        <w:rPr>
          <w:rFonts w:hint="eastAsia" w:ascii="楷体" w:hAnsi="楷体" w:eastAsia="楷体" w:cs="楷体"/>
          <w:snapToGrid w:val="0"/>
          <w:color w:val="000000"/>
          <w:kern w:val="0"/>
          <w:sz w:val="52"/>
          <w:szCs w:val="52"/>
          <w:lang w:eastAsia="zh-CN"/>
        </w:rPr>
        <w:t>响应</w:t>
      </w:r>
      <w:r>
        <w:rPr>
          <w:rFonts w:hint="eastAsia" w:ascii="楷体" w:hAnsi="楷体" w:eastAsia="楷体" w:cs="楷体"/>
          <w:snapToGrid w:val="0"/>
          <w:color w:val="000000"/>
          <w:kern w:val="0"/>
          <w:sz w:val="52"/>
          <w:szCs w:val="52"/>
        </w:rPr>
        <w:t>文件</w:t>
      </w:r>
    </w:p>
    <w:p>
      <w:pPr>
        <w:pStyle w:val="7"/>
        <w:spacing w:after="156"/>
      </w:pPr>
    </w:p>
    <w:p/>
    <w:p>
      <w:pPr>
        <w:pStyle w:val="7"/>
        <w:spacing w:after="156"/>
      </w:pPr>
    </w:p>
    <w:p/>
    <w:p>
      <w:pPr>
        <w:pStyle w:val="7"/>
        <w:spacing w:after="156"/>
      </w:pPr>
    </w:p>
    <w:p>
      <w:pPr>
        <w:widowControl/>
        <w:kinsoku w:val="0"/>
        <w:autoSpaceDE w:val="0"/>
        <w:autoSpaceDN w:val="0"/>
        <w:adjustRightInd w:val="0"/>
        <w:snapToGrid w:val="0"/>
        <w:spacing w:line="720" w:lineRule="auto"/>
        <w:jc w:val="center"/>
        <w:textAlignment w:val="center"/>
        <w:rPr>
          <w:rFonts w:hint="default"/>
          <w:lang w:val="en-US"/>
        </w:rPr>
      </w:pPr>
      <w:r>
        <w:rPr>
          <w:rFonts w:hint="eastAsia" w:ascii="楷体" w:hAnsi="楷体" w:eastAsia="楷体" w:cs="楷体"/>
          <w:snapToGrid w:val="0"/>
          <w:color w:val="000000"/>
          <w:kern w:val="0"/>
          <w:sz w:val="32"/>
          <w:szCs w:val="32"/>
          <w:lang w:eastAsia="zh-CN"/>
        </w:rPr>
        <w:t>采购编号：ZMCJ-FC-202</w:t>
      </w:r>
      <w:r>
        <w:rPr>
          <w:rFonts w:hint="eastAsia" w:ascii="楷体" w:hAnsi="楷体" w:eastAsia="楷体" w:cs="楷体"/>
          <w:snapToGrid w:val="0"/>
          <w:color w:val="000000"/>
          <w:kern w:val="0"/>
          <w:sz w:val="32"/>
          <w:szCs w:val="32"/>
          <w:lang w:val="en-US" w:eastAsia="zh-CN"/>
        </w:rPr>
        <w:t>4</w:t>
      </w:r>
      <w:r>
        <w:rPr>
          <w:rFonts w:hint="eastAsia" w:ascii="楷体" w:hAnsi="楷体" w:eastAsia="楷体" w:cs="楷体"/>
          <w:snapToGrid w:val="0"/>
          <w:color w:val="000000"/>
          <w:kern w:val="0"/>
          <w:sz w:val="32"/>
          <w:szCs w:val="32"/>
          <w:lang w:eastAsia="zh-CN"/>
        </w:rPr>
        <w:t>-HH-</w:t>
      </w:r>
      <w:r>
        <w:rPr>
          <w:rFonts w:hint="eastAsia" w:ascii="楷体" w:hAnsi="楷体" w:eastAsia="楷体" w:cs="楷体"/>
          <w:snapToGrid w:val="0"/>
          <w:color w:val="000000"/>
          <w:kern w:val="0"/>
          <w:sz w:val="32"/>
          <w:szCs w:val="32"/>
          <w:highlight w:val="none"/>
          <w:lang w:val="en-US" w:eastAsia="zh-CN"/>
        </w:rPr>
        <w:t>001</w:t>
      </w:r>
    </w:p>
    <w:p/>
    <w:p>
      <w:pPr>
        <w:pStyle w:val="7"/>
        <w:spacing w:after="156"/>
      </w:pPr>
    </w:p>
    <w:p>
      <w:pPr>
        <w:rPr>
          <w:rFonts w:hint="eastAsia"/>
        </w:rPr>
      </w:pPr>
    </w:p>
    <w:p>
      <w:pPr>
        <w:pStyle w:val="7"/>
        <w:spacing w:after="156"/>
        <w:jc w:val="left"/>
        <w:rPr>
          <w:rFonts w:hint="eastAsia"/>
        </w:rPr>
      </w:pPr>
    </w:p>
    <w:p>
      <w:pPr>
        <w:widowControl/>
        <w:kinsoku w:val="0"/>
        <w:autoSpaceDE w:val="0"/>
        <w:autoSpaceDN w:val="0"/>
        <w:adjustRightInd w:val="0"/>
        <w:snapToGrid w:val="0"/>
        <w:spacing w:line="240" w:lineRule="auto"/>
        <w:jc w:val="left"/>
        <w:textAlignment w:val="center"/>
        <w:rPr>
          <w:rFonts w:hint="eastAsia" w:ascii="楷体" w:hAnsi="楷体" w:eastAsia="楷体" w:cs="楷体"/>
          <w:snapToGrid w:val="0"/>
          <w:color w:val="000000"/>
          <w:kern w:val="0"/>
          <w:sz w:val="32"/>
          <w:szCs w:val="32"/>
        </w:rPr>
      </w:pPr>
      <w:r>
        <w:rPr>
          <w:rFonts w:hint="eastAsia" w:ascii="楷体" w:hAnsi="楷体" w:eastAsia="楷体" w:cs="楷体"/>
          <w:snapToGrid w:val="0"/>
          <w:color w:val="000000"/>
          <w:kern w:val="0"/>
          <w:sz w:val="32"/>
          <w:szCs w:val="32"/>
        </w:rPr>
        <w:t>报价单位：</w:t>
      </w:r>
    </w:p>
    <w:p>
      <w:pPr>
        <w:widowControl/>
        <w:kinsoku w:val="0"/>
        <w:autoSpaceDE w:val="0"/>
        <w:autoSpaceDN w:val="0"/>
        <w:adjustRightInd w:val="0"/>
        <w:snapToGrid w:val="0"/>
        <w:spacing w:line="240" w:lineRule="auto"/>
        <w:jc w:val="left"/>
        <w:textAlignment w:val="center"/>
        <w:rPr>
          <w:rFonts w:hint="eastAsia" w:ascii="楷体" w:hAnsi="楷体" w:eastAsia="楷体" w:cs="楷体"/>
          <w:snapToGrid w:val="0"/>
          <w:color w:val="000000"/>
          <w:kern w:val="0"/>
          <w:sz w:val="32"/>
          <w:szCs w:val="32"/>
          <w:lang w:eastAsia="zh-CN"/>
        </w:rPr>
      </w:pPr>
      <w:r>
        <w:rPr>
          <w:rFonts w:hint="eastAsia" w:ascii="楷体" w:hAnsi="楷体" w:eastAsia="楷体" w:cs="楷体"/>
          <w:snapToGrid w:val="0"/>
          <w:color w:val="000000"/>
          <w:kern w:val="0"/>
          <w:sz w:val="32"/>
          <w:szCs w:val="32"/>
          <w:lang w:eastAsia="zh-CN"/>
        </w:rPr>
        <w:t>联系人：</w:t>
      </w:r>
    </w:p>
    <w:p>
      <w:pPr>
        <w:widowControl/>
        <w:kinsoku w:val="0"/>
        <w:autoSpaceDE w:val="0"/>
        <w:autoSpaceDN w:val="0"/>
        <w:adjustRightInd w:val="0"/>
        <w:snapToGrid w:val="0"/>
        <w:spacing w:line="240" w:lineRule="auto"/>
        <w:jc w:val="left"/>
        <w:textAlignment w:val="center"/>
        <w:rPr>
          <w:rFonts w:hint="eastAsia" w:ascii="楷体" w:hAnsi="楷体" w:eastAsia="楷体" w:cs="楷体"/>
          <w:snapToGrid w:val="0"/>
          <w:color w:val="000000"/>
          <w:kern w:val="0"/>
          <w:sz w:val="32"/>
          <w:szCs w:val="32"/>
        </w:rPr>
      </w:pPr>
      <w:r>
        <w:rPr>
          <w:rFonts w:hint="eastAsia" w:ascii="楷体" w:hAnsi="楷体" w:eastAsia="楷体" w:cs="楷体"/>
          <w:snapToGrid w:val="0"/>
          <w:color w:val="000000"/>
          <w:kern w:val="0"/>
          <w:sz w:val="32"/>
          <w:szCs w:val="32"/>
          <w:lang w:eastAsia="zh-CN"/>
        </w:rPr>
        <w:t>联系方式</w:t>
      </w:r>
      <w:r>
        <w:rPr>
          <w:rFonts w:hint="eastAsia" w:ascii="楷体" w:hAnsi="楷体" w:eastAsia="楷体" w:cs="楷体"/>
          <w:snapToGrid w:val="0"/>
          <w:color w:val="000000"/>
          <w:kern w:val="0"/>
          <w:sz w:val="32"/>
          <w:szCs w:val="32"/>
        </w:rPr>
        <w:t>：</w:t>
      </w:r>
    </w:p>
    <w:p>
      <w:pPr>
        <w:pStyle w:val="7"/>
        <w:spacing w:after="156" w:line="240" w:lineRule="auto"/>
        <w:rPr>
          <w:rFonts w:hint="eastAsia"/>
        </w:rPr>
        <w:sectPr>
          <w:pgSz w:w="11906" w:h="16838"/>
          <w:pgMar w:top="850" w:right="1134" w:bottom="850" w:left="1134" w:header="851" w:footer="992" w:gutter="0"/>
          <w:pgNumType w:start="1"/>
          <w:cols w:space="720" w:num="1"/>
          <w:docGrid w:type="lines" w:linePitch="312" w:charSpace="0"/>
        </w:sectPr>
      </w:pPr>
    </w:p>
    <w:p>
      <w:pPr>
        <w:pStyle w:val="3"/>
        <w:ind w:left="0" w:leftChars="0"/>
        <w:jc w:val="center"/>
        <w:rPr>
          <w:rFonts w:hint="eastAsia" w:ascii="楷体" w:hAnsi="楷体" w:eastAsia="楷体" w:cs="楷体"/>
          <w:snapToGrid w:val="0"/>
          <w:color w:val="000000"/>
          <w:kern w:val="0"/>
          <w:sz w:val="28"/>
          <w:szCs w:val="28"/>
          <w:lang w:val="en-US" w:eastAsia="zh-CN" w:bidi="ar-SA"/>
        </w:rPr>
      </w:pPr>
      <w:bookmarkStart w:id="0" w:name="_Toc9321"/>
      <w:bookmarkStart w:id="1" w:name="_Toc10948"/>
      <w:r>
        <w:rPr>
          <w:rFonts w:hint="eastAsia" w:ascii="楷体" w:hAnsi="楷体" w:eastAsia="楷体" w:cs="楷体"/>
          <w:snapToGrid w:val="0"/>
          <w:color w:val="000000"/>
          <w:kern w:val="0"/>
          <w:sz w:val="28"/>
          <w:szCs w:val="28"/>
          <w:lang w:val="en-US" w:eastAsia="zh-CN" w:bidi="ar-SA"/>
        </w:rPr>
        <w:t>法定代表人身份证明</w:t>
      </w:r>
      <w:bookmarkEnd w:id="0"/>
      <w:bookmarkEnd w:id="1"/>
    </w:p>
    <w:p>
      <w:pPr>
        <w:spacing w:line="360" w:lineRule="auto"/>
        <w:ind w:firstLine="560" w:firstLineChars="200"/>
        <w:rPr>
          <w:rFonts w:hint="eastAsia" w:ascii="楷体" w:hAnsi="楷体" w:eastAsia="楷体" w:cs="楷体"/>
          <w:snapToGrid w:val="0"/>
          <w:color w:val="000000"/>
          <w:kern w:val="0"/>
          <w:sz w:val="28"/>
          <w:szCs w:val="28"/>
          <w:lang w:val="en-US" w:eastAsia="zh-CN" w:bidi="ar-SA"/>
        </w:rPr>
      </w:pP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 xml:space="preserve">投标人名称： </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单位性质：</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地址：</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经营期限：</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u w:val="single"/>
          <w:lang w:val="en-US" w:eastAsia="zh-CN" w:bidi="ar-SA"/>
        </w:rPr>
      </w:pPr>
      <w:r>
        <w:rPr>
          <w:rFonts w:hint="eastAsia" w:ascii="楷体" w:hAnsi="楷体" w:eastAsia="楷体" w:cs="楷体"/>
          <w:snapToGrid w:val="0"/>
          <w:color w:val="000000"/>
          <w:kern w:val="0"/>
          <w:sz w:val="28"/>
          <w:szCs w:val="28"/>
          <w:lang w:val="en-US" w:eastAsia="zh-CN" w:bidi="ar-SA"/>
        </w:rPr>
        <w:t>姓名：</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性别：</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年龄：</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职务：</w:t>
      </w:r>
      <w:r>
        <w:rPr>
          <w:rFonts w:hint="eastAsia" w:ascii="楷体" w:hAnsi="楷体" w:eastAsia="楷体" w:cs="楷体"/>
          <w:snapToGrid w:val="0"/>
          <w:color w:val="000000"/>
          <w:kern w:val="0"/>
          <w:sz w:val="28"/>
          <w:szCs w:val="28"/>
          <w:u w:val="single"/>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 xml:space="preserve">系 </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（投标人名称）的法定代表人。</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 xml:space="preserve">特此证明。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附：法定代表人身份证复印件</w:t>
      </w:r>
    </w:p>
    <w:p/>
    <w:p>
      <w:pPr>
        <w:widowControl/>
        <w:kinsoku w:val="0"/>
        <w:autoSpaceDE w:val="0"/>
        <w:autoSpaceDN w:val="0"/>
        <w:adjustRightInd w:val="0"/>
        <w:snapToGrid w:val="0"/>
        <w:spacing w:line="360" w:lineRule="auto"/>
        <w:jc w:val="center"/>
        <w:textAlignment w:val="baseline"/>
        <w:rPr>
          <w:rFonts w:hint="eastAsia" w:ascii="楷体" w:hAnsi="楷体" w:eastAsia="楷体" w:cs="楷体"/>
          <w:b/>
          <w:bCs/>
          <w:snapToGrid w:val="0"/>
          <w:color w:val="000000"/>
          <w:spacing w:val="2"/>
          <w:kern w:val="0"/>
          <w:sz w:val="32"/>
          <w:szCs w:val="32"/>
        </w:rPr>
      </w:pPr>
      <w:bookmarkStart w:id="2" w:name="_Toc16663_WPSOffice_Level2"/>
      <w:bookmarkStart w:id="3" w:name="_Toc7689_WPSOffice_Level2"/>
    </w:p>
    <w:p>
      <w:pPr>
        <w:widowControl/>
        <w:kinsoku w:val="0"/>
        <w:autoSpaceDE w:val="0"/>
        <w:autoSpaceDN w:val="0"/>
        <w:adjustRightInd w:val="0"/>
        <w:snapToGrid w:val="0"/>
        <w:spacing w:line="360" w:lineRule="auto"/>
        <w:ind w:firstLine="560" w:firstLineChars="200"/>
        <w:jc w:val="right"/>
        <w:textAlignment w:val="baseline"/>
        <w:rPr>
          <w:rFonts w:hint="eastAsia" w:ascii="楷体" w:hAnsi="楷体" w:eastAsia="楷体" w:cs="楷体"/>
          <w:snapToGrid w:val="0"/>
          <w:color w:val="000000"/>
          <w:kern w:val="0"/>
          <w:sz w:val="28"/>
          <w:szCs w:val="21"/>
        </w:rPr>
      </w:pPr>
      <w:r>
        <w:rPr>
          <w:rFonts w:hint="eastAsia" w:ascii="楷体" w:hAnsi="楷体" w:eastAsia="楷体" w:cs="楷体"/>
          <w:snapToGrid w:val="0"/>
          <w:color w:val="000000"/>
          <w:kern w:val="0"/>
          <w:sz w:val="28"/>
          <w:szCs w:val="21"/>
        </w:rPr>
        <w:t xml:space="preserve"> </w:t>
      </w:r>
      <w:bookmarkStart w:id="4" w:name="_Toc17463_WPSOffice_Level2"/>
      <w:bookmarkStart w:id="5" w:name="_Toc29281_WPSOffice_Level2"/>
      <w:r>
        <w:rPr>
          <w:rFonts w:hint="eastAsia" w:ascii="楷体" w:hAnsi="楷体" w:eastAsia="楷体" w:cs="楷体"/>
          <w:snapToGrid w:val="0"/>
          <w:color w:val="000000"/>
          <w:kern w:val="0"/>
          <w:sz w:val="28"/>
          <w:szCs w:val="21"/>
        </w:rPr>
        <w:t>投标人：</w:t>
      </w:r>
      <w:r>
        <w:rPr>
          <w:rFonts w:hint="eastAsia" w:ascii="楷体" w:hAnsi="楷体" w:eastAsia="楷体" w:cs="楷体"/>
          <w:snapToGrid w:val="0"/>
          <w:color w:val="000000"/>
          <w:kern w:val="0"/>
          <w:sz w:val="28"/>
          <w:szCs w:val="21"/>
          <w:u w:val="single"/>
        </w:rPr>
        <w:t xml:space="preserve">               </w:t>
      </w:r>
      <w:r>
        <w:rPr>
          <w:rFonts w:hint="eastAsia" w:ascii="楷体" w:hAnsi="楷体" w:eastAsia="楷体" w:cs="楷体"/>
          <w:snapToGrid w:val="0"/>
          <w:color w:val="000000"/>
          <w:kern w:val="0"/>
          <w:sz w:val="28"/>
          <w:szCs w:val="21"/>
        </w:rPr>
        <w:t>（盖单位章）</w:t>
      </w:r>
      <w:bookmarkEnd w:id="4"/>
      <w:bookmarkEnd w:id="5"/>
    </w:p>
    <w:p>
      <w:pPr>
        <w:widowControl/>
        <w:kinsoku w:val="0"/>
        <w:autoSpaceDE w:val="0"/>
        <w:autoSpaceDN w:val="0"/>
        <w:adjustRightInd w:val="0"/>
        <w:snapToGrid w:val="0"/>
        <w:spacing w:line="360" w:lineRule="auto"/>
        <w:ind w:right="210" w:firstLine="560" w:firstLineChars="200"/>
        <w:jc w:val="right"/>
        <w:textAlignment w:val="baseline"/>
        <w:rPr>
          <w:rFonts w:hint="eastAsia" w:ascii="楷体" w:hAnsi="楷体" w:eastAsia="楷体" w:cs="楷体"/>
          <w:snapToGrid w:val="0"/>
          <w:color w:val="000000"/>
          <w:kern w:val="0"/>
          <w:sz w:val="28"/>
          <w:szCs w:val="21"/>
        </w:rPr>
      </w:pPr>
      <w:r>
        <w:rPr>
          <w:rFonts w:hint="eastAsia" w:ascii="楷体" w:hAnsi="楷体" w:eastAsia="楷体" w:cs="楷体"/>
          <w:snapToGrid w:val="0"/>
          <w:color w:val="000000"/>
          <w:kern w:val="0"/>
          <w:sz w:val="28"/>
          <w:szCs w:val="21"/>
        </w:rPr>
        <w:t xml:space="preserve">             </w:t>
      </w:r>
      <w:bookmarkStart w:id="6" w:name="_Toc27276_WPSOffice_Level2"/>
      <w:bookmarkStart w:id="7" w:name="_Toc15946_WPSOffice_Level2"/>
      <w:r>
        <w:rPr>
          <w:rFonts w:hint="eastAsia" w:ascii="楷体" w:hAnsi="楷体" w:eastAsia="楷体" w:cs="楷体"/>
          <w:snapToGrid w:val="0"/>
          <w:color w:val="000000"/>
          <w:kern w:val="0"/>
          <w:sz w:val="28"/>
          <w:szCs w:val="21"/>
          <w:u w:val="single"/>
          <w:lang w:val="en-US" w:eastAsia="zh-CN"/>
        </w:rPr>
        <w:t xml:space="preserve">     </w:t>
      </w:r>
      <w:r>
        <w:rPr>
          <w:rFonts w:hint="eastAsia" w:ascii="楷体" w:hAnsi="楷体" w:eastAsia="楷体" w:cs="楷体"/>
          <w:snapToGrid w:val="0"/>
          <w:color w:val="000000"/>
          <w:kern w:val="0"/>
          <w:sz w:val="28"/>
          <w:szCs w:val="21"/>
        </w:rPr>
        <w:t>年</w:t>
      </w:r>
      <w:r>
        <w:rPr>
          <w:rFonts w:hint="eastAsia" w:ascii="楷体" w:hAnsi="楷体" w:eastAsia="楷体" w:cs="楷体"/>
          <w:snapToGrid w:val="0"/>
          <w:color w:val="000000"/>
          <w:kern w:val="0"/>
          <w:sz w:val="28"/>
          <w:szCs w:val="21"/>
          <w:u w:val="single"/>
          <w:lang w:val="en-US" w:eastAsia="zh-CN"/>
        </w:rPr>
        <w:t xml:space="preserve">   </w:t>
      </w:r>
      <w:r>
        <w:rPr>
          <w:rFonts w:hint="eastAsia" w:ascii="楷体" w:hAnsi="楷体" w:eastAsia="楷体" w:cs="楷体"/>
          <w:snapToGrid w:val="0"/>
          <w:color w:val="000000"/>
          <w:kern w:val="0"/>
          <w:sz w:val="28"/>
          <w:szCs w:val="21"/>
        </w:rPr>
        <w:t>月</w:t>
      </w:r>
      <w:r>
        <w:rPr>
          <w:rFonts w:hint="eastAsia" w:ascii="楷体" w:hAnsi="楷体" w:eastAsia="楷体" w:cs="楷体"/>
          <w:snapToGrid w:val="0"/>
          <w:color w:val="000000"/>
          <w:kern w:val="0"/>
          <w:sz w:val="28"/>
          <w:szCs w:val="21"/>
          <w:u w:val="single"/>
          <w:lang w:val="en-US" w:eastAsia="zh-CN"/>
        </w:rPr>
        <w:t xml:space="preserve">   </w:t>
      </w:r>
      <w:r>
        <w:rPr>
          <w:rFonts w:hint="eastAsia" w:ascii="楷体" w:hAnsi="楷体" w:eastAsia="楷体" w:cs="楷体"/>
          <w:snapToGrid w:val="0"/>
          <w:color w:val="000000"/>
          <w:kern w:val="0"/>
          <w:sz w:val="28"/>
          <w:szCs w:val="21"/>
        </w:rPr>
        <w:t>日</w:t>
      </w:r>
      <w:bookmarkEnd w:id="6"/>
      <w:bookmarkEnd w:id="7"/>
      <w:r>
        <w:rPr>
          <w:rFonts w:hint="eastAsia" w:ascii="楷体" w:hAnsi="楷体" w:eastAsia="楷体" w:cs="楷体"/>
          <w:snapToGrid w:val="0"/>
          <w:color w:val="000000"/>
          <w:kern w:val="0"/>
          <w:sz w:val="28"/>
          <w:szCs w:val="21"/>
        </w:rPr>
        <w:t xml:space="preserve"> </w:t>
      </w:r>
    </w:p>
    <w:p>
      <w:pPr>
        <w:pStyle w:val="2"/>
        <w:rPr>
          <w:rFonts w:hint="eastAsia" w:ascii="楷体" w:hAnsi="楷体" w:eastAsia="楷体" w:cs="楷体"/>
        </w:rPr>
        <w:sectPr>
          <w:pgSz w:w="11906" w:h="16838"/>
          <w:pgMar w:top="851" w:right="1134" w:bottom="851" w:left="1134" w:header="851" w:footer="992" w:gutter="0"/>
          <w:cols w:space="720" w:num="1"/>
          <w:docGrid w:type="lines" w:linePitch="312" w:charSpace="0"/>
        </w:sectPr>
      </w:pPr>
    </w:p>
    <w:p>
      <w:pPr>
        <w:widowControl/>
        <w:kinsoku w:val="0"/>
        <w:autoSpaceDE w:val="0"/>
        <w:autoSpaceDN w:val="0"/>
        <w:adjustRightInd w:val="0"/>
        <w:snapToGrid w:val="0"/>
        <w:spacing w:line="360" w:lineRule="auto"/>
        <w:jc w:val="center"/>
        <w:textAlignment w:val="baseline"/>
        <w:rPr>
          <w:rFonts w:hint="eastAsia" w:ascii="楷体" w:hAnsi="楷体" w:eastAsia="楷体" w:cs="楷体"/>
          <w:snapToGrid w:val="0"/>
          <w:color w:val="000000"/>
          <w:kern w:val="0"/>
          <w:position w:val="-3"/>
          <w:sz w:val="24"/>
          <w:szCs w:val="21"/>
        </w:rPr>
      </w:pPr>
      <w:r>
        <w:rPr>
          <w:rFonts w:hint="eastAsia" w:ascii="楷体" w:hAnsi="楷体" w:eastAsia="楷体" w:cs="楷体"/>
          <w:b/>
          <w:bCs/>
          <w:snapToGrid w:val="0"/>
          <w:color w:val="000000"/>
          <w:spacing w:val="2"/>
          <w:kern w:val="0"/>
          <w:sz w:val="32"/>
          <w:szCs w:val="32"/>
        </w:rPr>
        <w:t>法</w:t>
      </w:r>
      <w:r>
        <w:rPr>
          <w:rFonts w:hint="eastAsia" w:ascii="楷体" w:hAnsi="楷体" w:eastAsia="楷体" w:cs="楷体"/>
          <w:b/>
          <w:bCs/>
          <w:snapToGrid w:val="0"/>
          <w:color w:val="000000"/>
          <w:kern w:val="0"/>
          <w:sz w:val="32"/>
          <w:szCs w:val="32"/>
        </w:rPr>
        <w:t>人</w:t>
      </w:r>
      <w:r>
        <w:rPr>
          <w:rFonts w:hint="eastAsia" w:ascii="楷体" w:hAnsi="楷体" w:eastAsia="楷体" w:cs="楷体"/>
          <w:b/>
          <w:bCs/>
          <w:snapToGrid w:val="0"/>
          <w:color w:val="000000"/>
          <w:spacing w:val="2"/>
          <w:kern w:val="0"/>
          <w:sz w:val="32"/>
          <w:szCs w:val="32"/>
        </w:rPr>
        <w:t>代</w:t>
      </w:r>
      <w:r>
        <w:rPr>
          <w:rFonts w:hint="eastAsia" w:ascii="楷体" w:hAnsi="楷体" w:eastAsia="楷体" w:cs="楷体"/>
          <w:b/>
          <w:bCs/>
          <w:snapToGrid w:val="0"/>
          <w:color w:val="000000"/>
          <w:kern w:val="0"/>
          <w:sz w:val="32"/>
          <w:szCs w:val="32"/>
        </w:rPr>
        <w:t>表授</w:t>
      </w:r>
      <w:r>
        <w:rPr>
          <w:rFonts w:hint="eastAsia" w:ascii="楷体" w:hAnsi="楷体" w:eastAsia="楷体" w:cs="楷体"/>
          <w:b/>
          <w:bCs/>
          <w:snapToGrid w:val="0"/>
          <w:color w:val="000000"/>
          <w:spacing w:val="2"/>
          <w:kern w:val="0"/>
          <w:sz w:val="32"/>
          <w:szCs w:val="32"/>
        </w:rPr>
        <w:t>权</w:t>
      </w:r>
      <w:r>
        <w:rPr>
          <w:rFonts w:hint="eastAsia" w:ascii="楷体" w:hAnsi="楷体" w:eastAsia="楷体" w:cs="楷体"/>
          <w:b/>
          <w:bCs/>
          <w:snapToGrid w:val="0"/>
          <w:color w:val="000000"/>
          <w:kern w:val="0"/>
          <w:sz w:val="32"/>
          <w:szCs w:val="32"/>
        </w:rPr>
        <w:t>委</w:t>
      </w:r>
      <w:r>
        <w:rPr>
          <w:rFonts w:hint="eastAsia" w:ascii="楷体" w:hAnsi="楷体" w:eastAsia="楷体" w:cs="楷体"/>
          <w:b/>
          <w:bCs/>
          <w:snapToGrid w:val="0"/>
          <w:color w:val="000000"/>
          <w:spacing w:val="2"/>
          <w:kern w:val="0"/>
          <w:sz w:val="32"/>
          <w:szCs w:val="32"/>
        </w:rPr>
        <w:t>托</w:t>
      </w:r>
      <w:r>
        <w:rPr>
          <w:rFonts w:hint="eastAsia" w:ascii="楷体" w:hAnsi="楷体" w:eastAsia="楷体" w:cs="楷体"/>
          <w:b/>
          <w:bCs/>
          <w:snapToGrid w:val="0"/>
          <w:color w:val="000000"/>
          <w:spacing w:val="4"/>
          <w:kern w:val="0"/>
          <w:sz w:val="32"/>
          <w:szCs w:val="32"/>
        </w:rPr>
        <w:t>书</w:t>
      </w:r>
      <w:bookmarkEnd w:id="2"/>
      <w:bookmarkEnd w:id="3"/>
    </w:p>
    <w:p>
      <w:pPr>
        <w:widowControl/>
        <w:kinsoku w:val="0"/>
        <w:autoSpaceDE w:val="0"/>
        <w:autoSpaceDN w:val="0"/>
        <w:adjustRightInd w:val="0"/>
        <w:snapToGrid w:val="0"/>
        <w:spacing w:line="360" w:lineRule="auto"/>
        <w:ind w:right="-20"/>
        <w:jc w:val="left"/>
        <w:textAlignment w:val="baseline"/>
        <w:rPr>
          <w:rFonts w:hint="eastAsia" w:ascii="楷体" w:hAnsi="楷体" w:eastAsia="楷体" w:cs="楷体"/>
          <w:snapToGrid w:val="0"/>
          <w:color w:val="000000"/>
          <w:kern w:val="0"/>
          <w:position w:val="-3"/>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lang w:eastAsia="zh-CN"/>
        </w:rPr>
      </w:pPr>
      <w:r>
        <w:rPr>
          <w:rFonts w:hint="eastAsia" w:ascii="楷体" w:hAnsi="楷体" w:eastAsia="楷体" w:cs="楷体"/>
          <w:snapToGrid w:val="0"/>
          <w:color w:val="000000"/>
          <w:kern w:val="0"/>
          <w:sz w:val="24"/>
          <w:szCs w:val="21"/>
        </w:rPr>
        <w:t>致：</w:t>
      </w:r>
      <w:r>
        <w:rPr>
          <w:rFonts w:hint="eastAsia" w:ascii="楷体" w:hAnsi="楷体" w:eastAsia="楷体" w:cs="楷体"/>
          <w:snapToGrid w:val="0"/>
          <w:color w:val="000000"/>
          <w:kern w:val="0"/>
          <w:sz w:val="24"/>
          <w:szCs w:val="21"/>
          <w:lang w:eastAsia="zh-CN"/>
        </w:rPr>
        <w:t>中煤长江基础建设有限公司</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本授权书宣告：</w:t>
      </w:r>
      <w:r>
        <w:rPr>
          <w:rFonts w:hint="eastAsia" w:ascii="楷体" w:hAnsi="楷体" w:eastAsia="楷体" w:cs="楷体"/>
          <w:snapToGrid w:val="0"/>
          <w:color w:val="000000"/>
          <w:kern w:val="0"/>
          <w:sz w:val="24"/>
          <w:szCs w:val="21"/>
          <w:u w:val="single"/>
        </w:rPr>
        <w:t>（投标单位全称）</w:t>
      </w:r>
      <w:r>
        <w:rPr>
          <w:rFonts w:hint="eastAsia" w:ascii="楷体" w:hAnsi="楷体" w:eastAsia="楷体" w:cs="楷体"/>
          <w:snapToGrid w:val="0"/>
          <w:color w:val="000000"/>
          <w:kern w:val="0"/>
          <w:sz w:val="24"/>
          <w:szCs w:val="21"/>
        </w:rPr>
        <w:t>法人代表</w:t>
      </w:r>
      <w:r>
        <w:rPr>
          <w:rFonts w:hint="eastAsia" w:ascii="楷体" w:hAnsi="楷体" w:eastAsia="楷体" w:cs="楷体"/>
          <w:snapToGrid w:val="0"/>
          <w:color w:val="000000"/>
          <w:kern w:val="0"/>
          <w:sz w:val="24"/>
          <w:szCs w:val="21"/>
          <w:u w:val="single"/>
        </w:rPr>
        <w:t>（姓名）</w:t>
      </w:r>
      <w:r>
        <w:rPr>
          <w:rFonts w:hint="eastAsia" w:ascii="楷体" w:hAnsi="楷体" w:eastAsia="楷体" w:cs="楷体"/>
          <w:snapToGrid w:val="0"/>
          <w:color w:val="000000"/>
          <w:kern w:val="0"/>
          <w:sz w:val="24"/>
          <w:szCs w:val="21"/>
        </w:rPr>
        <w:t>，授权</w:t>
      </w:r>
      <w:r>
        <w:rPr>
          <w:rFonts w:hint="eastAsia" w:ascii="楷体" w:hAnsi="楷体" w:eastAsia="楷体" w:cs="楷体"/>
          <w:snapToGrid w:val="0"/>
          <w:color w:val="000000"/>
          <w:kern w:val="0"/>
          <w:sz w:val="24"/>
          <w:szCs w:val="21"/>
          <w:u w:val="single"/>
        </w:rPr>
        <w:t>（投标人或其下属单位全称）</w:t>
      </w:r>
      <w:r>
        <w:rPr>
          <w:rFonts w:hint="eastAsia" w:ascii="楷体" w:hAnsi="楷体" w:eastAsia="楷体" w:cs="楷体"/>
          <w:snapToGrid w:val="0"/>
          <w:color w:val="000000"/>
          <w:kern w:val="0"/>
          <w:sz w:val="24"/>
          <w:szCs w:val="21"/>
        </w:rPr>
        <w:t>的</w:t>
      </w:r>
      <w:r>
        <w:rPr>
          <w:rFonts w:hint="eastAsia" w:ascii="楷体" w:hAnsi="楷体" w:eastAsia="楷体" w:cs="楷体"/>
          <w:snapToGrid w:val="0"/>
          <w:color w:val="000000"/>
          <w:kern w:val="0"/>
          <w:sz w:val="24"/>
          <w:szCs w:val="21"/>
          <w:u w:val="single"/>
        </w:rPr>
        <w:t>（职务）（姓名）</w:t>
      </w:r>
      <w:r>
        <w:rPr>
          <w:rFonts w:hint="eastAsia" w:ascii="楷体" w:hAnsi="楷体" w:eastAsia="楷体" w:cs="楷体"/>
          <w:snapToGrid w:val="0"/>
          <w:color w:val="000000"/>
          <w:kern w:val="0"/>
          <w:sz w:val="24"/>
          <w:szCs w:val="21"/>
        </w:rPr>
        <w:t>为我单位代理人，该代理人有权在</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u w:val="single"/>
          <w:lang w:eastAsia="zh-CN"/>
        </w:rPr>
        <w:t>徐州硕源置业有限公司 XT2022-6 号地块安置房建设项目桩基工程</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rPr>
        <w:t>项目的</w:t>
      </w:r>
      <w:r>
        <w:rPr>
          <w:rFonts w:hint="eastAsia" w:ascii="楷体" w:hAnsi="楷体" w:eastAsia="楷体" w:cs="楷体"/>
          <w:snapToGrid w:val="0"/>
          <w:color w:val="000000"/>
          <w:kern w:val="0"/>
          <w:sz w:val="24"/>
          <w:szCs w:val="21"/>
          <w:lang w:eastAsia="zh-CN"/>
        </w:rPr>
        <w:t>采购</w:t>
      </w:r>
      <w:r>
        <w:rPr>
          <w:rFonts w:hint="eastAsia" w:ascii="楷体" w:hAnsi="楷体" w:eastAsia="楷体" w:cs="楷体"/>
          <w:snapToGrid w:val="0"/>
          <w:color w:val="000000"/>
          <w:kern w:val="0"/>
          <w:sz w:val="24"/>
          <w:szCs w:val="21"/>
        </w:rPr>
        <w:t>活动中，以我单位的名义签署</w:t>
      </w:r>
      <w:r>
        <w:rPr>
          <w:rFonts w:hint="eastAsia" w:ascii="楷体" w:hAnsi="楷体" w:eastAsia="楷体" w:cs="楷体"/>
          <w:snapToGrid w:val="0"/>
          <w:color w:val="000000"/>
          <w:kern w:val="0"/>
          <w:sz w:val="24"/>
          <w:szCs w:val="21"/>
          <w:lang w:eastAsia="zh-CN"/>
        </w:rPr>
        <w:t>报价</w:t>
      </w:r>
      <w:r>
        <w:rPr>
          <w:rFonts w:hint="eastAsia" w:ascii="楷体" w:hAnsi="楷体" w:eastAsia="楷体" w:cs="楷体"/>
          <w:snapToGrid w:val="0"/>
          <w:color w:val="000000"/>
          <w:kern w:val="0"/>
          <w:sz w:val="24"/>
          <w:szCs w:val="21"/>
        </w:rPr>
        <w:t>文件，参与</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u w:val="single"/>
          <w:lang w:eastAsia="zh-CN"/>
        </w:rPr>
        <w:t>徐州硕源置业有限公司 XT2022-6 号地块安置房建设项目桩基工程</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rPr>
        <w:t>采购项目的协商、投标、签订合同及有关文件，并执行一切与此有关事项。我们对被授权人签名负全部责任。在贵公司接到撤消授权的书面通知以前，本授权书对本项目投标一直有效。被授权人在授权有效期内签署所有文件不因授权的撤消而消失。</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highlight w:val="none"/>
          <w:lang w:eastAsia="zh-CN"/>
        </w:rPr>
      </w:pPr>
      <w:r>
        <w:rPr>
          <w:rFonts w:hint="eastAsia" w:ascii="楷体" w:hAnsi="楷体" w:eastAsia="楷体" w:cs="楷体"/>
          <w:snapToGrid w:val="0"/>
          <w:color w:val="000000"/>
          <w:kern w:val="0"/>
          <w:sz w:val="24"/>
          <w:szCs w:val="21"/>
        </w:rPr>
        <w:t xml:space="preserve">                      </w:t>
      </w:r>
      <w:r>
        <w:rPr>
          <w:rFonts w:hint="eastAsia" w:ascii="楷体" w:hAnsi="楷体" w:eastAsia="楷体" w:cs="楷体"/>
          <w:snapToGrid w:val="0"/>
          <w:color w:val="000000"/>
          <w:kern w:val="0"/>
          <w:sz w:val="24"/>
          <w:szCs w:val="21"/>
          <w:highlight w:val="none"/>
        </w:rPr>
        <w:t>被授权人身份证</w:t>
      </w:r>
      <w:r>
        <w:rPr>
          <w:rFonts w:hint="eastAsia" w:ascii="楷体" w:hAnsi="楷体" w:eastAsia="楷体" w:cs="楷体"/>
          <w:snapToGrid w:val="0"/>
          <w:color w:val="000000"/>
          <w:kern w:val="0"/>
          <w:sz w:val="24"/>
          <w:szCs w:val="21"/>
          <w:highlight w:val="none"/>
          <w:lang w:eastAsia="zh-CN"/>
        </w:rPr>
        <w:t>反正面</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lang w:eastAsia="zh-CN"/>
        </w:rPr>
        <w:t>报价</w:t>
      </w:r>
      <w:r>
        <w:rPr>
          <w:rFonts w:hint="eastAsia" w:ascii="楷体" w:hAnsi="楷体" w:eastAsia="楷体" w:cs="楷体"/>
          <w:snapToGrid w:val="0"/>
          <w:color w:val="000000"/>
          <w:kern w:val="0"/>
          <w:sz w:val="24"/>
          <w:szCs w:val="21"/>
        </w:rPr>
        <w:t>单位（公司全称、章）：</w:t>
      </w:r>
      <w:r>
        <w:rPr>
          <w:rFonts w:hint="eastAsia" w:ascii="楷体" w:hAnsi="楷体" w:eastAsia="楷体" w:cs="楷体"/>
          <w:snapToGrid w:val="0"/>
          <w:color w:val="000000"/>
          <w:kern w:val="0"/>
          <w:sz w:val="24"/>
          <w:szCs w:val="21"/>
          <w:u w:val="single"/>
        </w:rPr>
        <w:t xml:space="preserve"> </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授权人（法人代表签字）：</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被授权的代理人（签字）：</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授权日期：       年     月      日</w:t>
      </w:r>
    </w:p>
    <w:p>
      <w:pPr>
        <w:pStyle w:val="2"/>
        <w:rPr>
          <w:rFonts w:hint="eastAsia" w:ascii="楷体" w:hAnsi="楷体" w:eastAsia="楷体" w:cs="楷体"/>
        </w:rPr>
        <w:sectPr>
          <w:pgSz w:w="11906" w:h="16838"/>
          <w:pgMar w:top="851" w:right="1134" w:bottom="851" w:left="1134" w:header="851" w:footer="992" w:gutter="0"/>
          <w:cols w:space="720" w:num="1"/>
          <w:docGrid w:type="lines" w:linePitch="312" w:charSpace="0"/>
        </w:sectPr>
      </w:pPr>
    </w:p>
    <w:p>
      <w:pPr>
        <w:pStyle w:val="2"/>
        <w:spacing w:before="0" w:after="0"/>
        <w:jc w:val="center"/>
        <w:rPr>
          <w:rFonts w:hint="eastAsia" w:ascii="楷体" w:hAnsi="楷体" w:eastAsia="楷体" w:cs="楷体"/>
          <w:bCs/>
          <w:szCs w:val="28"/>
        </w:rPr>
      </w:pPr>
      <w:bookmarkStart w:id="8" w:name="_Toc519984713"/>
      <w:r>
        <w:rPr>
          <w:rFonts w:hint="eastAsia" w:ascii="楷体" w:hAnsi="楷体" w:eastAsia="楷体" w:cs="楷体"/>
          <w:bCs/>
          <w:sz w:val="32"/>
          <w:szCs w:val="32"/>
        </w:rPr>
        <w:t>投标报价表</w:t>
      </w:r>
      <w:bookmarkEnd w:id="8"/>
    </w:p>
    <w:p>
      <w:pPr>
        <w:widowControl/>
        <w:kinsoku w:val="0"/>
        <w:autoSpaceDE w:val="0"/>
        <w:autoSpaceDN w:val="0"/>
        <w:adjustRightInd w:val="0"/>
        <w:snapToGrid w:val="0"/>
        <w:spacing w:line="240" w:lineRule="auto"/>
        <w:jc w:val="left"/>
        <w:textAlignment w:val="baseline"/>
        <w:rPr>
          <w:rFonts w:hint="eastAsia" w:ascii="楷体" w:hAnsi="楷体" w:eastAsia="楷体" w:cs="楷体"/>
          <w:b w:val="0"/>
          <w:bCs w:val="0"/>
          <w:snapToGrid w:val="0"/>
          <w:color w:val="000000"/>
          <w:kern w:val="0"/>
          <w:sz w:val="24"/>
          <w:lang w:eastAsia="zh-CN"/>
        </w:rPr>
      </w:pPr>
      <w:r>
        <w:rPr>
          <w:rFonts w:hint="eastAsia" w:ascii="楷体" w:hAnsi="楷体" w:eastAsia="楷体" w:cs="楷体"/>
          <w:b w:val="0"/>
          <w:bCs w:val="0"/>
          <w:snapToGrid w:val="0"/>
          <w:color w:val="000000"/>
          <w:kern w:val="0"/>
          <w:sz w:val="24"/>
        </w:rPr>
        <w:t>工程名称：</w:t>
      </w:r>
      <w:r>
        <w:rPr>
          <w:rFonts w:hint="eastAsia" w:ascii="楷体" w:hAnsi="楷体" w:eastAsia="楷体" w:cs="楷体"/>
          <w:b w:val="0"/>
          <w:bCs w:val="0"/>
          <w:snapToGrid w:val="0"/>
          <w:color w:val="000000"/>
          <w:kern w:val="0"/>
          <w:sz w:val="24"/>
          <w:lang w:eastAsia="zh-CN"/>
        </w:rPr>
        <w:t>徐州硕源置业有限公司 XT2022-6 号地块安置房建设项目桩基工程</w:t>
      </w:r>
    </w:p>
    <w:p>
      <w:pPr>
        <w:widowControl/>
        <w:kinsoku w:val="0"/>
        <w:autoSpaceDE w:val="0"/>
        <w:autoSpaceDN w:val="0"/>
        <w:adjustRightInd w:val="0"/>
        <w:snapToGrid w:val="0"/>
        <w:spacing w:line="240" w:lineRule="auto"/>
        <w:jc w:val="left"/>
        <w:textAlignment w:val="baseline"/>
        <w:rPr>
          <w:rFonts w:hint="eastAsia" w:ascii="楷体" w:hAnsi="楷体" w:eastAsia="楷体" w:cs="楷体"/>
          <w:b w:val="0"/>
          <w:bCs w:val="0"/>
          <w:snapToGrid w:val="0"/>
          <w:color w:val="000000"/>
          <w:kern w:val="0"/>
          <w:sz w:val="24"/>
          <w:lang w:eastAsia="zh-CN"/>
        </w:rPr>
      </w:pPr>
      <w:r>
        <w:rPr>
          <w:rFonts w:hint="eastAsia" w:ascii="楷体" w:hAnsi="楷体" w:eastAsia="楷体" w:cs="楷体"/>
          <w:b w:val="0"/>
          <w:bCs w:val="0"/>
          <w:snapToGrid w:val="0"/>
          <w:color w:val="000000"/>
          <w:kern w:val="0"/>
          <w:sz w:val="24"/>
          <w:lang w:eastAsia="zh-CN"/>
        </w:rPr>
        <w:t>工程地点：徐州市铜山区铜山区汉王镇泉润大道北侧</w:t>
      </w:r>
    </w:p>
    <w:tbl>
      <w:tblPr>
        <w:tblStyle w:val="5"/>
        <w:tblW w:w="4928" w:type="pct"/>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2186"/>
        <w:gridCol w:w="1411"/>
        <w:gridCol w:w="1501"/>
        <w:gridCol w:w="1739"/>
        <w:gridCol w:w="1270"/>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1145" w:type="pct"/>
            <w:noWrap w:val="0"/>
            <w:vAlign w:val="center"/>
          </w:tcPr>
          <w:p>
            <w:pPr>
              <w:pStyle w:val="7"/>
              <w:spacing w:before="156" w:after="156"/>
              <w:ind w:firstLine="0"/>
              <w:rPr>
                <w:rFonts w:hint="eastAsia"/>
                <w:sz w:val="21"/>
                <w:szCs w:val="21"/>
              </w:rPr>
            </w:pPr>
            <w:r>
              <w:rPr>
                <w:rFonts w:hint="eastAsia"/>
                <w:sz w:val="21"/>
                <w:szCs w:val="21"/>
              </w:rPr>
              <w:t>分项名称</w:t>
            </w:r>
          </w:p>
        </w:tc>
        <w:tc>
          <w:tcPr>
            <w:tcW w:w="739" w:type="pct"/>
            <w:noWrap w:val="0"/>
            <w:vAlign w:val="center"/>
          </w:tcPr>
          <w:p>
            <w:pPr>
              <w:pStyle w:val="7"/>
              <w:spacing w:before="156" w:after="156"/>
              <w:ind w:firstLine="0"/>
              <w:rPr>
                <w:rFonts w:hint="eastAsia"/>
                <w:sz w:val="21"/>
                <w:szCs w:val="21"/>
              </w:rPr>
            </w:pPr>
            <w:r>
              <w:rPr>
                <w:rFonts w:hint="eastAsia"/>
                <w:sz w:val="21"/>
                <w:szCs w:val="21"/>
              </w:rPr>
              <w:t>计量单位</w:t>
            </w:r>
          </w:p>
        </w:tc>
        <w:tc>
          <w:tcPr>
            <w:tcW w:w="786" w:type="pct"/>
            <w:noWrap w:val="0"/>
            <w:vAlign w:val="center"/>
          </w:tcPr>
          <w:p>
            <w:pPr>
              <w:pStyle w:val="7"/>
              <w:spacing w:before="156" w:after="156"/>
              <w:ind w:firstLine="0"/>
              <w:rPr>
                <w:rFonts w:hint="eastAsia"/>
                <w:sz w:val="21"/>
                <w:szCs w:val="21"/>
              </w:rPr>
            </w:pPr>
            <w:r>
              <w:rPr>
                <w:rFonts w:hint="eastAsia"/>
                <w:sz w:val="21"/>
                <w:szCs w:val="21"/>
              </w:rPr>
              <w:t>工程量（暂定）</w:t>
            </w:r>
          </w:p>
        </w:tc>
        <w:tc>
          <w:tcPr>
            <w:tcW w:w="910" w:type="pct"/>
            <w:noWrap w:val="0"/>
            <w:vAlign w:val="center"/>
          </w:tcPr>
          <w:p>
            <w:pPr>
              <w:pStyle w:val="7"/>
              <w:spacing w:before="156" w:after="156"/>
              <w:ind w:firstLine="0"/>
              <w:rPr>
                <w:rFonts w:hint="eastAsia"/>
                <w:sz w:val="21"/>
                <w:szCs w:val="21"/>
              </w:rPr>
            </w:pPr>
            <w:r>
              <w:rPr>
                <w:rFonts w:hint="eastAsia"/>
                <w:sz w:val="21"/>
                <w:szCs w:val="21"/>
              </w:rPr>
              <w:t>综合单价（元）</w:t>
            </w:r>
          </w:p>
        </w:tc>
        <w:tc>
          <w:tcPr>
            <w:tcW w:w="665" w:type="pct"/>
            <w:noWrap w:val="0"/>
            <w:vAlign w:val="center"/>
          </w:tcPr>
          <w:p>
            <w:pPr>
              <w:pStyle w:val="7"/>
              <w:spacing w:before="156" w:after="156"/>
              <w:ind w:firstLine="0"/>
              <w:rPr>
                <w:rFonts w:hint="eastAsia"/>
                <w:sz w:val="21"/>
                <w:szCs w:val="21"/>
              </w:rPr>
            </w:pPr>
            <w:r>
              <w:rPr>
                <w:rFonts w:hint="eastAsia"/>
                <w:sz w:val="21"/>
                <w:szCs w:val="21"/>
              </w:rPr>
              <w:t>合价（元）</w:t>
            </w:r>
          </w:p>
        </w:tc>
        <w:tc>
          <w:tcPr>
            <w:tcW w:w="753" w:type="pct"/>
            <w:noWrap w:val="0"/>
            <w:vAlign w:val="center"/>
          </w:tcPr>
          <w:p>
            <w:pPr>
              <w:pStyle w:val="7"/>
              <w:spacing w:before="156" w:after="156"/>
              <w:ind w:firstLine="0"/>
              <w:rPr>
                <w:rFonts w:hint="eastAsia"/>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1145" w:type="pct"/>
            <w:noWrap w:val="0"/>
            <w:vAlign w:val="center"/>
          </w:tcPr>
          <w:p>
            <w:pPr>
              <w:pStyle w:val="7"/>
              <w:spacing w:before="156" w:after="156"/>
              <w:ind w:firstLine="0"/>
              <w:rPr>
                <w:rFonts w:hint="eastAsia"/>
                <w:sz w:val="21"/>
                <w:szCs w:val="21"/>
              </w:rPr>
            </w:pPr>
            <w:r>
              <w:rPr>
                <w:rFonts w:hint="eastAsia"/>
                <w:sz w:val="21"/>
                <w:szCs w:val="21"/>
                <w:lang w:val="en-US" w:eastAsia="zh-CN"/>
              </w:rPr>
              <w:t>500mm管桩沉桩劳务</w:t>
            </w:r>
          </w:p>
        </w:tc>
        <w:tc>
          <w:tcPr>
            <w:tcW w:w="739" w:type="pct"/>
            <w:noWrap w:val="0"/>
            <w:vAlign w:val="center"/>
          </w:tcPr>
          <w:p>
            <w:pPr>
              <w:pStyle w:val="7"/>
              <w:spacing w:before="156" w:after="156"/>
              <w:ind w:firstLine="0"/>
              <w:rPr>
                <w:rFonts w:hint="eastAsia"/>
                <w:sz w:val="21"/>
                <w:szCs w:val="21"/>
              </w:rPr>
            </w:pPr>
            <w:r>
              <w:rPr>
                <w:rFonts w:hint="eastAsia"/>
                <w:sz w:val="21"/>
                <w:szCs w:val="21"/>
              </w:rPr>
              <w:t>米</w:t>
            </w:r>
          </w:p>
        </w:tc>
        <w:tc>
          <w:tcPr>
            <w:tcW w:w="786" w:type="pct"/>
            <w:noWrap w:val="0"/>
            <w:vAlign w:val="center"/>
          </w:tcPr>
          <w:p>
            <w:pPr>
              <w:pStyle w:val="7"/>
              <w:spacing w:before="156" w:after="156"/>
              <w:ind w:firstLine="0"/>
              <w:rPr>
                <w:rFonts w:hint="default" w:eastAsia="仿宋_GB2312"/>
                <w:sz w:val="21"/>
                <w:szCs w:val="21"/>
                <w:lang w:val="en-US" w:eastAsia="zh-CN"/>
              </w:rPr>
            </w:pPr>
            <w:r>
              <w:rPr>
                <w:rFonts w:hint="eastAsia"/>
                <w:sz w:val="21"/>
                <w:szCs w:val="21"/>
                <w:lang w:val="en-US" w:eastAsia="zh-CN"/>
              </w:rPr>
              <w:t>5356</w:t>
            </w:r>
          </w:p>
        </w:tc>
        <w:tc>
          <w:tcPr>
            <w:tcW w:w="910" w:type="pct"/>
            <w:noWrap w:val="0"/>
            <w:vAlign w:val="center"/>
          </w:tcPr>
          <w:p>
            <w:pPr>
              <w:pStyle w:val="7"/>
              <w:spacing w:before="156" w:after="156"/>
              <w:ind w:firstLine="0"/>
              <w:rPr>
                <w:sz w:val="21"/>
                <w:szCs w:val="21"/>
              </w:rPr>
            </w:pPr>
          </w:p>
        </w:tc>
        <w:tc>
          <w:tcPr>
            <w:tcW w:w="665" w:type="pct"/>
            <w:noWrap w:val="0"/>
            <w:vAlign w:val="center"/>
          </w:tcPr>
          <w:p>
            <w:pPr>
              <w:pStyle w:val="7"/>
              <w:spacing w:before="156" w:after="156"/>
              <w:ind w:firstLine="0"/>
              <w:rPr>
                <w:sz w:val="21"/>
                <w:szCs w:val="21"/>
              </w:rPr>
            </w:pPr>
          </w:p>
        </w:tc>
        <w:tc>
          <w:tcPr>
            <w:tcW w:w="753" w:type="pct"/>
            <w:noWrap w:val="0"/>
            <w:vAlign w:val="center"/>
          </w:tcPr>
          <w:p>
            <w:pPr>
              <w:pStyle w:val="7"/>
              <w:spacing w:before="156" w:after="156"/>
              <w:ind w:firstLine="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1145" w:type="pct"/>
            <w:noWrap w:val="0"/>
            <w:vAlign w:val="center"/>
          </w:tcPr>
          <w:p>
            <w:pPr>
              <w:pStyle w:val="7"/>
              <w:spacing w:before="156" w:after="156"/>
              <w:ind w:firstLine="0"/>
              <w:rPr>
                <w:rFonts w:hint="default" w:eastAsia="仿宋_GB2312"/>
                <w:sz w:val="21"/>
                <w:szCs w:val="21"/>
                <w:lang w:val="en-US" w:eastAsia="zh-CN"/>
              </w:rPr>
            </w:pPr>
            <w:r>
              <w:rPr>
                <w:rFonts w:hint="eastAsia"/>
                <w:sz w:val="21"/>
                <w:szCs w:val="21"/>
                <w:lang w:val="en-US" w:eastAsia="zh-CN"/>
              </w:rPr>
              <w:t>400*400mm方桩沉桩劳务</w:t>
            </w:r>
          </w:p>
        </w:tc>
        <w:tc>
          <w:tcPr>
            <w:tcW w:w="739" w:type="pct"/>
            <w:noWrap w:val="0"/>
            <w:vAlign w:val="center"/>
          </w:tcPr>
          <w:p>
            <w:pPr>
              <w:pStyle w:val="7"/>
              <w:spacing w:before="156" w:after="156"/>
              <w:ind w:firstLine="0"/>
              <w:rPr>
                <w:rFonts w:hint="eastAsia" w:eastAsia="仿宋_GB2312"/>
                <w:sz w:val="21"/>
                <w:szCs w:val="21"/>
                <w:lang w:eastAsia="zh-CN"/>
              </w:rPr>
            </w:pPr>
            <w:r>
              <w:rPr>
                <w:rFonts w:hint="eastAsia"/>
                <w:sz w:val="21"/>
                <w:szCs w:val="21"/>
                <w:lang w:eastAsia="zh-CN"/>
              </w:rPr>
              <w:t>米</w:t>
            </w:r>
          </w:p>
        </w:tc>
        <w:tc>
          <w:tcPr>
            <w:tcW w:w="786" w:type="pct"/>
            <w:noWrap w:val="0"/>
            <w:vAlign w:val="center"/>
          </w:tcPr>
          <w:p>
            <w:pPr>
              <w:pStyle w:val="7"/>
              <w:spacing w:before="156" w:after="156"/>
              <w:ind w:firstLine="0"/>
              <w:rPr>
                <w:rFonts w:hint="default"/>
                <w:sz w:val="21"/>
                <w:szCs w:val="21"/>
                <w:lang w:val="en-US" w:eastAsia="zh-CN"/>
              </w:rPr>
            </w:pPr>
            <w:r>
              <w:rPr>
                <w:rFonts w:hint="eastAsia"/>
                <w:sz w:val="21"/>
                <w:szCs w:val="21"/>
                <w:lang w:val="en-US" w:eastAsia="zh-CN"/>
              </w:rPr>
              <w:t>13090</w:t>
            </w:r>
          </w:p>
        </w:tc>
        <w:tc>
          <w:tcPr>
            <w:tcW w:w="910" w:type="pct"/>
            <w:noWrap w:val="0"/>
            <w:vAlign w:val="center"/>
          </w:tcPr>
          <w:p>
            <w:pPr>
              <w:pStyle w:val="7"/>
              <w:spacing w:before="156" w:after="156"/>
              <w:ind w:firstLine="0"/>
              <w:rPr>
                <w:sz w:val="21"/>
                <w:szCs w:val="21"/>
              </w:rPr>
            </w:pPr>
          </w:p>
        </w:tc>
        <w:tc>
          <w:tcPr>
            <w:tcW w:w="665" w:type="pct"/>
            <w:noWrap w:val="0"/>
            <w:vAlign w:val="center"/>
          </w:tcPr>
          <w:p>
            <w:pPr>
              <w:pStyle w:val="7"/>
              <w:spacing w:before="156" w:after="156"/>
              <w:ind w:firstLine="0"/>
              <w:rPr>
                <w:sz w:val="21"/>
                <w:szCs w:val="21"/>
              </w:rPr>
            </w:pPr>
          </w:p>
        </w:tc>
        <w:tc>
          <w:tcPr>
            <w:tcW w:w="753" w:type="pct"/>
            <w:noWrap w:val="0"/>
            <w:vAlign w:val="center"/>
          </w:tcPr>
          <w:p>
            <w:pPr>
              <w:pStyle w:val="7"/>
              <w:spacing w:before="156" w:after="156"/>
              <w:ind w:firstLine="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1145" w:type="pct"/>
            <w:noWrap w:val="0"/>
            <w:vAlign w:val="center"/>
          </w:tcPr>
          <w:p>
            <w:pPr>
              <w:pStyle w:val="7"/>
              <w:spacing w:before="156" w:after="156"/>
              <w:ind w:firstLine="0"/>
              <w:rPr>
                <w:rFonts w:hint="eastAsia"/>
                <w:sz w:val="21"/>
                <w:szCs w:val="21"/>
                <w:lang w:val="en-US" w:eastAsia="zh-CN"/>
              </w:rPr>
            </w:pPr>
            <w:r>
              <w:rPr>
                <w:rFonts w:hint="eastAsia"/>
                <w:sz w:val="21"/>
                <w:szCs w:val="21"/>
                <w:lang w:val="en-US" w:eastAsia="zh-CN"/>
              </w:rPr>
              <w:t>场地回填劳务</w:t>
            </w:r>
          </w:p>
        </w:tc>
        <w:tc>
          <w:tcPr>
            <w:tcW w:w="739" w:type="pct"/>
            <w:noWrap w:val="0"/>
            <w:vAlign w:val="center"/>
          </w:tcPr>
          <w:p>
            <w:pPr>
              <w:pStyle w:val="7"/>
              <w:spacing w:before="156" w:after="156"/>
              <w:ind w:firstLine="0"/>
              <w:rPr>
                <w:rFonts w:hint="eastAsia"/>
                <w:sz w:val="21"/>
                <w:szCs w:val="21"/>
                <w:lang w:eastAsia="zh-CN"/>
              </w:rPr>
            </w:pPr>
            <w:r>
              <w:rPr>
                <w:rFonts w:hint="eastAsia"/>
                <w:sz w:val="21"/>
                <w:szCs w:val="21"/>
              </w:rPr>
              <w:t>平方米</w:t>
            </w:r>
          </w:p>
        </w:tc>
        <w:tc>
          <w:tcPr>
            <w:tcW w:w="786" w:type="pct"/>
            <w:noWrap w:val="0"/>
            <w:vAlign w:val="center"/>
          </w:tcPr>
          <w:p>
            <w:pPr>
              <w:pStyle w:val="7"/>
              <w:spacing w:before="156" w:after="156"/>
              <w:ind w:firstLine="0"/>
              <w:rPr>
                <w:rFonts w:hint="default"/>
                <w:sz w:val="21"/>
                <w:szCs w:val="21"/>
                <w:lang w:val="en-US" w:eastAsia="zh-CN"/>
              </w:rPr>
            </w:pPr>
            <w:r>
              <w:rPr>
                <w:rFonts w:hint="eastAsia"/>
                <w:sz w:val="21"/>
                <w:szCs w:val="21"/>
                <w:lang w:val="en-US" w:eastAsia="zh-CN"/>
              </w:rPr>
              <w:t>8000</w:t>
            </w:r>
          </w:p>
        </w:tc>
        <w:tc>
          <w:tcPr>
            <w:tcW w:w="910" w:type="pct"/>
            <w:noWrap w:val="0"/>
            <w:vAlign w:val="center"/>
          </w:tcPr>
          <w:p>
            <w:pPr>
              <w:pStyle w:val="7"/>
              <w:spacing w:before="156" w:after="156"/>
              <w:ind w:firstLine="0"/>
              <w:rPr>
                <w:sz w:val="21"/>
                <w:szCs w:val="21"/>
              </w:rPr>
            </w:pPr>
          </w:p>
        </w:tc>
        <w:tc>
          <w:tcPr>
            <w:tcW w:w="665" w:type="pct"/>
            <w:noWrap w:val="0"/>
            <w:vAlign w:val="center"/>
          </w:tcPr>
          <w:p>
            <w:pPr>
              <w:pStyle w:val="7"/>
              <w:spacing w:before="156" w:after="156"/>
              <w:ind w:firstLine="0"/>
              <w:rPr>
                <w:sz w:val="21"/>
                <w:szCs w:val="21"/>
              </w:rPr>
            </w:pPr>
          </w:p>
        </w:tc>
        <w:tc>
          <w:tcPr>
            <w:tcW w:w="753" w:type="pct"/>
            <w:noWrap w:val="0"/>
            <w:vAlign w:val="center"/>
          </w:tcPr>
          <w:p>
            <w:pPr>
              <w:pStyle w:val="7"/>
              <w:spacing w:before="156" w:after="156"/>
              <w:ind w:firstLine="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1145" w:type="pct"/>
            <w:noWrap w:val="0"/>
            <w:vAlign w:val="center"/>
          </w:tcPr>
          <w:p>
            <w:pPr>
              <w:pStyle w:val="7"/>
              <w:spacing w:before="156" w:after="156"/>
              <w:ind w:firstLine="0" w:firstLineChars="0"/>
              <w:rPr>
                <w:rFonts w:hint="eastAsia" w:ascii="宋体" w:hAnsi="宋体" w:eastAsia="仿宋_GB2312" w:cs="宋体"/>
                <w:b w:val="0"/>
                <w:bCs/>
                <w:snapToGrid w:val="0"/>
                <w:color w:val="000000"/>
                <w:kern w:val="24"/>
                <w:sz w:val="21"/>
                <w:szCs w:val="21"/>
                <w:lang w:val="en-US" w:eastAsia="zh-CN" w:bidi="ar-SA"/>
              </w:rPr>
            </w:pPr>
            <w:r>
              <w:rPr>
                <w:rFonts w:hint="eastAsia"/>
                <w:sz w:val="21"/>
                <w:szCs w:val="21"/>
                <w:lang w:eastAsia="zh-CN"/>
              </w:rPr>
              <w:t>临时道路修建劳务</w:t>
            </w:r>
          </w:p>
        </w:tc>
        <w:tc>
          <w:tcPr>
            <w:tcW w:w="739" w:type="pct"/>
            <w:noWrap w:val="0"/>
            <w:vAlign w:val="center"/>
          </w:tcPr>
          <w:p>
            <w:pPr>
              <w:pStyle w:val="7"/>
              <w:spacing w:before="156" w:after="156"/>
              <w:ind w:firstLine="0" w:firstLineChars="0"/>
              <w:rPr>
                <w:rFonts w:hint="eastAsia" w:ascii="宋体" w:hAnsi="宋体" w:eastAsia="仿宋_GB2312" w:cs="宋体"/>
                <w:b w:val="0"/>
                <w:bCs/>
                <w:snapToGrid w:val="0"/>
                <w:color w:val="000000"/>
                <w:kern w:val="24"/>
                <w:sz w:val="21"/>
                <w:szCs w:val="21"/>
                <w:lang w:val="en-US" w:eastAsia="zh-CN" w:bidi="ar-SA"/>
              </w:rPr>
            </w:pPr>
            <w:r>
              <w:rPr>
                <w:rFonts w:hint="eastAsia"/>
                <w:sz w:val="21"/>
                <w:szCs w:val="21"/>
              </w:rPr>
              <w:t>平方米</w:t>
            </w:r>
          </w:p>
        </w:tc>
        <w:tc>
          <w:tcPr>
            <w:tcW w:w="786" w:type="pct"/>
            <w:noWrap w:val="0"/>
            <w:vAlign w:val="center"/>
          </w:tcPr>
          <w:p>
            <w:pPr>
              <w:pStyle w:val="7"/>
              <w:spacing w:before="156" w:after="156"/>
              <w:ind w:firstLine="0" w:firstLineChars="0"/>
              <w:rPr>
                <w:rFonts w:hint="default" w:ascii="宋体" w:hAnsi="宋体" w:eastAsia="仿宋_GB2312" w:cs="宋体"/>
                <w:b w:val="0"/>
                <w:bCs/>
                <w:snapToGrid w:val="0"/>
                <w:color w:val="000000"/>
                <w:kern w:val="24"/>
                <w:sz w:val="21"/>
                <w:szCs w:val="21"/>
                <w:lang w:val="en-US" w:eastAsia="zh-CN" w:bidi="ar-SA"/>
              </w:rPr>
            </w:pPr>
            <w:r>
              <w:rPr>
                <w:rFonts w:hint="eastAsia"/>
                <w:sz w:val="21"/>
                <w:szCs w:val="21"/>
                <w:lang w:val="en-US" w:eastAsia="zh-CN"/>
              </w:rPr>
              <w:t>600</w:t>
            </w:r>
          </w:p>
        </w:tc>
        <w:tc>
          <w:tcPr>
            <w:tcW w:w="910" w:type="pct"/>
            <w:noWrap w:val="0"/>
            <w:vAlign w:val="center"/>
          </w:tcPr>
          <w:p>
            <w:pPr>
              <w:pStyle w:val="7"/>
              <w:spacing w:before="156" w:after="156"/>
              <w:ind w:firstLine="0" w:firstLineChars="0"/>
              <w:rPr>
                <w:rFonts w:ascii="宋体" w:hAnsi="宋体" w:eastAsia="仿宋_GB2312" w:cs="宋体"/>
                <w:b w:val="0"/>
                <w:bCs/>
                <w:snapToGrid w:val="0"/>
                <w:color w:val="000000"/>
                <w:kern w:val="24"/>
                <w:sz w:val="21"/>
                <w:szCs w:val="21"/>
                <w:lang w:val="en-US" w:eastAsia="zh-CN" w:bidi="ar-SA"/>
              </w:rPr>
            </w:pPr>
          </w:p>
        </w:tc>
        <w:tc>
          <w:tcPr>
            <w:tcW w:w="665" w:type="pct"/>
            <w:noWrap w:val="0"/>
            <w:vAlign w:val="center"/>
          </w:tcPr>
          <w:p>
            <w:pPr>
              <w:pStyle w:val="7"/>
              <w:spacing w:before="156" w:after="156"/>
              <w:ind w:firstLine="0"/>
              <w:rPr>
                <w:sz w:val="21"/>
                <w:szCs w:val="21"/>
              </w:rPr>
            </w:pPr>
          </w:p>
        </w:tc>
        <w:tc>
          <w:tcPr>
            <w:tcW w:w="753" w:type="pct"/>
            <w:noWrap w:val="0"/>
            <w:vAlign w:val="center"/>
          </w:tcPr>
          <w:p>
            <w:pPr>
              <w:pStyle w:val="7"/>
              <w:spacing w:before="156" w:after="156"/>
              <w:ind w:firstLine="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1145" w:type="pct"/>
            <w:noWrap w:val="0"/>
            <w:vAlign w:val="center"/>
          </w:tcPr>
          <w:p>
            <w:pPr>
              <w:pStyle w:val="7"/>
              <w:spacing w:before="156" w:after="156"/>
              <w:ind w:firstLine="0" w:firstLineChars="0"/>
              <w:rPr>
                <w:rFonts w:hint="eastAsia" w:ascii="宋体" w:hAnsi="宋体" w:eastAsia="仿宋_GB2312" w:cs="宋体"/>
                <w:b w:val="0"/>
                <w:bCs/>
                <w:snapToGrid w:val="0"/>
                <w:color w:val="000000"/>
                <w:kern w:val="24"/>
                <w:sz w:val="21"/>
                <w:szCs w:val="21"/>
                <w:lang w:val="en-US" w:eastAsia="zh-CN" w:bidi="ar-SA"/>
              </w:rPr>
            </w:pPr>
            <w:r>
              <w:rPr>
                <w:rFonts w:hint="eastAsia" w:cs="宋体"/>
                <w:b w:val="0"/>
                <w:bCs/>
                <w:snapToGrid w:val="0"/>
                <w:color w:val="000000"/>
                <w:kern w:val="24"/>
                <w:sz w:val="21"/>
                <w:szCs w:val="21"/>
                <w:lang w:val="en-US" w:eastAsia="zh-CN" w:bidi="ar-SA"/>
              </w:rPr>
              <w:t>桩头切除</w:t>
            </w:r>
            <w:r>
              <w:rPr>
                <w:rFonts w:hint="eastAsia"/>
                <w:sz w:val="21"/>
                <w:szCs w:val="21"/>
                <w:lang w:eastAsia="zh-CN"/>
              </w:rPr>
              <w:t>劳务</w:t>
            </w:r>
          </w:p>
        </w:tc>
        <w:tc>
          <w:tcPr>
            <w:tcW w:w="739" w:type="pct"/>
            <w:noWrap w:val="0"/>
            <w:vAlign w:val="center"/>
          </w:tcPr>
          <w:p>
            <w:pPr>
              <w:pStyle w:val="7"/>
              <w:spacing w:before="156" w:after="156"/>
              <w:ind w:firstLine="0" w:firstLineChars="0"/>
              <w:rPr>
                <w:rFonts w:hint="eastAsia" w:ascii="宋体" w:hAnsi="宋体" w:eastAsia="仿宋_GB2312" w:cs="宋体"/>
                <w:b w:val="0"/>
                <w:bCs/>
                <w:snapToGrid w:val="0"/>
                <w:color w:val="000000"/>
                <w:kern w:val="24"/>
                <w:sz w:val="21"/>
                <w:szCs w:val="21"/>
                <w:lang w:val="en-US" w:eastAsia="zh-CN" w:bidi="ar-SA"/>
              </w:rPr>
            </w:pPr>
            <w:r>
              <w:rPr>
                <w:rFonts w:hint="eastAsia"/>
                <w:sz w:val="21"/>
                <w:szCs w:val="21"/>
                <w:lang w:eastAsia="zh-CN"/>
              </w:rPr>
              <w:t>根</w:t>
            </w:r>
          </w:p>
        </w:tc>
        <w:tc>
          <w:tcPr>
            <w:tcW w:w="786" w:type="pct"/>
            <w:noWrap w:val="0"/>
            <w:vAlign w:val="center"/>
          </w:tcPr>
          <w:p>
            <w:pPr>
              <w:pStyle w:val="7"/>
              <w:spacing w:before="156" w:after="156"/>
              <w:ind w:firstLine="0" w:firstLineChars="0"/>
              <w:rPr>
                <w:rFonts w:hint="default" w:ascii="宋体" w:hAnsi="宋体" w:eastAsia="仿宋_GB2312" w:cs="宋体"/>
                <w:b w:val="0"/>
                <w:bCs/>
                <w:snapToGrid w:val="0"/>
                <w:color w:val="000000"/>
                <w:kern w:val="24"/>
                <w:sz w:val="21"/>
                <w:szCs w:val="21"/>
                <w:lang w:val="en-US" w:eastAsia="zh-CN" w:bidi="ar-SA"/>
              </w:rPr>
            </w:pPr>
            <w:r>
              <w:rPr>
                <w:rFonts w:hint="eastAsia" w:cs="宋体"/>
                <w:b w:val="0"/>
                <w:bCs/>
                <w:snapToGrid w:val="0"/>
                <w:color w:val="000000"/>
                <w:kern w:val="24"/>
                <w:sz w:val="21"/>
                <w:szCs w:val="21"/>
                <w:lang w:val="en-US" w:eastAsia="zh-CN" w:bidi="ar-SA"/>
              </w:rPr>
              <w:t>200</w:t>
            </w:r>
          </w:p>
        </w:tc>
        <w:tc>
          <w:tcPr>
            <w:tcW w:w="910" w:type="pct"/>
            <w:noWrap w:val="0"/>
            <w:vAlign w:val="center"/>
          </w:tcPr>
          <w:p>
            <w:pPr>
              <w:pStyle w:val="7"/>
              <w:spacing w:before="156" w:after="156"/>
              <w:ind w:firstLine="0" w:firstLineChars="0"/>
              <w:rPr>
                <w:rFonts w:ascii="宋体" w:hAnsi="宋体" w:eastAsia="仿宋_GB2312" w:cs="宋体"/>
                <w:b w:val="0"/>
                <w:bCs/>
                <w:snapToGrid w:val="0"/>
                <w:color w:val="000000"/>
                <w:kern w:val="24"/>
                <w:sz w:val="21"/>
                <w:szCs w:val="21"/>
                <w:lang w:val="en-US" w:eastAsia="zh-CN" w:bidi="ar-SA"/>
              </w:rPr>
            </w:pPr>
          </w:p>
        </w:tc>
        <w:tc>
          <w:tcPr>
            <w:tcW w:w="665" w:type="pct"/>
            <w:noWrap w:val="0"/>
            <w:vAlign w:val="center"/>
          </w:tcPr>
          <w:p>
            <w:pPr>
              <w:pStyle w:val="7"/>
              <w:spacing w:before="156" w:after="156"/>
              <w:ind w:firstLine="0"/>
              <w:rPr>
                <w:sz w:val="21"/>
                <w:szCs w:val="21"/>
              </w:rPr>
            </w:pPr>
          </w:p>
        </w:tc>
        <w:tc>
          <w:tcPr>
            <w:tcW w:w="753" w:type="pct"/>
            <w:noWrap w:val="0"/>
            <w:vAlign w:val="center"/>
          </w:tcPr>
          <w:p>
            <w:pPr>
              <w:pStyle w:val="7"/>
              <w:spacing w:before="156" w:after="156"/>
              <w:ind w:firstLine="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581" w:type="pct"/>
            <w:gridSpan w:val="4"/>
            <w:noWrap w:val="0"/>
            <w:vAlign w:val="center"/>
          </w:tcPr>
          <w:p>
            <w:pPr>
              <w:pStyle w:val="7"/>
              <w:spacing w:before="156" w:after="156"/>
              <w:ind w:firstLine="0"/>
              <w:rPr>
                <w:rFonts w:hint="eastAsia"/>
                <w:sz w:val="21"/>
                <w:szCs w:val="21"/>
              </w:rPr>
            </w:pPr>
            <w:r>
              <w:rPr>
                <w:rFonts w:hint="eastAsia"/>
                <w:sz w:val="21"/>
                <w:szCs w:val="21"/>
              </w:rPr>
              <w:t>合计</w:t>
            </w:r>
          </w:p>
        </w:tc>
        <w:tc>
          <w:tcPr>
            <w:tcW w:w="665" w:type="pct"/>
            <w:noWrap w:val="0"/>
            <w:vAlign w:val="center"/>
          </w:tcPr>
          <w:p>
            <w:pPr>
              <w:pStyle w:val="7"/>
              <w:spacing w:before="156" w:after="156"/>
              <w:ind w:firstLine="0"/>
              <w:rPr>
                <w:sz w:val="21"/>
                <w:szCs w:val="21"/>
              </w:rPr>
            </w:pPr>
          </w:p>
        </w:tc>
        <w:tc>
          <w:tcPr>
            <w:tcW w:w="753" w:type="pct"/>
            <w:noWrap w:val="0"/>
            <w:vAlign w:val="center"/>
          </w:tcPr>
          <w:p>
            <w:pPr>
              <w:pStyle w:val="7"/>
              <w:spacing w:before="156" w:after="156"/>
              <w:ind w:firstLine="0"/>
              <w:rPr>
                <w:rFonts w:hint="eastAsia"/>
                <w:sz w:val="21"/>
                <w:szCs w:val="21"/>
              </w:rPr>
            </w:pPr>
          </w:p>
        </w:tc>
      </w:tr>
    </w:tbl>
    <w:p>
      <w:pPr>
        <w:widowControl/>
        <w:kinsoku w:val="0"/>
        <w:autoSpaceDE w:val="0"/>
        <w:autoSpaceDN w:val="0"/>
        <w:adjustRightInd w:val="0"/>
        <w:snapToGrid w:val="0"/>
        <w:textAlignment w:val="baseline"/>
        <w:rPr>
          <w:rFonts w:hint="eastAsia" w:ascii="楷体" w:hAnsi="楷体" w:eastAsia="楷体" w:cs="楷体"/>
          <w:b/>
          <w:snapToGrid w:val="0"/>
          <w:color w:val="000000"/>
          <w:kern w:val="0"/>
          <w:szCs w:val="21"/>
        </w:rPr>
      </w:pPr>
    </w:p>
    <w:p>
      <w:pPr>
        <w:widowControl/>
        <w:kinsoku w:val="0"/>
        <w:autoSpaceDE w:val="0"/>
        <w:autoSpaceDN w:val="0"/>
        <w:adjustRightInd w:val="0"/>
        <w:snapToGrid w:val="0"/>
        <w:jc w:val="left"/>
        <w:textAlignment w:val="baseline"/>
        <w:rPr>
          <w:rFonts w:hint="eastAsia" w:ascii="楷体" w:hAnsi="楷体" w:eastAsia="楷体" w:cs="楷体"/>
          <w:b/>
          <w:snapToGrid w:val="0"/>
          <w:color w:val="000000"/>
          <w:kern w:val="0"/>
          <w:szCs w:val="21"/>
        </w:rPr>
      </w:pPr>
      <w:r>
        <w:rPr>
          <w:rFonts w:hint="eastAsia" w:ascii="楷体" w:hAnsi="楷体" w:eastAsia="楷体" w:cs="楷体"/>
          <w:b/>
          <w:snapToGrid w:val="0"/>
          <w:color w:val="000000"/>
          <w:kern w:val="0"/>
          <w:szCs w:val="21"/>
        </w:rPr>
        <w:t>投标报价说明：</w:t>
      </w:r>
    </w:p>
    <w:p>
      <w:pPr>
        <w:widowControl/>
        <w:kinsoku w:val="0"/>
        <w:autoSpaceDE w:val="0"/>
        <w:autoSpaceDN w:val="0"/>
        <w:adjustRightInd w:val="0"/>
        <w:snapToGrid w:val="0"/>
        <w:spacing w:line="360" w:lineRule="auto"/>
        <w:jc w:val="left"/>
        <w:textAlignment w:val="baseline"/>
        <w:rPr>
          <w:rFonts w:hint="default" w:ascii="楷体" w:hAnsi="楷体" w:eastAsia="楷体" w:cs="楷体"/>
          <w:snapToGrid w:val="0"/>
          <w:color w:val="000000"/>
          <w:kern w:val="0"/>
          <w:sz w:val="24"/>
          <w:lang w:val="en-US" w:eastAsia="zh-CN"/>
        </w:rPr>
      </w:pPr>
      <w:r>
        <w:rPr>
          <w:rFonts w:hint="eastAsia" w:ascii="楷体" w:hAnsi="楷体" w:eastAsia="楷体" w:cs="楷体"/>
          <w:snapToGrid w:val="0"/>
          <w:color w:val="000000"/>
          <w:kern w:val="0"/>
          <w:sz w:val="24"/>
        </w:rPr>
        <w:t>1、所有价格采用人民币报价</w:t>
      </w:r>
      <w:r>
        <w:rPr>
          <w:rFonts w:hint="eastAsia" w:ascii="楷体" w:hAnsi="楷体" w:eastAsia="楷体" w:cs="楷体"/>
          <w:snapToGrid w:val="0"/>
          <w:color w:val="000000"/>
          <w:kern w:val="0"/>
          <w:sz w:val="24"/>
          <w:lang w:eastAsia="zh-CN"/>
        </w:rPr>
        <w:t>，付款采用电汇方式，沉桩劳务月进度</w:t>
      </w:r>
      <w:r>
        <w:rPr>
          <w:rFonts w:hint="eastAsia" w:ascii="楷体" w:hAnsi="楷体" w:eastAsia="楷体" w:cs="楷体"/>
          <w:snapToGrid w:val="0"/>
          <w:color w:val="000000"/>
          <w:kern w:val="0"/>
          <w:sz w:val="24"/>
          <w:lang w:val="en-US" w:eastAsia="zh-CN"/>
        </w:rPr>
        <w:t>70%付款，剩余桩基验收完成3个月付清，其他劳务完成且开票后见票付款；</w:t>
      </w:r>
    </w:p>
    <w:p>
      <w:pPr>
        <w:widowControl/>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rPr>
      </w:pPr>
      <w:r>
        <w:rPr>
          <w:rFonts w:hint="eastAsia" w:ascii="楷体" w:hAnsi="楷体" w:eastAsia="楷体" w:cs="楷体"/>
          <w:snapToGrid w:val="0"/>
          <w:color w:val="000000"/>
          <w:kern w:val="0"/>
          <w:sz w:val="24"/>
        </w:rPr>
        <w:t>2、含税综合单价含人工费、停工窝工费、辅材费、临设费、风险费、劳保费、保险费、发票（增值税专用发票3%）等；乙方须确保工期符合甲方的要求，服从现场质量、安全等管理；</w:t>
      </w:r>
    </w:p>
    <w:p>
      <w:pPr>
        <w:widowControl/>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rPr>
      </w:pPr>
      <w:r>
        <w:rPr>
          <w:rFonts w:hint="eastAsia" w:ascii="楷体" w:hAnsi="楷体" w:eastAsia="楷体" w:cs="楷体"/>
          <w:snapToGrid w:val="0"/>
          <w:color w:val="000000"/>
          <w:kern w:val="0"/>
          <w:sz w:val="24"/>
        </w:rPr>
        <w:t>3、如某单价与总价不符，按单价修正；</w:t>
      </w:r>
    </w:p>
    <w:p>
      <w:pPr>
        <w:widowControl/>
        <w:kinsoku w:val="0"/>
        <w:autoSpaceDE w:val="0"/>
        <w:autoSpaceDN w:val="0"/>
        <w:adjustRightInd w:val="0"/>
        <w:snapToGrid w:val="0"/>
        <w:spacing w:line="360" w:lineRule="auto"/>
        <w:jc w:val="left"/>
        <w:textAlignment w:val="baseline"/>
        <w:rPr>
          <w:rFonts w:ascii="楷体" w:hAnsi="楷体" w:eastAsia="楷体" w:cs="楷体"/>
          <w:snapToGrid w:val="0"/>
          <w:color w:val="000000"/>
          <w:kern w:val="0"/>
          <w:sz w:val="24"/>
          <w:szCs w:val="21"/>
        </w:rPr>
      </w:pPr>
      <w:r>
        <w:rPr>
          <w:rFonts w:hint="eastAsia" w:ascii="楷体" w:hAnsi="楷体" w:eastAsia="楷体" w:cs="楷体"/>
          <w:snapToGrid w:val="0"/>
          <w:color w:val="000000"/>
          <w:kern w:val="0"/>
          <w:sz w:val="24"/>
        </w:rPr>
        <w:t>4、招标人在报价表中所提供的各项工作的数量是暂定数量，不作为最终结算与支付的依据，最终结算据实计量。</w:t>
      </w:r>
    </w:p>
    <w:p>
      <w:pPr>
        <w:rPr>
          <w:rFonts w:hint="default"/>
          <w:lang w:val="en-US" w:eastAsia="zh-CN"/>
        </w:rPr>
      </w:pPr>
    </w:p>
    <w:p>
      <w:pPr>
        <w:widowControl/>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szCs w:val="21"/>
          <w:u w:val="single"/>
        </w:rPr>
      </w:pPr>
      <w:r>
        <w:rPr>
          <w:rFonts w:hint="eastAsia" w:ascii="楷体" w:hAnsi="楷体" w:eastAsia="楷体" w:cs="楷体"/>
          <w:snapToGrid w:val="0"/>
          <w:color w:val="000000"/>
          <w:kern w:val="0"/>
          <w:sz w:val="24"/>
          <w:szCs w:val="21"/>
        </w:rPr>
        <w:t>报价</w:t>
      </w:r>
      <w:r>
        <w:rPr>
          <w:rFonts w:hint="eastAsia" w:ascii="楷体" w:hAnsi="楷体" w:eastAsia="楷体" w:cs="楷体"/>
          <w:snapToGrid w:val="0"/>
          <w:color w:val="000000"/>
          <w:kern w:val="0"/>
          <w:sz w:val="24"/>
          <w:szCs w:val="21"/>
          <w:lang w:eastAsia="zh-CN"/>
        </w:rPr>
        <w:t>单位</w:t>
      </w:r>
      <w:r>
        <w:rPr>
          <w:rFonts w:hint="eastAsia" w:ascii="楷体" w:hAnsi="楷体" w:eastAsia="楷体" w:cs="楷体"/>
          <w:snapToGrid w:val="0"/>
          <w:color w:val="000000"/>
          <w:kern w:val="0"/>
          <w:sz w:val="24"/>
          <w:szCs w:val="21"/>
        </w:rPr>
        <w:t>（章）：</w:t>
      </w:r>
      <w:r>
        <w:rPr>
          <w:rFonts w:hint="eastAsia" w:ascii="楷体" w:hAnsi="楷体" w:eastAsia="楷体" w:cs="楷体"/>
          <w:snapToGrid w:val="0"/>
          <w:color w:val="000000"/>
          <w:kern w:val="0"/>
          <w:sz w:val="24"/>
          <w:szCs w:val="21"/>
          <w:u w:val="single"/>
        </w:rPr>
        <w:t xml:space="preserve">   </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u w:val="single"/>
          <w:lang w:val="en-US" w:eastAsia="zh-CN"/>
        </w:rPr>
        <w:t xml:space="preserve">     </w:t>
      </w:r>
      <w:r>
        <w:rPr>
          <w:rFonts w:hint="eastAsia" w:ascii="楷体" w:hAnsi="楷体" w:eastAsia="楷体" w:cs="楷体"/>
          <w:snapToGrid w:val="0"/>
          <w:color w:val="000000"/>
          <w:kern w:val="0"/>
          <w:sz w:val="24"/>
          <w:szCs w:val="21"/>
          <w:u w:val="none"/>
          <w:lang w:val="en-US" w:eastAsia="zh-CN"/>
        </w:rPr>
        <w:t xml:space="preserve">  </w:t>
      </w:r>
      <w:r>
        <w:rPr>
          <w:rFonts w:hint="eastAsia" w:ascii="楷体" w:hAnsi="楷体" w:eastAsia="楷体" w:cs="楷体"/>
          <w:snapToGrid w:val="0"/>
          <w:color w:val="000000"/>
          <w:kern w:val="0"/>
          <w:sz w:val="24"/>
          <w:szCs w:val="21"/>
        </w:rPr>
        <w:t>法定代表人或授权代理人（签字）：</w:t>
      </w:r>
      <w:r>
        <w:rPr>
          <w:rFonts w:hint="eastAsia" w:ascii="楷体" w:hAnsi="楷体" w:eastAsia="楷体" w:cs="楷体"/>
          <w:snapToGrid w:val="0"/>
          <w:color w:val="000000"/>
          <w:kern w:val="0"/>
          <w:sz w:val="24"/>
          <w:szCs w:val="21"/>
          <w:u w:val="single"/>
        </w:rPr>
        <w:t xml:space="preserve">   </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u w:val="single"/>
        </w:rPr>
        <w:t xml:space="preserve">  </w:t>
      </w:r>
    </w:p>
    <w:p>
      <w:pPr>
        <w:widowControl/>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联系电话：</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r>
        <w:rPr>
          <w:rFonts w:hint="eastAsia" w:ascii="楷体" w:hAnsi="楷体" w:eastAsia="楷体" w:cs="楷体"/>
          <w:snapToGrid w:val="0"/>
          <w:color w:val="000000"/>
          <w:kern w:val="0"/>
          <w:sz w:val="24"/>
          <w:szCs w:val="21"/>
          <w:lang w:val="en-US" w:eastAsia="zh-CN"/>
        </w:rPr>
        <w:t xml:space="preserve">  </w:t>
      </w:r>
      <w:r>
        <w:rPr>
          <w:rFonts w:hint="eastAsia" w:ascii="楷体" w:hAnsi="楷体" w:eastAsia="楷体" w:cs="楷体"/>
          <w:snapToGrid w:val="0"/>
          <w:color w:val="000000"/>
          <w:kern w:val="0"/>
          <w:sz w:val="24"/>
          <w:szCs w:val="21"/>
        </w:rPr>
        <w:t xml:space="preserve"> </w:t>
      </w:r>
      <w:r>
        <w:rPr>
          <w:rFonts w:hint="eastAsia" w:ascii="楷体" w:hAnsi="楷体" w:eastAsia="楷体" w:cs="楷体"/>
          <w:snapToGrid w:val="0"/>
          <w:color w:val="000000"/>
          <w:kern w:val="0"/>
          <w:sz w:val="24"/>
          <w:szCs w:val="21"/>
          <w:lang w:val="en-US" w:eastAsia="zh-CN"/>
        </w:rPr>
        <w:t xml:space="preserve"> </w:t>
      </w:r>
      <w:r>
        <w:rPr>
          <w:rFonts w:hint="eastAsia" w:ascii="楷体" w:hAnsi="楷体" w:eastAsia="楷体" w:cs="楷体"/>
          <w:snapToGrid w:val="0"/>
          <w:color w:val="000000"/>
          <w:kern w:val="0"/>
          <w:sz w:val="24"/>
          <w:szCs w:val="21"/>
        </w:rPr>
        <w:t>日期：</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年</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月</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日</w:t>
      </w:r>
    </w:p>
    <w:p>
      <w:pPr>
        <w:widowControl/>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szCs w:val="21"/>
        </w:rPr>
      </w:pPr>
    </w:p>
    <w:p>
      <w:r>
        <w:br w:type="page"/>
      </w:r>
    </w:p>
    <w:p>
      <w:pPr>
        <w:jc w:val="center"/>
        <w:rPr>
          <w:rFonts w:hint="eastAsia" w:ascii="楷体" w:hAnsi="楷体" w:eastAsia="楷体" w:cs="楷体"/>
          <w:b/>
          <w:bCs/>
          <w:snapToGrid w:val="0"/>
          <w:color w:val="000000"/>
          <w:kern w:val="0"/>
          <w:sz w:val="28"/>
          <w:szCs w:val="28"/>
          <w:u w:val="single"/>
        </w:rPr>
      </w:pPr>
      <w:r>
        <w:rPr>
          <w:rFonts w:hint="eastAsia" w:ascii="楷体" w:hAnsi="楷体" w:eastAsia="楷体" w:cs="楷体"/>
          <w:b/>
          <w:bCs/>
          <w:snapToGrid w:val="0"/>
          <w:color w:val="000000"/>
          <w:kern w:val="0"/>
          <w:sz w:val="28"/>
          <w:szCs w:val="28"/>
        </w:rPr>
        <w:t>廉洁承诺书</w:t>
      </w:r>
    </w:p>
    <w:p>
      <w:pPr>
        <w:rPr>
          <w:rFonts w:hint="eastAsia" w:ascii="楷体" w:hAnsi="楷体" w:eastAsia="楷体" w:cs="楷体"/>
          <w:b w:val="0"/>
          <w:bCs w:val="0"/>
          <w:snapToGrid w:val="0"/>
          <w:color w:val="000000"/>
          <w:kern w:val="0"/>
          <w:sz w:val="24"/>
          <w:szCs w:val="24"/>
          <w:u w:val="none"/>
          <w:lang w:eastAsia="zh-CN"/>
        </w:rPr>
      </w:pPr>
      <w:r>
        <w:rPr>
          <w:rFonts w:hint="eastAsia" w:ascii="楷体" w:hAnsi="楷体" w:eastAsia="楷体" w:cs="楷体"/>
          <w:b w:val="0"/>
          <w:bCs w:val="0"/>
          <w:snapToGrid w:val="0"/>
          <w:color w:val="000000"/>
          <w:kern w:val="0"/>
          <w:sz w:val="24"/>
          <w:szCs w:val="24"/>
          <w:u w:val="none"/>
        </w:rPr>
        <w:t xml:space="preserve"> </w:t>
      </w:r>
      <w:r>
        <w:rPr>
          <w:rFonts w:hint="eastAsia" w:ascii="楷体" w:hAnsi="楷体" w:eastAsia="楷体" w:cs="楷体"/>
          <w:snapToGrid w:val="0"/>
          <w:color w:val="000000"/>
          <w:kern w:val="0"/>
          <w:sz w:val="24"/>
          <w:szCs w:val="21"/>
          <w:u w:val="none"/>
        </w:rPr>
        <w:t>致：</w:t>
      </w:r>
      <w:r>
        <w:rPr>
          <w:rFonts w:hint="eastAsia" w:ascii="楷体" w:hAnsi="楷体" w:eastAsia="楷体" w:cs="楷体"/>
          <w:b w:val="0"/>
          <w:bCs w:val="0"/>
          <w:snapToGrid w:val="0"/>
          <w:color w:val="000000"/>
          <w:kern w:val="0"/>
          <w:sz w:val="24"/>
          <w:szCs w:val="24"/>
          <w:u w:val="none"/>
          <w:lang w:eastAsia="zh-CN"/>
        </w:rPr>
        <w:t>中煤长江基础建设有限公司</w:t>
      </w:r>
    </w:p>
    <w:p>
      <w:pPr>
        <w:ind w:firstLine="480" w:firstLineChars="200"/>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为维护公平竞争的市场秩序，我方自愿在参与贵方组织采购（合作）等商业往来活动中，加强有关人员廉洁从业管理，恪守商业道德，从源头预防和遏制违法、违规、违纪行为发生，特做出以下承诺：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一、严格遵守国家有关法律法规，坚持诚实守信原则，恪守商业道德，规范商务人员廉洁从业行为。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二、决不伙同他人串标、围标或非法排挤竞争对手，决不在商业活动中提供虚假资料，决不发生损害贵方合法权益等行为，决不从事妨碍正常交易的其他违法行为。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三、决不违规获取贵方保密商业活动涉及的所有相关信息，决不与贵方工作人员(含工作人员的配偶、子女及亲属等，下同) 合谋进行弄虚作假、串通招标等违规活动。</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五、决不为贵方工作人员提供和安排有可能影响公平、公正交易的宴请、健身、度假、旅游、娱乐等活动。</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六、决不为贵方工作人员投资入股、个人借款或买卖股票、债券等提供方便。</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七、决不为贵方工作人员购买或装修住房、婚丧嫁娶、配偶子女上学或工作安排以及出国出境、旅游等提供方便。</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八、决不违反规定为贵方工作人员在我方相关企业挂名兼职、合伙经营、介绍承揽业务等提供方便。</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九、贵方对涉嫌不廉洁的商业行为进行调查时，我方有配合提供证据、作证的义务。</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十、未经贵方同意，我方不向任何新闻媒体、第三人及有关贵方工作人员恪守商业道德方面的评价、信息。</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十一、我方承诺未被国家机关列入执行行贿人“黑名单” 或失信被执行人。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十二、发现贵方工作人员有违反本承诺书行为或行为倾向的，将及时提醒纠正并向贵方纪检监察部门举报，同时积极配合贵方进行调查</w:t>
      </w:r>
      <w:r>
        <w:rPr>
          <w:rFonts w:hint="eastAsia" w:ascii="楷体" w:hAnsi="楷体" w:eastAsia="楷体" w:cs="楷体"/>
          <w:b w:val="0"/>
          <w:bCs w:val="0"/>
          <w:snapToGrid w:val="0"/>
          <w:color w:val="000000"/>
          <w:kern w:val="0"/>
          <w:sz w:val="24"/>
          <w:szCs w:val="24"/>
          <w:lang w:eastAsia="zh-CN"/>
        </w:rPr>
        <w:t>（贵方联系电话：</w:t>
      </w:r>
      <w:r>
        <w:rPr>
          <w:rFonts w:hint="eastAsia" w:ascii="楷体" w:hAnsi="楷体" w:eastAsia="楷体" w:cs="楷体"/>
          <w:b w:val="0"/>
          <w:bCs w:val="0"/>
          <w:snapToGrid w:val="0"/>
          <w:color w:val="000000"/>
          <w:kern w:val="0"/>
          <w:sz w:val="24"/>
          <w:szCs w:val="24"/>
          <w:lang w:val="en-US" w:eastAsia="zh-CN"/>
        </w:rPr>
        <w:t>13451945932，联系人：张春林</w:t>
      </w:r>
      <w:r>
        <w:rPr>
          <w:rFonts w:hint="eastAsia" w:ascii="楷体" w:hAnsi="楷体" w:eastAsia="楷体" w:cs="楷体"/>
          <w:b w:val="0"/>
          <w:bCs w:val="0"/>
          <w:snapToGrid w:val="0"/>
          <w:color w:val="000000"/>
          <w:kern w:val="0"/>
          <w:sz w:val="24"/>
          <w:szCs w:val="24"/>
          <w:lang w:eastAsia="zh-CN"/>
        </w:rPr>
        <w:t>）</w:t>
      </w:r>
      <w:r>
        <w:rPr>
          <w:rFonts w:hint="eastAsia" w:ascii="楷体" w:hAnsi="楷体" w:eastAsia="楷体" w:cs="楷体"/>
          <w:b w:val="0"/>
          <w:bCs w:val="0"/>
          <w:snapToGrid w:val="0"/>
          <w:color w:val="000000"/>
          <w:kern w:val="0"/>
          <w:sz w:val="24"/>
          <w:szCs w:val="24"/>
        </w:rPr>
        <w:t>。</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十三、本承诺书构成我方与贵方之间进行的所有商业活动所签订合同的不可分割的一部分，不因相关合同期限届满而终止。</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我方自愿接受社会及贵方监督，如有违反本承诺，贵方有权采取列入竞争谈判响应人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竞争谈判响应人黑名单。</w:t>
      </w:r>
    </w:p>
    <w:p>
      <w:pPr>
        <w:rPr>
          <w:rFonts w:hint="eastAsia" w:ascii="楷体" w:hAnsi="楷体" w:eastAsia="楷体" w:cs="楷体"/>
          <w:b w:val="0"/>
          <w:bCs w:val="0"/>
          <w:snapToGrid w:val="0"/>
          <w:color w:val="000000"/>
          <w:kern w:val="0"/>
          <w:sz w:val="24"/>
          <w:szCs w:val="24"/>
        </w:rPr>
      </w:pPr>
    </w:p>
    <w:p>
      <w:pPr>
        <w:rPr>
          <w:rFonts w:hint="default" w:ascii="楷体" w:hAnsi="楷体" w:eastAsia="楷体" w:cs="楷体"/>
          <w:b w:val="0"/>
          <w:bCs w:val="0"/>
          <w:snapToGrid w:val="0"/>
          <w:color w:val="000000"/>
          <w:kern w:val="0"/>
          <w:sz w:val="24"/>
          <w:szCs w:val="24"/>
          <w:u w:val="single"/>
          <w:lang w:val="en-US" w:eastAsia="zh-CN"/>
        </w:rPr>
      </w:pPr>
      <w:r>
        <w:rPr>
          <w:rFonts w:hint="eastAsia" w:ascii="楷体" w:hAnsi="楷体" w:eastAsia="楷体" w:cs="楷体"/>
          <w:b w:val="0"/>
          <w:bCs w:val="0"/>
          <w:snapToGrid w:val="0"/>
          <w:color w:val="000000"/>
          <w:kern w:val="0"/>
          <w:sz w:val="24"/>
          <w:szCs w:val="24"/>
        </w:rPr>
        <w:t>承诺方（盖章）：</w:t>
      </w:r>
      <w:r>
        <w:rPr>
          <w:rFonts w:hint="eastAsia" w:ascii="楷体" w:hAnsi="楷体" w:eastAsia="楷体" w:cs="楷体"/>
          <w:b w:val="0"/>
          <w:bCs w:val="0"/>
          <w:snapToGrid w:val="0"/>
          <w:color w:val="000000"/>
          <w:kern w:val="0"/>
          <w:sz w:val="24"/>
          <w:szCs w:val="24"/>
          <w:u w:val="single"/>
          <w:lang w:val="en-US" w:eastAsia="zh-CN"/>
        </w:rPr>
        <w:t xml:space="preserve">          </w:t>
      </w:r>
    </w:p>
    <w:p>
      <w:pPr>
        <w:rPr>
          <w:rFonts w:hint="default" w:ascii="楷体" w:hAnsi="楷体" w:eastAsia="楷体" w:cs="楷体"/>
          <w:b w:val="0"/>
          <w:bCs w:val="0"/>
          <w:snapToGrid w:val="0"/>
          <w:color w:val="000000"/>
          <w:kern w:val="0"/>
          <w:sz w:val="24"/>
          <w:szCs w:val="24"/>
          <w:u w:val="single"/>
          <w:lang w:val="en-US" w:eastAsia="zh-CN"/>
        </w:rPr>
      </w:pPr>
      <w:r>
        <w:rPr>
          <w:rFonts w:hint="eastAsia" w:ascii="楷体" w:hAnsi="楷体" w:eastAsia="楷体" w:cs="楷体"/>
          <w:b w:val="0"/>
          <w:bCs w:val="0"/>
          <w:snapToGrid w:val="0"/>
          <w:color w:val="000000"/>
          <w:kern w:val="0"/>
          <w:sz w:val="24"/>
          <w:szCs w:val="24"/>
        </w:rPr>
        <w:t>法定代表人（签字）：</w:t>
      </w:r>
      <w:r>
        <w:rPr>
          <w:rFonts w:hint="eastAsia" w:ascii="楷体" w:hAnsi="楷体" w:eastAsia="楷体" w:cs="楷体"/>
          <w:b w:val="0"/>
          <w:bCs w:val="0"/>
          <w:snapToGrid w:val="0"/>
          <w:color w:val="000000"/>
          <w:kern w:val="0"/>
          <w:sz w:val="24"/>
          <w:szCs w:val="24"/>
          <w:u w:val="single"/>
          <w:lang w:val="en-US" w:eastAsia="zh-CN"/>
        </w:rPr>
        <w:t xml:space="preserve">         </w:t>
      </w:r>
    </w:p>
    <w:p>
      <w:pPr>
        <w:rPr>
          <w:rFonts w:hint="default" w:ascii="楷体" w:hAnsi="楷体" w:eastAsia="楷体" w:cs="楷体"/>
          <w:b w:val="0"/>
          <w:bCs w:val="0"/>
          <w:snapToGrid w:val="0"/>
          <w:color w:val="000000"/>
          <w:kern w:val="0"/>
          <w:sz w:val="24"/>
          <w:szCs w:val="24"/>
          <w:u w:val="single"/>
          <w:lang w:val="en-US" w:eastAsia="zh-CN"/>
        </w:rPr>
      </w:pPr>
      <w:r>
        <w:rPr>
          <w:rFonts w:hint="eastAsia" w:ascii="楷体" w:hAnsi="楷体" w:eastAsia="楷体" w:cs="楷体"/>
          <w:b w:val="0"/>
          <w:bCs w:val="0"/>
          <w:snapToGrid w:val="0"/>
          <w:color w:val="000000"/>
          <w:kern w:val="0"/>
          <w:sz w:val="24"/>
          <w:szCs w:val="24"/>
        </w:rPr>
        <w:t>联系电话：</w:t>
      </w:r>
      <w:r>
        <w:rPr>
          <w:rFonts w:hint="eastAsia" w:ascii="楷体" w:hAnsi="楷体" w:eastAsia="楷体" w:cs="楷体"/>
          <w:b w:val="0"/>
          <w:bCs w:val="0"/>
          <w:snapToGrid w:val="0"/>
          <w:color w:val="000000"/>
          <w:kern w:val="0"/>
          <w:sz w:val="24"/>
          <w:szCs w:val="24"/>
          <w:u w:val="single"/>
          <w:lang w:val="en-US" w:eastAsia="zh-CN"/>
        </w:rPr>
        <w:t xml:space="preserve">             </w:t>
      </w:r>
    </w:p>
    <w:p/>
    <w:p>
      <w:pPr>
        <w:rPr>
          <w:rFonts w:hint="eastAsia"/>
          <w:lang w:eastAsia="zh-CN"/>
        </w:rPr>
      </w:pPr>
      <w:r>
        <w:br w:type="page"/>
      </w:r>
    </w:p>
    <w:p>
      <w:pPr>
        <w:pStyle w:val="7"/>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rPr>
        <w:t>响应方需提供以下材料</w:t>
      </w:r>
      <w:r>
        <w:rPr>
          <w:rFonts w:hint="eastAsia" w:ascii="楷体" w:hAnsi="楷体" w:eastAsia="楷体" w:cs="楷体"/>
          <w:sz w:val="24"/>
          <w:szCs w:val="24"/>
          <w:lang w:val="en-US" w:eastAsia="zh-CN"/>
        </w:rPr>
        <w:t>：</w:t>
      </w:r>
    </w:p>
    <w:p>
      <w:pPr>
        <w:pStyle w:val="7"/>
        <w:ind w:left="0" w:leftChars="0"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highlight w:val="yellow"/>
          <w:lang w:val="en-US" w:eastAsia="zh-CN"/>
        </w:rPr>
        <w:t>法人证明及</w:t>
      </w:r>
      <w:r>
        <w:rPr>
          <w:rFonts w:hint="eastAsia" w:ascii="楷体" w:hAnsi="楷体" w:eastAsia="楷体" w:cs="楷体"/>
          <w:sz w:val="24"/>
          <w:szCs w:val="24"/>
          <w:highlight w:val="yellow"/>
        </w:rPr>
        <w:t>授权委托书</w:t>
      </w:r>
      <w:r>
        <w:rPr>
          <w:rFonts w:hint="eastAsia" w:ascii="楷体" w:hAnsi="楷体" w:eastAsia="楷体" w:cs="楷体"/>
          <w:sz w:val="24"/>
          <w:szCs w:val="24"/>
        </w:rPr>
        <w:t>；</w:t>
      </w:r>
    </w:p>
    <w:p>
      <w:pPr>
        <w:pStyle w:val="7"/>
        <w:ind w:left="0" w:leftChars="0" w:firstLine="0" w:firstLineChars="0"/>
        <w:rPr>
          <w:rFonts w:hint="eastAsia" w:ascii="楷体" w:hAnsi="楷体" w:eastAsia="楷体" w:cs="楷体"/>
          <w:sz w:val="24"/>
          <w:szCs w:val="24"/>
          <w:highlight w:val="yellow"/>
          <w:lang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highlight w:val="yellow"/>
        </w:rPr>
        <w:t>营业执照</w:t>
      </w:r>
      <w:r>
        <w:rPr>
          <w:rFonts w:hint="eastAsia" w:ascii="楷体" w:hAnsi="楷体" w:eastAsia="楷体" w:cs="楷体"/>
          <w:sz w:val="24"/>
          <w:szCs w:val="24"/>
          <w:highlight w:val="yellow"/>
          <w:lang w:eastAsia="zh-CN"/>
        </w:rPr>
        <w:t>及资质证书等</w:t>
      </w:r>
      <w:r>
        <w:rPr>
          <w:rFonts w:hint="eastAsia" w:ascii="楷体" w:hAnsi="楷体" w:eastAsia="楷体" w:cs="楷体"/>
          <w:sz w:val="24"/>
          <w:szCs w:val="24"/>
          <w:highlight w:val="yellow"/>
        </w:rPr>
        <w:t>复印件（在集团公司供应商库无需提供</w:t>
      </w:r>
      <w:r>
        <w:rPr>
          <w:rFonts w:hint="eastAsia" w:ascii="楷体" w:hAnsi="楷体" w:eastAsia="楷体" w:cs="楷体"/>
          <w:sz w:val="24"/>
          <w:szCs w:val="24"/>
          <w:highlight w:val="yellow"/>
          <w:lang w:val="en-US" w:eastAsia="zh-CN"/>
        </w:rPr>
        <w:t>)</w:t>
      </w:r>
      <w:r>
        <w:rPr>
          <w:rFonts w:hint="eastAsia" w:ascii="楷体" w:hAnsi="楷体" w:eastAsia="楷体" w:cs="楷体"/>
          <w:sz w:val="24"/>
          <w:szCs w:val="24"/>
          <w:highlight w:val="yellow"/>
          <w:lang w:eastAsia="zh-CN"/>
        </w:rPr>
        <w:t>；</w:t>
      </w:r>
    </w:p>
    <w:p>
      <w:pPr>
        <w:pStyle w:val="7"/>
        <w:ind w:left="0" w:leftChars="0" w:firstLine="0" w:firstLineChars="0"/>
        <w:rPr>
          <w:rFonts w:hint="eastAsia" w:ascii="楷体" w:hAnsi="楷体" w:eastAsia="楷体" w:cs="楷体"/>
          <w:sz w:val="24"/>
          <w:szCs w:val="24"/>
          <w:highlight w:val="yellow"/>
        </w:rPr>
      </w:pPr>
      <w:r>
        <w:rPr>
          <w:rFonts w:hint="eastAsia" w:ascii="楷体" w:hAnsi="楷体" w:eastAsia="楷体" w:cs="楷体"/>
          <w:sz w:val="24"/>
          <w:szCs w:val="24"/>
          <w:lang w:val="en-US" w:eastAsia="zh-CN"/>
        </w:rPr>
        <w:t>3、</w:t>
      </w:r>
      <w:r>
        <w:rPr>
          <w:rFonts w:hint="eastAsia" w:ascii="楷体" w:hAnsi="楷体" w:eastAsia="楷体" w:cs="楷体"/>
          <w:sz w:val="24"/>
          <w:szCs w:val="24"/>
          <w:highlight w:val="yellow"/>
        </w:rPr>
        <w:t>项目报价</w:t>
      </w:r>
      <w:r>
        <w:rPr>
          <w:rFonts w:hint="eastAsia" w:ascii="楷体" w:hAnsi="楷体" w:eastAsia="楷体" w:cs="楷体"/>
          <w:sz w:val="24"/>
          <w:szCs w:val="24"/>
          <w:highlight w:val="yellow"/>
          <w:lang w:eastAsia="zh-CN"/>
        </w:rPr>
        <w:t>单</w:t>
      </w:r>
      <w:r>
        <w:rPr>
          <w:rFonts w:hint="eastAsia" w:ascii="楷体" w:hAnsi="楷体" w:eastAsia="楷体" w:cs="楷体"/>
          <w:sz w:val="24"/>
          <w:szCs w:val="24"/>
          <w:highlight w:val="yellow"/>
        </w:rPr>
        <w:t>；</w:t>
      </w:r>
    </w:p>
    <w:p>
      <w:pPr>
        <w:pStyle w:val="7"/>
        <w:ind w:left="0" w:leftChars="0"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highlight w:val="yellow"/>
        </w:rPr>
        <w:t>廉洁承诺书。</w:t>
      </w:r>
    </w:p>
    <w:p>
      <w:pPr>
        <w:pStyle w:val="7"/>
        <w:ind w:left="0" w:leftChars="0" w:firstLine="0" w:firstLineChars="0"/>
        <w:rPr>
          <w:rFonts w:hint="default"/>
          <w:lang w:val="en-US" w:eastAsia="zh-CN"/>
        </w:rPr>
      </w:pPr>
      <w:r>
        <w:rPr>
          <w:rFonts w:hint="eastAsia" w:ascii="楷体" w:hAnsi="楷体" w:eastAsia="楷体" w:cs="楷体"/>
          <w:sz w:val="24"/>
          <w:szCs w:val="24"/>
        </w:rPr>
        <w:t>注：上述材料必须加盖单位公章。</w:t>
      </w:r>
    </w:p>
    <w:p/>
    <w:p>
      <w:pPr>
        <w:pStyle w:val="7"/>
        <w:rPr>
          <w:rFonts w:hint="eastAsia"/>
        </w:rPr>
      </w:pPr>
    </w:p>
    <w:p>
      <w:bookmarkStart w:id="9" w:name="_GoBack"/>
      <w:bookmarkEnd w:id="9"/>
    </w:p>
    <w:sectPr>
      <w:pgSz w:w="11906" w:h="16838"/>
      <w:pgMar w:top="1134" w:right="1134" w:bottom="1134" w:left="1134" w:header="851" w:footer="85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MmZmOTRlYmM2ODI4MjcwMDFkYzhjZWY2MzdiNTgifQ=="/>
  </w:docVars>
  <w:rsids>
    <w:rsidRoot w:val="00000000"/>
    <w:rsid w:val="0A2F2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next w:val="1"/>
    <w:qFormat/>
    <w:uiPriority w:val="0"/>
    <w:pPr>
      <w:keepNext/>
      <w:keepLines/>
      <w:kinsoku w:val="0"/>
      <w:autoSpaceDE w:val="0"/>
      <w:autoSpaceDN w:val="0"/>
      <w:adjustRightInd w:val="0"/>
      <w:snapToGrid w:val="0"/>
      <w:spacing w:before="260" w:after="260" w:line="413" w:lineRule="auto"/>
      <w:textAlignment w:val="baseline"/>
      <w:outlineLvl w:val="1"/>
    </w:pPr>
    <w:rPr>
      <w:rFonts w:ascii="Arial" w:hAnsi="Arial" w:eastAsia="黑体" w:cs="Arial"/>
      <w:snapToGrid w:val="0"/>
      <w:color w:val="000000"/>
      <w:sz w:val="28"/>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c 2"/>
    <w:basedOn w:val="1"/>
    <w:next w:val="1"/>
    <w:qFormat/>
    <w:uiPriority w:val="39"/>
    <w:pPr>
      <w:tabs>
        <w:tab w:val="left" w:pos="1050"/>
        <w:tab w:val="right" w:leader="dot" w:pos="9020"/>
      </w:tabs>
      <w:spacing w:line="300" w:lineRule="auto"/>
      <w:ind w:left="420" w:leftChars="200"/>
    </w:pPr>
  </w:style>
  <w:style w:type="paragraph" w:styleId="4">
    <w:name w:val="Title"/>
    <w:basedOn w:val="1"/>
    <w:next w:val="1"/>
    <w:qFormat/>
    <w:uiPriority w:val="10"/>
    <w:pPr>
      <w:kinsoku w:val="0"/>
      <w:autoSpaceDE w:val="0"/>
      <w:autoSpaceDN w:val="0"/>
      <w:adjustRightInd w:val="0"/>
      <w:snapToGrid w:val="0"/>
      <w:textAlignment w:val="baseline"/>
      <w:outlineLvl w:val="2"/>
    </w:pPr>
    <w:rPr>
      <w:rFonts w:ascii="Arial" w:hAnsi="Arial" w:eastAsia="仿宋_GB2312" w:cs="黑体"/>
      <w:b/>
      <w:bCs/>
      <w:snapToGrid w:val="0"/>
      <w:color w:val="000000"/>
      <w:sz w:val="24"/>
      <w:szCs w:val="32"/>
      <w:lang w:val="en-US" w:eastAsia="zh-CN" w:bidi="ar-SA"/>
    </w:rPr>
  </w:style>
  <w:style w:type="paragraph" w:customStyle="1" w:styleId="7">
    <w:name w:val="标4"/>
    <w:basedOn w:val="8"/>
    <w:next w:val="1"/>
    <w:qFormat/>
    <w:uiPriority w:val="99"/>
    <w:pPr>
      <w:keepNext/>
      <w:keepLines/>
      <w:kinsoku w:val="0"/>
      <w:autoSpaceDE w:val="0"/>
      <w:autoSpaceDN w:val="0"/>
      <w:adjustRightInd w:val="0"/>
      <w:snapToGrid w:val="0"/>
      <w:spacing w:afterLines="50"/>
      <w:ind w:firstLine="560"/>
      <w:textAlignment w:val="baseline"/>
      <w:outlineLvl w:val="3"/>
    </w:pPr>
    <w:rPr>
      <w:rFonts w:ascii="宋体" w:hAnsi="宋体" w:eastAsia="仿宋_GB2312" w:cs="宋体"/>
      <w:bCs/>
      <w:snapToGrid w:val="0"/>
      <w:color w:val="000000"/>
      <w:kern w:val="24"/>
      <w:sz w:val="28"/>
      <w:lang w:val="en-US" w:eastAsia="zh-CN" w:bidi="ar-SA"/>
    </w:rPr>
  </w:style>
  <w:style w:type="paragraph" w:customStyle="1" w:styleId="8">
    <w:name w:val="标3"/>
    <w:basedOn w:val="9"/>
    <w:next w:val="1"/>
    <w:qFormat/>
    <w:uiPriority w:val="99"/>
    <w:pPr>
      <w:keepNext/>
      <w:keepLines/>
      <w:kinsoku w:val="0"/>
      <w:autoSpaceDE w:val="0"/>
      <w:autoSpaceDN w:val="0"/>
      <w:adjustRightInd w:val="0"/>
      <w:snapToGrid w:val="0"/>
      <w:spacing w:afterLines="50"/>
      <w:textAlignment w:val="baseline"/>
      <w:outlineLvl w:val="2"/>
    </w:pPr>
    <w:rPr>
      <w:rFonts w:ascii="宋体" w:hAnsi="宋体" w:eastAsia="仿宋_GB2312" w:cs="宋体"/>
      <w:bCs w:val="0"/>
      <w:snapToGrid w:val="0"/>
      <w:color w:val="000000"/>
      <w:kern w:val="24"/>
      <w:sz w:val="28"/>
      <w:lang w:val="en-US" w:eastAsia="zh-CN" w:bidi="ar-SA"/>
    </w:rPr>
  </w:style>
  <w:style w:type="paragraph" w:customStyle="1" w:styleId="9">
    <w:name w:val="标2"/>
    <w:basedOn w:val="10"/>
    <w:qFormat/>
    <w:uiPriority w:val="99"/>
    <w:pPr>
      <w:keepNext/>
      <w:keepLines/>
      <w:kinsoku w:val="0"/>
      <w:autoSpaceDE w:val="0"/>
      <w:autoSpaceDN w:val="0"/>
      <w:adjustRightInd w:val="0"/>
      <w:snapToGrid w:val="0"/>
      <w:spacing w:afterLines="50"/>
      <w:textAlignment w:val="baseline"/>
      <w:outlineLvl w:val="1"/>
    </w:pPr>
    <w:rPr>
      <w:rFonts w:ascii="黑体" w:hAnsi="黑体" w:eastAsia="仿宋_GB2312" w:cs="宋体"/>
      <w:bCs/>
      <w:snapToGrid w:val="0"/>
      <w:color w:val="000000"/>
      <w:kern w:val="24"/>
      <w:sz w:val="28"/>
      <w:lang w:val="en-US" w:eastAsia="zh-CN" w:bidi="ar-SA"/>
    </w:rPr>
  </w:style>
  <w:style w:type="paragraph" w:customStyle="1" w:styleId="10">
    <w:name w:val="标1"/>
    <w:basedOn w:val="4"/>
    <w:qFormat/>
    <w:uiPriority w:val="99"/>
    <w:pPr>
      <w:kinsoku w:val="0"/>
      <w:autoSpaceDE w:val="0"/>
      <w:autoSpaceDN w:val="0"/>
      <w:adjustRightInd w:val="0"/>
      <w:snapToGrid w:val="0"/>
      <w:spacing w:beforeLines="50" w:afterLines="50"/>
      <w:textAlignment w:val="baseline"/>
      <w:outlineLvl w:val="2"/>
    </w:pPr>
    <w:rPr>
      <w:rFonts w:ascii="Arial" w:hAnsi="Arial" w:eastAsia="仿宋_GB2312" w:cs="黑体"/>
      <w:b w:val="0"/>
      <w:bCs w:val="0"/>
      <w:snapToGrid w:val="0"/>
      <w:color w:val="000000"/>
      <w:kern w:val="24"/>
      <w:sz w:val="30"/>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2024-01-04T01:09:14Z</dcterms:created>
  <dc:creator>13775</dc:creator>
  <cp:lastModifiedBy>Mr Zeng</cp:lastModifiedBy>
  <dcterms:modified xsi:type="dcterms:W3CDTF">2024-01-04T01:09:50Z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491EF9F65FF14534AF76719F8082E762_12</vt:lpwstr>
  </property>
</Properties>
</file>