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rPr>
      </w:pPr>
    </w:p>
    <w:p>
      <w:pPr>
        <w:keepNext w:val="0"/>
        <w:keepLines w:val="0"/>
        <w:pageBreakBefore w:val="0"/>
        <w:widowControl/>
        <w:kinsoku w:val="0"/>
        <w:wordWrap/>
        <w:overflowPunct/>
        <w:topLinePunct w:val="0"/>
        <w:autoSpaceDE w:val="0"/>
        <w:autoSpaceDN w:val="0"/>
        <w:bidi w:val="0"/>
        <w:adjustRightInd w:val="0"/>
        <w:snapToGrid w:val="0"/>
        <w:spacing w:before="152" w:line="240" w:lineRule="auto"/>
        <w:jc w:val="center"/>
        <w:textAlignment w:val="baseline"/>
        <w:rPr>
          <w:rFonts w:hint="eastAsia" w:ascii="仿宋" w:hAnsi="仿宋" w:eastAsia="仿宋" w:cs="仿宋"/>
          <w:sz w:val="47"/>
          <w:szCs w:val="47"/>
          <w:lang w:eastAsia="zh-CN"/>
        </w:rPr>
      </w:pPr>
      <w:r>
        <w:rPr>
          <w:rFonts w:hint="eastAsia" w:ascii="仿宋" w:hAnsi="仿宋" w:eastAsia="仿宋" w:cs="仿宋"/>
          <w:spacing w:val="8"/>
          <w:position w:val="9"/>
          <w:sz w:val="47"/>
          <w:szCs w:val="47"/>
          <w:lang w:eastAsia="zh-CN"/>
        </w:rPr>
        <w:t>中煤长江基础建设有限公司</w:t>
      </w:r>
    </w:p>
    <w:p>
      <w:pPr>
        <w:keepNext w:val="0"/>
        <w:keepLines w:val="0"/>
        <w:pageBreakBefore w:val="0"/>
        <w:widowControl/>
        <w:kinsoku w:val="0"/>
        <w:wordWrap/>
        <w:overflowPunct/>
        <w:topLinePunct w:val="0"/>
        <w:autoSpaceDE w:val="0"/>
        <w:autoSpaceDN w:val="0"/>
        <w:bidi w:val="0"/>
        <w:adjustRightInd w:val="0"/>
        <w:snapToGrid w:val="0"/>
        <w:spacing w:before="1" w:line="240" w:lineRule="auto"/>
        <w:jc w:val="center"/>
        <w:textAlignment w:val="baseline"/>
        <w:rPr>
          <w:rFonts w:hint="eastAsia" w:ascii="仿宋" w:hAnsi="仿宋" w:eastAsia="仿宋" w:cs="仿宋"/>
          <w:sz w:val="47"/>
          <w:szCs w:val="47"/>
        </w:rPr>
      </w:pPr>
      <w:r>
        <w:rPr>
          <w:rFonts w:hint="eastAsia" w:ascii="仿宋" w:hAnsi="仿宋" w:eastAsia="仿宋" w:cs="仿宋"/>
          <w:spacing w:val="4"/>
          <w:sz w:val="47"/>
          <w:szCs w:val="47"/>
        </w:rPr>
        <w:t>2024</w:t>
      </w:r>
      <w:r>
        <w:rPr>
          <w:rFonts w:hint="eastAsia" w:ascii="仿宋" w:hAnsi="仿宋" w:eastAsia="仿宋" w:cs="仿宋"/>
          <w:spacing w:val="-85"/>
          <w:sz w:val="47"/>
          <w:szCs w:val="47"/>
        </w:rPr>
        <w:t xml:space="preserve"> </w:t>
      </w:r>
      <w:r>
        <w:rPr>
          <w:rFonts w:hint="eastAsia" w:ascii="仿宋" w:hAnsi="仿宋" w:eastAsia="仿宋" w:cs="仿宋"/>
          <w:spacing w:val="4"/>
          <w:sz w:val="47"/>
          <w:szCs w:val="47"/>
        </w:rPr>
        <w:t>年</w:t>
      </w:r>
      <w:r>
        <w:rPr>
          <w:rFonts w:hint="eastAsia" w:ascii="仿宋" w:hAnsi="仿宋" w:eastAsia="仿宋" w:cs="仿宋"/>
          <w:spacing w:val="4"/>
          <w:sz w:val="47"/>
          <w:szCs w:val="47"/>
          <w:lang w:val="en-US" w:eastAsia="zh-CN"/>
        </w:rPr>
        <w:t>-2025年劳保</w:t>
      </w:r>
      <w:r>
        <w:rPr>
          <w:rFonts w:hint="eastAsia" w:ascii="仿宋" w:hAnsi="仿宋" w:eastAsia="仿宋" w:cs="仿宋"/>
          <w:spacing w:val="4"/>
          <w:sz w:val="47"/>
          <w:szCs w:val="47"/>
        </w:rPr>
        <w:t>工装采购</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270" w:line="240" w:lineRule="auto"/>
        <w:jc w:val="center"/>
        <w:textAlignment w:val="baseline"/>
        <w:outlineLvl w:val="0"/>
        <w:rPr>
          <w:rFonts w:hint="eastAsia" w:ascii="仿宋" w:hAnsi="仿宋" w:eastAsia="仿宋" w:cs="仿宋"/>
          <w:spacing w:val="-34"/>
          <w:sz w:val="83"/>
          <w:szCs w:val="83"/>
        </w:rPr>
      </w:pPr>
      <w:r>
        <w:rPr>
          <w:rFonts w:hint="eastAsia" w:ascii="仿宋" w:hAnsi="仿宋" w:eastAsia="仿宋" w:cs="仿宋"/>
          <w:spacing w:val="-34"/>
          <w:sz w:val="83"/>
          <w:szCs w:val="83"/>
        </w:rPr>
        <w:t>比</w:t>
      </w:r>
      <w:r>
        <w:rPr>
          <w:rFonts w:hint="eastAsia" w:ascii="仿宋" w:hAnsi="仿宋" w:eastAsia="仿宋" w:cs="仿宋"/>
          <w:spacing w:val="51"/>
          <w:sz w:val="83"/>
          <w:szCs w:val="83"/>
        </w:rPr>
        <w:t xml:space="preserve"> </w:t>
      </w:r>
      <w:r>
        <w:rPr>
          <w:rFonts w:hint="eastAsia" w:ascii="仿宋" w:hAnsi="仿宋" w:eastAsia="仿宋" w:cs="仿宋"/>
          <w:spacing w:val="-34"/>
          <w:sz w:val="83"/>
          <w:szCs w:val="83"/>
        </w:rPr>
        <w:t>选</w:t>
      </w:r>
      <w:r>
        <w:rPr>
          <w:rFonts w:hint="eastAsia" w:ascii="仿宋" w:hAnsi="仿宋" w:eastAsia="仿宋" w:cs="仿宋"/>
          <w:spacing w:val="48"/>
          <w:sz w:val="83"/>
          <w:szCs w:val="83"/>
        </w:rPr>
        <w:t xml:space="preserve"> </w:t>
      </w:r>
      <w:r>
        <w:rPr>
          <w:rFonts w:hint="eastAsia" w:ascii="仿宋" w:hAnsi="仿宋" w:eastAsia="仿宋" w:cs="仿宋"/>
          <w:spacing w:val="-34"/>
          <w:sz w:val="83"/>
          <w:szCs w:val="83"/>
        </w:rPr>
        <w:t>文</w:t>
      </w:r>
      <w:r>
        <w:rPr>
          <w:rFonts w:hint="eastAsia" w:ascii="仿宋" w:hAnsi="仿宋" w:eastAsia="仿宋" w:cs="仿宋"/>
          <w:spacing w:val="31"/>
          <w:sz w:val="83"/>
          <w:szCs w:val="83"/>
        </w:rPr>
        <w:t xml:space="preserve"> </w:t>
      </w:r>
      <w:r>
        <w:rPr>
          <w:rFonts w:hint="eastAsia" w:ascii="仿宋" w:hAnsi="仿宋" w:eastAsia="仿宋" w:cs="仿宋"/>
          <w:spacing w:val="-34"/>
          <w:sz w:val="83"/>
          <w:szCs w:val="83"/>
        </w:rPr>
        <w:t>件</w:t>
      </w:r>
    </w:p>
    <w:p>
      <w:pPr>
        <w:keepNext w:val="0"/>
        <w:keepLines w:val="0"/>
        <w:pageBreakBefore w:val="0"/>
        <w:widowControl/>
        <w:kinsoku w:val="0"/>
        <w:wordWrap/>
        <w:overflowPunct/>
        <w:topLinePunct w:val="0"/>
        <w:autoSpaceDE w:val="0"/>
        <w:autoSpaceDN w:val="0"/>
        <w:bidi w:val="0"/>
        <w:adjustRightInd w:val="0"/>
        <w:snapToGrid w:val="0"/>
        <w:spacing w:before="270" w:line="240" w:lineRule="auto"/>
        <w:jc w:val="center"/>
        <w:textAlignment w:val="baseline"/>
        <w:outlineLvl w:val="0"/>
        <w:rPr>
          <w:rFonts w:hint="eastAsia" w:ascii="仿宋" w:hAnsi="仿宋" w:eastAsia="仿宋" w:cs="仿宋"/>
          <w:spacing w:val="-34"/>
          <w:sz w:val="83"/>
          <w:szCs w:val="83"/>
        </w:rPr>
      </w:pPr>
    </w:p>
    <w:p>
      <w:pPr>
        <w:keepNext w:val="0"/>
        <w:keepLines w:val="0"/>
        <w:pageBreakBefore w:val="0"/>
        <w:widowControl/>
        <w:kinsoku w:val="0"/>
        <w:wordWrap/>
        <w:overflowPunct/>
        <w:topLinePunct w:val="0"/>
        <w:autoSpaceDE w:val="0"/>
        <w:autoSpaceDN w:val="0"/>
        <w:bidi w:val="0"/>
        <w:adjustRightInd w:val="0"/>
        <w:snapToGrid w:val="0"/>
        <w:spacing w:before="190" w:line="240" w:lineRule="auto"/>
        <w:jc w:val="center"/>
        <w:textAlignment w:val="baseline"/>
        <w:rPr>
          <w:rFonts w:hint="eastAsia" w:ascii="仿宋" w:hAnsi="仿宋" w:eastAsia="仿宋" w:cs="仿宋"/>
          <w:sz w:val="31"/>
          <w:szCs w:val="31"/>
          <w:lang w:val="en-US" w:eastAsia="zh-CN"/>
        </w:rPr>
      </w:pPr>
      <w:r>
        <w:rPr>
          <w:rFonts w:hint="eastAsia" w:ascii="仿宋" w:hAnsi="仿宋" w:eastAsia="仿宋" w:cs="仿宋"/>
          <w:spacing w:val="7"/>
          <w:sz w:val="31"/>
          <w:szCs w:val="31"/>
        </w:rPr>
        <w:t>采购编号：</w:t>
      </w:r>
      <w:r>
        <w:rPr>
          <w:rFonts w:hint="eastAsia" w:ascii="仿宋" w:hAnsi="仿宋" w:eastAsia="仿宋" w:cs="仿宋"/>
          <w:spacing w:val="7"/>
          <w:sz w:val="31"/>
          <w:szCs w:val="31"/>
          <w:lang w:val="en-US" w:eastAsia="zh-CN"/>
        </w:rPr>
        <w:t>ZMCJJC-</w:t>
      </w:r>
      <w:r>
        <w:rPr>
          <w:rFonts w:hint="eastAsia" w:ascii="仿宋" w:hAnsi="仿宋" w:eastAsia="仿宋" w:cs="仿宋"/>
          <w:sz w:val="31"/>
          <w:szCs w:val="31"/>
        </w:rPr>
        <w:t>2024-</w:t>
      </w:r>
      <w:r>
        <w:rPr>
          <w:rFonts w:hint="eastAsia" w:ascii="仿宋" w:hAnsi="仿宋" w:eastAsia="仿宋" w:cs="仿宋"/>
          <w:sz w:val="31"/>
          <w:szCs w:val="31"/>
          <w:lang w:val="en-US" w:eastAsia="zh-CN"/>
        </w:rPr>
        <w:t>FC-</w:t>
      </w:r>
      <w:r>
        <w:rPr>
          <w:rFonts w:hint="eastAsia" w:ascii="仿宋" w:hAnsi="仿宋" w:eastAsia="仿宋" w:cs="仿宋"/>
          <w:sz w:val="31"/>
          <w:szCs w:val="31"/>
        </w:rPr>
        <w:t>（ZB</w:t>
      </w:r>
      <w:r>
        <w:rPr>
          <w:rFonts w:hint="eastAsia" w:ascii="仿宋" w:hAnsi="仿宋" w:eastAsia="仿宋" w:cs="仿宋"/>
          <w:sz w:val="31"/>
          <w:szCs w:val="31"/>
          <w:lang w:eastAsia="zh-CN"/>
        </w:rPr>
        <w:t>）</w:t>
      </w:r>
      <w:r>
        <w:rPr>
          <w:rFonts w:hint="eastAsia" w:ascii="仿宋" w:hAnsi="仿宋" w:eastAsia="仿宋" w:cs="仿宋"/>
          <w:sz w:val="31"/>
          <w:szCs w:val="31"/>
        </w:rPr>
        <w:t>-00</w:t>
      </w:r>
      <w:r>
        <w:rPr>
          <w:rFonts w:hint="eastAsia" w:ascii="仿宋" w:hAnsi="仿宋" w:eastAsia="仿宋" w:cs="仿宋"/>
          <w:sz w:val="31"/>
          <w:szCs w:val="31"/>
          <w:lang w:val="en-US" w:eastAsia="zh-CN"/>
        </w:rPr>
        <w:t>3</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101" w:line="240" w:lineRule="auto"/>
        <w:ind w:left="1599"/>
        <w:textAlignment w:val="baseline"/>
        <w:rPr>
          <w:rFonts w:hint="eastAsia" w:ascii="仿宋" w:hAnsi="仿宋" w:eastAsia="仿宋" w:cs="仿宋"/>
        </w:rPr>
      </w:pPr>
      <w:r>
        <w:rPr>
          <w:rFonts w:hint="eastAsia" w:ascii="仿宋" w:hAnsi="仿宋" w:eastAsia="仿宋" w:cs="仿宋"/>
          <w:spacing w:val="4"/>
          <w:sz w:val="31"/>
          <w:szCs w:val="31"/>
        </w:rPr>
        <w:t xml:space="preserve">招标人： </w:t>
      </w:r>
      <w:r>
        <w:rPr>
          <w:rFonts w:hint="eastAsia" w:ascii="仿宋" w:hAnsi="仿宋" w:eastAsia="仿宋" w:cs="仿宋"/>
          <w:spacing w:val="4"/>
          <w:sz w:val="31"/>
          <w:szCs w:val="31"/>
          <w:lang w:eastAsia="zh-CN"/>
        </w:rPr>
        <w:t>中煤长江基础建设有限公司</w:t>
      </w:r>
      <w:r>
        <w:rPr>
          <w:rFonts w:hint="eastAsia" w:ascii="仿宋" w:hAnsi="仿宋" w:eastAsia="仿宋" w:cs="仿宋"/>
          <w:spacing w:val="85"/>
          <w:sz w:val="31"/>
          <w:szCs w:val="3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1" w:line="240" w:lineRule="auto"/>
        <w:ind w:left="3052"/>
        <w:textAlignment w:val="baseline"/>
        <w:rPr>
          <w:rFonts w:hint="eastAsia" w:ascii="仿宋" w:hAnsi="仿宋" w:eastAsia="仿宋" w:cs="仿宋"/>
          <w:sz w:val="31"/>
          <w:szCs w:val="31"/>
        </w:rPr>
        <w:sectPr>
          <w:pgSz w:w="11906" w:h="16839"/>
          <w:pgMar w:top="1431" w:right="1785" w:bottom="0" w:left="1785" w:header="0" w:footer="0" w:gutter="0"/>
          <w:pgNumType w:fmt="decimal"/>
          <w:cols w:space="720" w:num="1"/>
        </w:sectPr>
      </w:pPr>
      <w:r>
        <w:rPr>
          <w:rFonts w:hint="eastAsia" w:ascii="仿宋" w:hAnsi="仿宋" w:eastAsia="仿宋" w:cs="仿宋"/>
          <w:spacing w:val="-2"/>
          <w:sz w:val="31"/>
          <w:szCs w:val="31"/>
        </w:rPr>
        <w:t>日期：2024</w:t>
      </w:r>
      <w:r>
        <w:rPr>
          <w:rFonts w:hint="eastAsia" w:ascii="仿宋" w:hAnsi="仿宋" w:eastAsia="仿宋" w:cs="仿宋"/>
          <w:spacing w:val="-59"/>
          <w:sz w:val="31"/>
          <w:szCs w:val="31"/>
        </w:rPr>
        <w:t xml:space="preserve"> </w:t>
      </w:r>
      <w:r>
        <w:rPr>
          <w:rFonts w:hint="eastAsia" w:ascii="仿宋" w:hAnsi="仿宋" w:eastAsia="仿宋" w:cs="仿宋"/>
          <w:spacing w:val="-2"/>
          <w:sz w:val="31"/>
          <w:szCs w:val="31"/>
        </w:rPr>
        <w:t>年</w:t>
      </w:r>
      <w:r>
        <w:rPr>
          <w:rFonts w:hint="eastAsia" w:ascii="仿宋" w:hAnsi="仿宋" w:eastAsia="仿宋" w:cs="仿宋"/>
          <w:spacing w:val="-72"/>
          <w:sz w:val="31"/>
          <w:szCs w:val="31"/>
        </w:rPr>
        <w:t xml:space="preserve"> </w:t>
      </w:r>
      <w:r>
        <w:rPr>
          <w:rFonts w:hint="eastAsia" w:ascii="仿宋" w:hAnsi="仿宋" w:eastAsia="仿宋" w:cs="仿宋"/>
          <w:spacing w:val="-72"/>
          <w:sz w:val="31"/>
          <w:szCs w:val="31"/>
          <w:lang w:val="en-US" w:eastAsia="zh-CN"/>
        </w:rPr>
        <w:t>5</w:t>
      </w:r>
      <w:r>
        <w:rPr>
          <w:rFonts w:hint="eastAsia" w:ascii="仿宋" w:hAnsi="仿宋" w:eastAsia="仿宋" w:cs="仿宋"/>
          <w:spacing w:val="-54"/>
          <w:sz w:val="31"/>
          <w:szCs w:val="31"/>
        </w:rPr>
        <w:t xml:space="preserve"> </w:t>
      </w:r>
      <w:r>
        <w:rPr>
          <w:rFonts w:hint="eastAsia" w:ascii="仿宋" w:hAnsi="仿宋" w:eastAsia="仿宋" w:cs="仿宋"/>
          <w:spacing w:val="-2"/>
          <w:sz w:val="31"/>
          <w:szCs w:val="31"/>
        </w:rPr>
        <w:t>月</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sdt>
      <w:sdtPr>
        <w:rPr>
          <w:rFonts w:hint="eastAsia" w:ascii="仿宋" w:hAnsi="仿宋" w:eastAsia="仿宋" w:cs="仿宋"/>
          <w:sz w:val="31"/>
          <w:szCs w:val="31"/>
        </w:rPr>
        <w:id w:val="1"/>
        <w:docPartObj>
          <w:docPartGallery w:val="Table of Contents"/>
          <w:docPartUnique/>
        </w:docPartObj>
      </w:sdtPr>
      <w:sdtEndPr>
        <w:rPr>
          <w:rFonts w:hint="eastAsia" w:ascii="仿宋" w:hAnsi="仿宋" w:eastAsia="仿宋" w:cs="仿宋"/>
          <w:sz w:val="24"/>
          <w:szCs w:val="24"/>
        </w:rPr>
      </w:sdtEndPr>
      <w:sdtContent>
        <w:p>
          <w:pPr>
            <w:keepNext w:val="0"/>
            <w:keepLines w:val="0"/>
            <w:pageBreakBefore w:val="0"/>
            <w:widowControl/>
            <w:kinsoku w:val="0"/>
            <w:wordWrap/>
            <w:overflowPunct/>
            <w:topLinePunct w:val="0"/>
            <w:autoSpaceDE w:val="0"/>
            <w:autoSpaceDN w:val="0"/>
            <w:bidi w:val="0"/>
            <w:adjustRightInd w:val="0"/>
            <w:snapToGrid w:val="0"/>
            <w:spacing w:before="101" w:line="240" w:lineRule="auto"/>
            <w:ind w:left="3819"/>
            <w:textAlignment w:val="baseline"/>
            <w:rPr>
              <w:rFonts w:hint="eastAsia" w:ascii="仿宋" w:hAnsi="仿宋" w:eastAsia="仿宋" w:cs="仿宋"/>
              <w:sz w:val="31"/>
              <w:szCs w:val="31"/>
            </w:rPr>
          </w:pPr>
          <w:r>
            <w:rPr>
              <w:rFonts w:hint="eastAsia" w:ascii="仿宋" w:hAnsi="仿宋" w:eastAsia="仿宋" w:cs="仿宋"/>
              <w:spacing w:val="-33"/>
              <w:sz w:val="31"/>
              <w:szCs w:val="31"/>
              <w14:textOutline w14:w="5793" w14:cap="sq" w14:cmpd="sng">
                <w14:solidFill>
                  <w14:srgbClr w14:val="000000"/>
                </w14:solidFill>
                <w14:prstDash w14:val="solid"/>
                <w14:bevel/>
              </w14:textOutline>
            </w:rPr>
            <w:t>目</w:t>
          </w:r>
          <w:r>
            <w:rPr>
              <w:rFonts w:hint="eastAsia" w:ascii="仿宋" w:hAnsi="仿宋" w:eastAsia="仿宋" w:cs="仿宋"/>
              <w:spacing w:val="11"/>
              <w:sz w:val="31"/>
              <w:szCs w:val="31"/>
            </w:rPr>
            <w:t xml:space="preserve">   </w:t>
          </w:r>
          <w:r>
            <w:rPr>
              <w:rFonts w:hint="eastAsia" w:ascii="仿宋" w:hAnsi="仿宋" w:eastAsia="仿宋" w:cs="仿宋"/>
              <w:spacing w:val="-33"/>
              <w:sz w:val="31"/>
              <w:szCs w:val="31"/>
              <w14:textOutline w14:w="5793" w14:cap="sq" w14:cmpd="sng">
                <w14:solidFill>
                  <w14:srgbClr w14:val="000000"/>
                </w14:solidFill>
                <w14:prstDash w14:val="solid"/>
                <w14:bevel/>
              </w14:textOutline>
            </w:rPr>
            <w:t>录</w:t>
          </w:r>
        </w:p>
        <w:p>
          <w:pPr>
            <w:keepNext w:val="0"/>
            <w:keepLines w:val="0"/>
            <w:pageBreakBefore w:val="0"/>
            <w:widowControl/>
            <w:tabs>
              <w:tab w:val="right" w:leader="dot" w:pos="8702"/>
            </w:tabs>
            <w:kinsoku w:val="0"/>
            <w:wordWrap/>
            <w:overflowPunct/>
            <w:topLinePunct w:val="0"/>
            <w:autoSpaceDE w:val="0"/>
            <w:autoSpaceDN w:val="0"/>
            <w:bidi w:val="0"/>
            <w:adjustRightInd w:val="0"/>
            <w:snapToGrid w:val="0"/>
            <w:spacing w:before="203" w:line="240" w:lineRule="auto"/>
            <w:ind w:left="405"/>
            <w:textAlignment w:val="baseline"/>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"bookmark1" </w:instrText>
          </w:r>
          <w:r>
            <w:rPr>
              <w:rFonts w:hint="eastAsia" w:ascii="仿宋" w:hAnsi="仿宋" w:eastAsia="仿宋" w:cs="仿宋"/>
            </w:rPr>
            <w:fldChar w:fldCharType="separate"/>
          </w:r>
          <w:r>
            <w:rPr>
              <w:rFonts w:hint="eastAsia" w:ascii="仿宋" w:hAnsi="仿宋" w:eastAsia="仿宋" w:cs="仿宋"/>
              <w:spacing w:val="-6"/>
              <w:sz w:val="24"/>
              <w:szCs w:val="24"/>
            </w:rPr>
            <w:t>第一部分</w:t>
          </w:r>
          <w:r>
            <w:rPr>
              <w:rFonts w:hint="eastAsia" w:ascii="仿宋" w:hAnsi="仿宋" w:eastAsia="仿宋" w:cs="仿宋"/>
              <w:spacing w:val="18"/>
              <w:sz w:val="24"/>
              <w:szCs w:val="24"/>
            </w:rPr>
            <w:t xml:space="preserve">  </w:t>
          </w:r>
          <w:r>
            <w:rPr>
              <w:rFonts w:hint="eastAsia" w:ascii="仿宋" w:hAnsi="仿宋" w:eastAsia="仿宋" w:cs="仿宋"/>
              <w:spacing w:val="-6"/>
              <w:sz w:val="24"/>
              <w:szCs w:val="24"/>
            </w:rPr>
            <w:t>比选公告</w:t>
          </w:r>
          <w:r>
            <w:rPr>
              <w:rFonts w:hint="eastAsia" w:ascii="仿宋" w:hAnsi="仿宋" w:eastAsia="仿宋" w:cs="仿宋"/>
              <w:sz w:val="24"/>
              <w:szCs w:val="24"/>
            </w:rPr>
            <w:tab/>
          </w:r>
          <w:r>
            <w:rPr>
              <w:rFonts w:hint="eastAsia" w:ascii="仿宋" w:hAnsi="仿宋" w:eastAsia="仿宋" w:cs="仿宋"/>
              <w:spacing w:val="56"/>
              <w:w w:val="101"/>
              <w:sz w:val="24"/>
              <w:szCs w:val="24"/>
            </w:rPr>
            <w:t>1</w:t>
          </w:r>
          <w:r>
            <w:rPr>
              <w:rFonts w:hint="eastAsia" w:ascii="仿宋" w:hAnsi="仿宋" w:eastAsia="仿宋" w:cs="仿宋"/>
              <w:spacing w:val="56"/>
              <w:w w:val="101"/>
              <w:sz w:val="24"/>
              <w:szCs w:val="24"/>
            </w:rPr>
            <w:fldChar w:fldCharType="end"/>
          </w:r>
        </w:p>
        <w:p>
          <w:pPr>
            <w:keepNext w:val="0"/>
            <w:keepLines w:val="0"/>
            <w:pageBreakBefore w:val="0"/>
            <w:widowControl/>
            <w:tabs>
              <w:tab w:val="right" w:leader="dot" w:pos="8702"/>
            </w:tabs>
            <w:kinsoku w:val="0"/>
            <w:wordWrap/>
            <w:overflowPunct/>
            <w:topLinePunct w:val="0"/>
            <w:autoSpaceDE w:val="0"/>
            <w:autoSpaceDN w:val="0"/>
            <w:bidi w:val="0"/>
            <w:adjustRightInd w:val="0"/>
            <w:snapToGrid w:val="0"/>
            <w:spacing w:before="228" w:line="240" w:lineRule="auto"/>
            <w:ind w:left="405"/>
            <w:textAlignment w:val="baseline"/>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"bookmark2" </w:instrText>
          </w:r>
          <w:r>
            <w:rPr>
              <w:rFonts w:hint="eastAsia" w:ascii="仿宋" w:hAnsi="仿宋" w:eastAsia="仿宋" w:cs="仿宋"/>
            </w:rPr>
            <w:fldChar w:fldCharType="separate"/>
          </w:r>
          <w:r>
            <w:rPr>
              <w:rFonts w:hint="eastAsia" w:ascii="仿宋" w:hAnsi="仿宋" w:eastAsia="仿宋" w:cs="仿宋"/>
              <w:spacing w:val="-1"/>
              <w:sz w:val="24"/>
              <w:szCs w:val="24"/>
            </w:rPr>
            <w:t>第二部分  投标人须知前附表</w:t>
          </w:r>
          <w:r>
            <w:rPr>
              <w:rFonts w:hint="eastAsia" w:ascii="仿宋" w:hAnsi="仿宋" w:eastAsia="仿宋" w:cs="仿宋"/>
              <w:sz w:val="24"/>
              <w:szCs w:val="24"/>
            </w:rPr>
            <w:tab/>
          </w:r>
          <w:r>
            <w:rPr>
              <w:rFonts w:hint="eastAsia" w:ascii="仿宋" w:hAnsi="仿宋" w:eastAsia="仿宋" w:cs="仿宋"/>
              <w:spacing w:val="28"/>
              <w:w w:val="125"/>
              <w:sz w:val="24"/>
              <w:szCs w:val="24"/>
            </w:rPr>
            <w:t>3</w:t>
          </w:r>
          <w:r>
            <w:rPr>
              <w:rFonts w:hint="eastAsia" w:ascii="仿宋" w:hAnsi="仿宋" w:eastAsia="仿宋" w:cs="仿宋"/>
              <w:spacing w:val="28"/>
              <w:w w:val="125"/>
              <w:sz w:val="24"/>
              <w:szCs w:val="24"/>
            </w:rPr>
            <w:fldChar w:fldCharType="end"/>
          </w:r>
        </w:p>
        <w:p>
          <w:pPr>
            <w:keepNext w:val="0"/>
            <w:keepLines w:val="0"/>
            <w:pageBreakBefore w:val="0"/>
            <w:widowControl/>
            <w:tabs>
              <w:tab w:val="right" w:leader="dot" w:pos="8702"/>
            </w:tabs>
            <w:kinsoku w:val="0"/>
            <w:wordWrap/>
            <w:overflowPunct/>
            <w:topLinePunct w:val="0"/>
            <w:autoSpaceDE w:val="0"/>
            <w:autoSpaceDN w:val="0"/>
            <w:bidi w:val="0"/>
            <w:adjustRightInd w:val="0"/>
            <w:snapToGrid w:val="0"/>
            <w:spacing w:before="228" w:line="240" w:lineRule="auto"/>
            <w:ind w:left="405"/>
            <w:textAlignment w:val="baseline"/>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"bookmark3" </w:instrText>
          </w:r>
          <w:r>
            <w:rPr>
              <w:rFonts w:hint="eastAsia" w:ascii="仿宋" w:hAnsi="仿宋" w:eastAsia="仿宋" w:cs="仿宋"/>
            </w:rPr>
            <w:fldChar w:fldCharType="separate"/>
          </w:r>
          <w:r>
            <w:rPr>
              <w:rFonts w:hint="eastAsia" w:ascii="仿宋" w:hAnsi="仿宋" w:eastAsia="仿宋" w:cs="仿宋"/>
              <w:spacing w:val="-1"/>
              <w:sz w:val="24"/>
              <w:szCs w:val="24"/>
            </w:rPr>
            <w:t>第三部分  投标须知</w:t>
          </w:r>
          <w:r>
            <w:rPr>
              <w:rFonts w:hint="eastAsia" w:ascii="仿宋" w:hAnsi="仿宋" w:eastAsia="仿宋" w:cs="仿宋"/>
              <w:sz w:val="24"/>
              <w:szCs w:val="24"/>
            </w:rPr>
            <w:tab/>
          </w:r>
          <w:r>
            <w:rPr>
              <w:rFonts w:hint="eastAsia" w:ascii="仿宋" w:hAnsi="仿宋" w:eastAsia="仿宋" w:cs="仿宋"/>
              <w:spacing w:val="14"/>
              <w:w w:val="136"/>
              <w:sz w:val="24"/>
              <w:szCs w:val="24"/>
            </w:rPr>
            <w:t>4</w:t>
          </w:r>
          <w:r>
            <w:rPr>
              <w:rFonts w:hint="eastAsia" w:ascii="仿宋" w:hAnsi="仿宋" w:eastAsia="仿宋" w:cs="仿宋"/>
              <w:spacing w:val="14"/>
              <w:w w:val="136"/>
              <w:sz w:val="24"/>
              <w:szCs w:val="24"/>
            </w:rPr>
            <w:fldChar w:fldCharType="end"/>
          </w:r>
        </w:p>
        <w:p>
          <w:pPr>
            <w:keepNext w:val="0"/>
            <w:keepLines w:val="0"/>
            <w:pageBreakBefore w:val="0"/>
            <w:widowControl/>
            <w:tabs>
              <w:tab w:val="right" w:leader="dot" w:pos="8702"/>
            </w:tabs>
            <w:kinsoku w:val="0"/>
            <w:wordWrap/>
            <w:overflowPunct/>
            <w:topLinePunct w:val="0"/>
            <w:autoSpaceDE w:val="0"/>
            <w:autoSpaceDN w:val="0"/>
            <w:bidi w:val="0"/>
            <w:adjustRightInd w:val="0"/>
            <w:snapToGrid w:val="0"/>
            <w:spacing w:before="229" w:line="240" w:lineRule="auto"/>
            <w:ind w:left="405"/>
            <w:textAlignment w:val="baseline"/>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"bookmark4" </w:instrText>
          </w:r>
          <w:r>
            <w:rPr>
              <w:rFonts w:hint="eastAsia" w:ascii="仿宋" w:hAnsi="仿宋" w:eastAsia="仿宋" w:cs="仿宋"/>
            </w:rPr>
            <w:fldChar w:fldCharType="separate"/>
          </w:r>
          <w:r>
            <w:rPr>
              <w:rFonts w:hint="eastAsia" w:ascii="仿宋" w:hAnsi="仿宋" w:eastAsia="仿宋" w:cs="仿宋"/>
              <w:spacing w:val="-1"/>
              <w:sz w:val="24"/>
              <w:szCs w:val="24"/>
            </w:rPr>
            <w:t>第四部分  评标办法</w:t>
          </w:r>
          <w:r>
            <w:rPr>
              <w:rFonts w:hint="eastAsia" w:ascii="仿宋" w:hAnsi="仿宋" w:eastAsia="仿宋" w:cs="仿宋"/>
              <w:sz w:val="24"/>
              <w:szCs w:val="24"/>
            </w:rPr>
            <w:tab/>
          </w:r>
          <w:r>
            <w:rPr>
              <w:rFonts w:hint="eastAsia" w:ascii="仿宋" w:hAnsi="仿宋" w:eastAsia="仿宋" w:cs="仿宋"/>
              <w:spacing w:val="29"/>
              <w:sz w:val="24"/>
              <w:szCs w:val="24"/>
            </w:rPr>
            <w:t>12</w:t>
          </w:r>
          <w:r>
            <w:rPr>
              <w:rFonts w:hint="eastAsia" w:ascii="仿宋" w:hAnsi="仿宋" w:eastAsia="仿宋" w:cs="仿宋"/>
              <w:spacing w:val="29"/>
              <w:sz w:val="24"/>
              <w:szCs w:val="24"/>
            </w:rPr>
            <w:fldChar w:fldCharType="end"/>
          </w:r>
        </w:p>
        <w:p>
          <w:pPr>
            <w:keepNext w:val="0"/>
            <w:keepLines w:val="0"/>
            <w:pageBreakBefore w:val="0"/>
            <w:widowControl/>
            <w:tabs>
              <w:tab w:val="right" w:leader="dot" w:pos="8702"/>
            </w:tabs>
            <w:kinsoku w:val="0"/>
            <w:wordWrap/>
            <w:overflowPunct/>
            <w:topLinePunct w:val="0"/>
            <w:autoSpaceDE w:val="0"/>
            <w:autoSpaceDN w:val="0"/>
            <w:bidi w:val="0"/>
            <w:adjustRightInd w:val="0"/>
            <w:snapToGrid w:val="0"/>
            <w:spacing w:before="229" w:line="240" w:lineRule="auto"/>
            <w:ind w:left="405"/>
            <w:textAlignment w:val="baseline"/>
            <w:rPr>
              <w:rFonts w:hint="eastAsia" w:ascii="仿宋" w:hAnsi="仿宋" w:eastAsia="仿宋" w:cs="仿宋"/>
              <w:sz w:val="24"/>
              <w:szCs w:val="24"/>
            </w:rPr>
          </w:pPr>
          <w:r>
            <w:rPr>
              <w:rFonts w:hint="eastAsia" w:ascii="仿宋" w:hAnsi="仿宋" w:eastAsia="仿宋" w:cs="仿宋"/>
            </w:rPr>
            <w:fldChar w:fldCharType="begin"/>
          </w:r>
          <w:r>
            <w:rPr>
              <w:rFonts w:hint="eastAsia" w:ascii="仿宋" w:hAnsi="仿宋" w:eastAsia="仿宋" w:cs="仿宋"/>
            </w:rPr>
            <w:instrText xml:space="preserve"> HYPERLINK \l "bookmark5" </w:instrText>
          </w:r>
          <w:r>
            <w:rPr>
              <w:rFonts w:hint="eastAsia" w:ascii="仿宋" w:hAnsi="仿宋" w:eastAsia="仿宋" w:cs="仿宋"/>
            </w:rPr>
            <w:fldChar w:fldCharType="separate"/>
          </w:r>
          <w:r>
            <w:rPr>
              <w:rFonts w:hint="eastAsia" w:ascii="仿宋" w:hAnsi="仿宋" w:eastAsia="仿宋" w:cs="仿宋"/>
              <w:spacing w:val="-1"/>
              <w:sz w:val="24"/>
              <w:szCs w:val="24"/>
            </w:rPr>
            <w:t>第五部分  项目概况</w:t>
          </w:r>
          <w:r>
            <w:rPr>
              <w:rFonts w:hint="eastAsia" w:ascii="仿宋" w:hAnsi="仿宋" w:eastAsia="仿宋" w:cs="仿宋"/>
              <w:sz w:val="24"/>
              <w:szCs w:val="24"/>
            </w:rPr>
            <w:tab/>
          </w:r>
          <w:r>
            <w:rPr>
              <w:rFonts w:hint="eastAsia" w:ascii="仿宋" w:hAnsi="仿宋" w:eastAsia="仿宋" w:cs="仿宋"/>
              <w:spacing w:val="29"/>
              <w:sz w:val="24"/>
              <w:szCs w:val="24"/>
            </w:rPr>
            <w:t>13</w:t>
          </w:r>
          <w:r>
            <w:rPr>
              <w:rFonts w:hint="eastAsia" w:ascii="仿宋" w:hAnsi="仿宋" w:eastAsia="仿宋" w:cs="仿宋"/>
              <w:spacing w:val="29"/>
              <w:sz w:val="24"/>
              <w:szCs w:val="24"/>
            </w:rPr>
            <w:fldChar w:fldCharType="end"/>
          </w:r>
        </w:p>
        <w:p>
          <w:pPr>
            <w:keepNext w:val="0"/>
            <w:keepLines w:val="0"/>
            <w:pageBreakBefore w:val="0"/>
            <w:widowControl/>
            <w:tabs>
              <w:tab w:val="right" w:leader="dot" w:pos="8702"/>
            </w:tabs>
            <w:kinsoku w:val="0"/>
            <w:wordWrap/>
            <w:overflowPunct/>
            <w:topLinePunct w:val="0"/>
            <w:autoSpaceDE w:val="0"/>
            <w:autoSpaceDN w:val="0"/>
            <w:bidi w:val="0"/>
            <w:adjustRightInd w:val="0"/>
            <w:snapToGrid w:val="0"/>
            <w:spacing w:before="227" w:line="240" w:lineRule="auto"/>
            <w:ind w:left="405"/>
            <w:textAlignment w:val="baseline"/>
            <w:rPr>
              <w:rFonts w:hint="eastAsia" w:ascii="仿宋" w:hAnsi="仿宋" w:eastAsia="仿宋" w:cs="仿宋"/>
              <w:sz w:val="24"/>
              <w:szCs w:val="24"/>
            </w:rPr>
            <w:sectPr>
              <w:footerReference r:id="rId5" w:type="default"/>
              <w:pgSz w:w="11906" w:h="16839"/>
              <w:pgMar w:top="1431" w:right="1417" w:bottom="0" w:left="1785" w:header="0" w:footer="0" w:gutter="0"/>
              <w:pgNumType w:fmt="decimal"/>
              <w:cols w:space="720" w:num="1"/>
            </w:sectPr>
          </w:pPr>
          <w:r>
            <w:rPr>
              <w:rFonts w:hint="eastAsia" w:ascii="仿宋" w:hAnsi="仿宋" w:eastAsia="仿宋" w:cs="仿宋"/>
            </w:rPr>
            <w:fldChar w:fldCharType="begin"/>
          </w:r>
          <w:r>
            <w:rPr>
              <w:rFonts w:hint="eastAsia" w:ascii="仿宋" w:hAnsi="仿宋" w:eastAsia="仿宋" w:cs="仿宋"/>
            </w:rPr>
            <w:instrText xml:space="preserve"> HYPERLINK \l "bookmark6" </w:instrText>
          </w:r>
          <w:r>
            <w:rPr>
              <w:rFonts w:hint="eastAsia" w:ascii="仿宋" w:hAnsi="仿宋" w:eastAsia="仿宋" w:cs="仿宋"/>
            </w:rPr>
            <w:fldChar w:fldCharType="separate"/>
          </w:r>
          <w:r>
            <w:rPr>
              <w:rFonts w:hint="eastAsia" w:ascii="仿宋" w:hAnsi="仿宋" w:eastAsia="仿宋" w:cs="仿宋"/>
              <w:spacing w:val="-7"/>
              <w:sz w:val="24"/>
              <w:szCs w:val="24"/>
            </w:rPr>
            <w:t>第六部分</w:t>
          </w:r>
          <w:r>
            <w:rPr>
              <w:rFonts w:hint="eastAsia" w:ascii="仿宋" w:hAnsi="仿宋" w:eastAsia="仿宋" w:cs="仿宋"/>
              <w:spacing w:val="15"/>
              <w:sz w:val="24"/>
              <w:szCs w:val="24"/>
            </w:rPr>
            <w:t xml:space="preserve">  </w:t>
          </w:r>
          <w:r>
            <w:rPr>
              <w:rFonts w:hint="eastAsia" w:ascii="仿宋" w:hAnsi="仿宋" w:eastAsia="仿宋" w:cs="仿宋"/>
              <w:spacing w:val="-7"/>
              <w:sz w:val="24"/>
              <w:szCs w:val="24"/>
            </w:rPr>
            <w:t>附件</w:t>
          </w:r>
          <w:r>
            <w:rPr>
              <w:rFonts w:hint="eastAsia" w:ascii="仿宋" w:hAnsi="仿宋" w:eastAsia="仿宋" w:cs="仿宋"/>
              <w:sz w:val="24"/>
              <w:szCs w:val="24"/>
            </w:rPr>
            <w:tab/>
          </w:r>
          <w:r>
            <w:rPr>
              <w:rFonts w:hint="eastAsia" w:ascii="仿宋" w:hAnsi="仿宋" w:eastAsia="仿宋" w:cs="仿宋"/>
              <w:spacing w:val="29"/>
              <w:sz w:val="24"/>
              <w:szCs w:val="24"/>
            </w:rPr>
            <w:t>15</w:t>
          </w:r>
          <w:r>
            <w:rPr>
              <w:rFonts w:hint="eastAsia" w:ascii="仿宋" w:hAnsi="仿宋" w:eastAsia="仿宋" w:cs="仿宋"/>
              <w:spacing w:val="29"/>
              <w:sz w:val="24"/>
              <w:szCs w:val="24"/>
            </w:rPr>
            <w:fldChar w:fldCharType="end"/>
          </w:r>
        </w:p>
      </w:sdtContent>
    </w:sdt>
    <w:p>
      <w:pPr>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outlineLvl w:val="0"/>
        <w:rPr>
          <w:rFonts w:hint="eastAsia" w:ascii="仿宋" w:hAnsi="仿宋" w:eastAsia="仿宋" w:cs="仿宋"/>
        </w:rPr>
      </w:pPr>
      <w:bookmarkStart w:id="0" w:name="bookmark1"/>
      <w:bookmarkEnd w:id="0"/>
      <w:r>
        <w:rPr>
          <w:rFonts w:hint="eastAsia" w:ascii="仿宋" w:hAnsi="仿宋" w:eastAsia="仿宋" w:cs="仿宋"/>
          <w:spacing w:val="3"/>
          <w:sz w:val="31"/>
          <w:szCs w:val="31"/>
          <w14:textOutline w14:w="5793" w14:cap="sq" w14:cmpd="sng">
            <w14:solidFill>
              <w14:srgbClr w14:val="000000"/>
            </w14:solidFill>
            <w14:prstDash w14:val="solid"/>
            <w14:bevel/>
          </w14:textOutline>
        </w:rPr>
        <w:t>第一部分</w:t>
      </w:r>
      <w:r>
        <w:rPr>
          <w:rFonts w:hint="eastAsia" w:ascii="仿宋" w:hAnsi="仿宋" w:eastAsia="仿宋" w:cs="仿宋"/>
          <w:spacing w:val="30"/>
          <w:sz w:val="31"/>
          <w:szCs w:val="31"/>
        </w:rPr>
        <w:t xml:space="preserve">  </w:t>
      </w:r>
      <w:r>
        <w:rPr>
          <w:rFonts w:hint="eastAsia" w:ascii="仿宋" w:hAnsi="仿宋" w:eastAsia="仿宋" w:cs="仿宋"/>
          <w:spacing w:val="3"/>
          <w:sz w:val="31"/>
          <w:szCs w:val="31"/>
          <w14:textOutline w14:w="5793" w14:cap="sq" w14:cmpd="sng">
            <w14:solidFill>
              <w14:srgbClr w14:val="000000"/>
            </w14:solidFill>
            <w14:prstDash w14:val="solid"/>
            <w14:bevel/>
          </w14:textOutline>
        </w:rPr>
        <w:t>比选公告</w:t>
      </w: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2" w:right="197" w:firstLine="478"/>
        <w:textAlignment w:val="baseline"/>
        <w:rPr>
          <w:rFonts w:hint="eastAsia" w:ascii="仿宋" w:hAnsi="仿宋" w:eastAsia="仿宋" w:cs="仿宋"/>
          <w:sz w:val="24"/>
          <w:szCs w:val="24"/>
        </w:rPr>
      </w:pPr>
      <w:r>
        <w:rPr>
          <w:rFonts w:hint="eastAsia" w:ascii="仿宋" w:hAnsi="仿宋" w:eastAsia="仿宋" w:cs="仿宋"/>
          <w:sz w:val="24"/>
          <w:szCs w:val="24"/>
          <w:lang w:eastAsia="zh-CN"/>
        </w:rPr>
        <w:t>中煤长江基础建设有限公司</w:t>
      </w:r>
      <w:r>
        <w:rPr>
          <w:rFonts w:hint="eastAsia" w:ascii="仿宋" w:hAnsi="仿宋" w:eastAsia="仿宋" w:cs="仿宋"/>
          <w:sz w:val="24"/>
          <w:szCs w:val="24"/>
        </w:rPr>
        <w:t>拟采取公开比选的方式对2024年</w:t>
      </w:r>
      <w:r>
        <w:rPr>
          <w:rFonts w:hint="eastAsia" w:ascii="仿宋" w:hAnsi="仿宋" w:eastAsia="仿宋" w:cs="仿宋"/>
          <w:sz w:val="24"/>
          <w:szCs w:val="24"/>
          <w:lang w:val="en-US" w:eastAsia="zh-CN"/>
        </w:rPr>
        <w:t>劳保</w:t>
      </w:r>
      <w:r>
        <w:rPr>
          <w:rFonts w:hint="eastAsia" w:ascii="仿宋" w:hAnsi="仿宋" w:eastAsia="仿宋" w:cs="仿宋"/>
          <w:spacing w:val="-1"/>
          <w:sz w:val="24"/>
          <w:szCs w:val="24"/>
        </w:rPr>
        <w:t>工装进行采购，欢迎符合条件的投标人报名参与。</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83"/>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一、概况</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498"/>
        <w:textAlignment w:val="baseline"/>
        <w:rPr>
          <w:rFonts w:hint="eastAsia" w:ascii="仿宋" w:hAnsi="仿宋" w:eastAsia="仿宋" w:cs="仿宋"/>
          <w:sz w:val="24"/>
          <w:szCs w:val="24"/>
        </w:rPr>
      </w:pPr>
      <w:r>
        <w:rPr>
          <w:rFonts w:hint="eastAsia" w:ascii="仿宋" w:hAnsi="仿宋" w:eastAsia="仿宋" w:cs="仿宋"/>
          <w:spacing w:val="-1"/>
          <w:position w:val="11"/>
          <w:sz w:val="24"/>
          <w:szCs w:val="24"/>
        </w:rPr>
        <w:t>1.项目名称：</w:t>
      </w:r>
      <w:r>
        <w:rPr>
          <w:rFonts w:hint="eastAsia" w:ascii="仿宋" w:hAnsi="仿宋" w:eastAsia="仿宋" w:cs="仿宋"/>
          <w:spacing w:val="-1"/>
          <w:position w:val="11"/>
          <w:sz w:val="24"/>
          <w:szCs w:val="24"/>
          <w:lang w:eastAsia="zh-CN"/>
        </w:rPr>
        <w:t>中煤长江基础建设有限公司</w:t>
      </w:r>
      <w:r>
        <w:rPr>
          <w:rFonts w:hint="eastAsia" w:ascii="仿宋" w:hAnsi="仿宋" w:eastAsia="仿宋" w:cs="仿宋"/>
          <w:spacing w:val="-55"/>
          <w:position w:val="11"/>
          <w:sz w:val="24"/>
          <w:szCs w:val="24"/>
        </w:rPr>
        <w:t xml:space="preserve"> </w:t>
      </w:r>
      <w:r>
        <w:rPr>
          <w:rFonts w:hint="eastAsia" w:ascii="仿宋" w:hAnsi="仿宋" w:eastAsia="仿宋" w:cs="仿宋"/>
          <w:spacing w:val="-1"/>
          <w:position w:val="11"/>
          <w:sz w:val="24"/>
          <w:szCs w:val="24"/>
        </w:rPr>
        <w:t>2024</w:t>
      </w:r>
      <w:r>
        <w:rPr>
          <w:rFonts w:hint="eastAsia" w:ascii="仿宋" w:hAnsi="仿宋" w:eastAsia="仿宋" w:cs="仿宋"/>
          <w:spacing w:val="-2"/>
          <w:position w:val="11"/>
          <w:sz w:val="24"/>
          <w:szCs w:val="24"/>
        </w:rPr>
        <w:t>年</w:t>
      </w:r>
      <w:r>
        <w:rPr>
          <w:rFonts w:hint="eastAsia" w:ascii="仿宋" w:hAnsi="仿宋" w:eastAsia="仿宋" w:cs="仿宋"/>
          <w:spacing w:val="-2"/>
          <w:position w:val="11"/>
          <w:sz w:val="24"/>
          <w:szCs w:val="24"/>
          <w:lang w:eastAsia="zh-CN"/>
        </w:rPr>
        <w:t>劳保</w:t>
      </w:r>
      <w:r>
        <w:rPr>
          <w:rFonts w:hint="eastAsia" w:ascii="仿宋" w:hAnsi="仿宋" w:eastAsia="仿宋" w:cs="仿宋"/>
          <w:spacing w:val="-2"/>
          <w:position w:val="11"/>
          <w:sz w:val="24"/>
          <w:szCs w:val="24"/>
        </w:rPr>
        <w:t>工装采购</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75"/>
        <w:textAlignment w:val="baseline"/>
        <w:rPr>
          <w:rFonts w:hint="eastAsia" w:ascii="仿宋" w:hAnsi="仿宋" w:eastAsia="仿宋" w:cs="仿宋"/>
          <w:sz w:val="24"/>
          <w:szCs w:val="24"/>
        </w:rPr>
      </w:pPr>
      <w:r>
        <w:rPr>
          <w:rFonts w:hint="eastAsia" w:ascii="仿宋" w:hAnsi="仿宋" w:eastAsia="仿宋" w:cs="仿宋"/>
          <w:spacing w:val="-1"/>
          <w:sz w:val="24"/>
          <w:szCs w:val="24"/>
        </w:rPr>
        <w:t>2.项目地点：江苏省南京市</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480"/>
        <w:textAlignment w:val="baseline"/>
        <w:rPr>
          <w:rFonts w:hint="eastAsia" w:ascii="仿宋" w:hAnsi="仿宋" w:eastAsia="仿宋" w:cs="仿宋"/>
          <w:sz w:val="24"/>
          <w:szCs w:val="24"/>
          <w:lang w:val="en-US" w:eastAsia="zh-CN"/>
        </w:rPr>
      </w:pPr>
      <w:r>
        <w:rPr>
          <w:rFonts w:hint="eastAsia" w:ascii="仿宋" w:hAnsi="仿宋" w:eastAsia="仿宋" w:cs="仿宋"/>
          <w:spacing w:val="-1"/>
          <w:sz w:val="24"/>
          <w:szCs w:val="24"/>
        </w:rPr>
        <w:t>3.采购预算/最高限价：</w:t>
      </w:r>
      <w:r>
        <w:rPr>
          <w:rFonts w:hint="eastAsia" w:ascii="仿宋" w:hAnsi="仿宋" w:eastAsia="仿宋" w:cs="仿宋"/>
          <w:spacing w:val="-1"/>
          <w:sz w:val="24"/>
          <w:szCs w:val="24"/>
          <w:lang w:val="en-US" w:eastAsia="zh-CN"/>
        </w:rPr>
        <w:t>51</w:t>
      </w:r>
      <w:r>
        <w:rPr>
          <w:rFonts w:hint="eastAsia" w:ascii="仿宋" w:hAnsi="仿宋" w:eastAsia="仿宋" w:cs="仿宋"/>
          <w:spacing w:val="-1"/>
          <w:sz w:val="24"/>
          <w:szCs w:val="24"/>
        </w:rPr>
        <w:t>万</w:t>
      </w:r>
      <w:r>
        <w:rPr>
          <w:rFonts w:hint="eastAsia" w:ascii="仿宋" w:hAnsi="仿宋" w:eastAsia="仿宋" w:cs="仿宋"/>
          <w:spacing w:val="-1"/>
          <w:sz w:val="24"/>
          <w:szCs w:val="24"/>
          <w:lang w:val="en-US" w:eastAsia="zh-CN"/>
        </w:rPr>
        <w:t>(含13%增值税专用发票）</w:t>
      </w:r>
    </w:p>
    <w:p>
      <w:pPr>
        <w:keepNext w:val="0"/>
        <w:keepLines w:val="0"/>
        <w:pageBreakBefore w:val="0"/>
        <w:widowControl/>
        <w:kinsoku w:val="0"/>
        <w:wordWrap/>
        <w:overflowPunct/>
        <w:topLinePunct w:val="0"/>
        <w:autoSpaceDE w:val="0"/>
        <w:autoSpaceDN w:val="0"/>
        <w:bidi w:val="0"/>
        <w:adjustRightInd w:val="0"/>
        <w:snapToGrid w:val="0"/>
        <w:spacing w:before="108" w:line="240" w:lineRule="auto"/>
        <w:ind w:right="200" w:firstLine="473"/>
        <w:textAlignment w:val="baseline"/>
        <w:rPr>
          <w:rFonts w:hint="eastAsia" w:ascii="仿宋" w:hAnsi="仿宋" w:eastAsia="仿宋" w:cs="仿宋"/>
          <w:sz w:val="24"/>
          <w:szCs w:val="24"/>
        </w:rPr>
      </w:pPr>
      <w:r>
        <w:rPr>
          <w:rFonts w:hint="eastAsia" w:ascii="仿宋" w:hAnsi="仿宋" w:eastAsia="仿宋" w:cs="仿宋"/>
          <w:spacing w:val="-1"/>
          <w:sz w:val="24"/>
          <w:szCs w:val="24"/>
        </w:rPr>
        <w:t>4.采购需求：春秋工作服（冬季工作服）</w:t>
      </w:r>
      <w:r>
        <w:rPr>
          <w:rFonts w:hint="eastAsia" w:ascii="仿宋" w:hAnsi="仿宋" w:eastAsia="仿宋" w:cs="仿宋"/>
          <w:spacing w:val="-1"/>
          <w:sz w:val="24"/>
          <w:szCs w:val="24"/>
          <w:lang w:val="en-US" w:eastAsia="zh-CN"/>
        </w:rPr>
        <w:t>两套</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夏季工作服</w:t>
      </w:r>
      <w:r>
        <w:rPr>
          <w:rFonts w:hint="eastAsia" w:ascii="仿宋" w:hAnsi="仿宋" w:eastAsia="仿宋" w:cs="仿宋"/>
          <w:spacing w:val="-1"/>
          <w:sz w:val="24"/>
          <w:szCs w:val="24"/>
          <w:lang w:val="en-US" w:eastAsia="zh-CN"/>
        </w:rPr>
        <w:t>两套</w:t>
      </w:r>
      <w:r>
        <w:rPr>
          <w:rFonts w:hint="eastAsia" w:ascii="仿宋" w:hAnsi="仿宋" w:eastAsia="仿宋" w:cs="仿宋"/>
          <w:spacing w:val="-1"/>
          <w:sz w:val="24"/>
          <w:szCs w:val="24"/>
        </w:rPr>
        <w:t>；</w:t>
      </w:r>
      <w:r>
        <w:rPr>
          <w:rFonts w:hint="eastAsia" w:ascii="仿宋" w:hAnsi="仿宋" w:eastAsia="仿宋" w:cs="仿宋"/>
          <w:sz w:val="24"/>
          <w:szCs w:val="24"/>
        </w:rPr>
        <w:t>采购数量</w:t>
      </w:r>
      <w:r>
        <w:rPr>
          <w:rFonts w:hint="eastAsia" w:ascii="仿宋" w:hAnsi="仿宋" w:eastAsia="仿宋" w:cs="仿宋"/>
          <w:spacing w:val="-1"/>
          <w:sz w:val="24"/>
          <w:szCs w:val="24"/>
        </w:rPr>
        <w:t>约</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lang w:val="en-US" w:eastAsia="zh-CN"/>
        </w:rPr>
        <w:t>600</w:t>
      </w:r>
      <w:r>
        <w:rPr>
          <w:rFonts w:hint="eastAsia" w:ascii="仿宋" w:hAnsi="仿宋" w:eastAsia="仿宋" w:cs="仿宋"/>
          <w:spacing w:val="-1"/>
          <w:sz w:val="24"/>
          <w:szCs w:val="24"/>
        </w:rPr>
        <w:t>套，以实际定制数量为准。</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82"/>
        <w:textAlignment w:val="baseline"/>
        <w:rPr>
          <w:rFonts w:hint="eastAsia" w:ascii="仿宋" w:hAnsi="仿宋" w:eastAsia="仿宋" w:cs="仿宋"/>
          <w:sz w:val="24"/>
          <w:szCs w:val="24"/>
        </w:rPr>
      </w:pPr>
      <w:r>
        <w:rPr>
          <w:rFonts w:hint="eastAsia" w:ascii="仿宋" w:hAnsi="仿宋" w:eastAsia="仿宋" w:cs="仿宋"/>
          <w:spacing w:val="-5"/>
          <w:sz w:val="24"/>
          <w:szCs w:val="24"/>
        </w:rPr>
        <w:t>5.工期：合同签订后</w:t>
      </w:r>
      <w:r>
        <w:rPr>
          <w:rFonts w:hint="eastAsia" w:ascii="仿宋" w:hAnsi="仿宋" w:eastAsia="仿宋" w:cs="仿宋"/>
          <w:spacing w:val="-5"/>
          <w:sz w:val="24"/>
          <w:szCs w:val="24"/>
          <w:lang w:val="en-US" w:eastAsia="zh-CN"/>
        </w:rPr>
        <w:t>按季节、按项目</w:t>
      </w:r>
      <w:r>
        <w:rPr>
          <w:rFonts w:hint="eastAsia" w:ascii="仿宋" w:hAnsi="仿宋" w:eastAsia="仿宋" w:cs="仿宋"/>
          <w:spacing w:val="-39"/>
          <w:sz w:val="24"/>
          <w:szCs w:val="24"/>
          <w:lang w:val="en-US" w:eastAsia="zh-CN"/>
        </w:rPr>
        <w:t>分批</w:t>
      </w:r>
      <w:r>
        <w:rPr>
          <w:rFonts w:hint="eastAsia" w:ascii="仿宋" w:hAnsi="仿宋" w:eastAsia="仿宋" w:cs="仿宋"/>
          <w:spacing w:val="-5"/>
          <w:sz w:val="24"/>
          <w:szCs w:val="24"/>
        </w:rPr>
        <w:t>交付。</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right="200" w:firstLine="480"/>
        <w:textAlignment w:val="baseline"/>
        <w:rPr>
          <w:rFonts w:hint="eastAsia" w:ascii="仿宋" w:hAnsi="仿宋" w:eastAsia="仿宋" w:cs="仿宋"/>
          <w:sz w:val="24"/>
          <w:szCs w:val="24"/>
        </w:rPr>
      </w:pPr>
      <w:r>
        <w:rPr>
          <w:rFonts w:hint="eastAsia" w:ascii="仿宋" w:hAnsi="仿宋" w:eastAsia="仿宋" w:cs="仿宋"/>
          <w:spacing w:val="-1"/>
          <w:sz w:val="24"/>
          <w:szCs w:val="24"/>
        </w:rPr>
        <w:t>6.本项目不接受联合体投标和挂靠单位资质参与投标、不接</w:t>
      </w:r>
      <w:r>
        <w:rPr>
          <w:rFonts w:hint="eastAsia" w:ascii="仿宋" w:hAnsi="仿宋" w:eastAsia="仿宋" w:cs="仿宋"/>
          <w:spacing w:val="-2"/>
          <w:sz w:val="24"/>
          <w:szCs w:val="24"/>
        </w:rPr>
        <w:t>受备选方案、不允许转包和分包。</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483"/>
        <w:textAlignment w:val="baseline"/>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二、投标人资格要求：</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2" w:right="141" w:firstLine="495"/>
        <w:textAlignment w:val="baseline"/>
        <w:rPr>
          <w:rFonts w:hint="eastAsia" w:ascii="仿宋" w:hAnsi="仿宋" w:eastAsia="仿宋" w:cs="仿宋"/>
          <w:sz w:val="24"/>
          <w:szCs w:val="24"/>
        </w:rPr>
      </w:pPr>
      <w:r>
        <w:rPr>
          <w:rFonts w:hint="eastAsia" w:ascii="仿宋" w:hAnsi="仿宋" w:eastAsia="仿宋" w:cs="仿宋"/>
          <w:spacing w:val="-2"/>
          <w:sz w:val="24"/>
          <w:szCs w:val="24"/>
        </w:rPr>
        <w:t>1.投标人成立时间不少于1年，具有独立</w:t>
      </w:r>
      <w:r>
        <w:rPr>
          <w:rFonts w:hint="eastAsia" w:ascii="仿宋" w:hAnsi="仿宋" w:eastAsia="仿宋" w:cs="仿宋"/>
          <w:spacing w:val="-3"/>
          <w:sz w:val="24"/>
          <w:szCs w:val="24"/>
        </w:rPr>
        <w:t>法人资格的合法企事业单位或其他经济</w:t>
      </w:r>
      <w:r>
        <w:rPr>
          <w:rFonts w:hint="eastAsia" w:ascii="仿宋" w:hAnsi="仿宋" w:eastAsia="仿宋" w:cs="仿宋"/>
          <w:spacing w:val="-8"/>
          <w:sz w:val="24"/>
          <w:szCs w:val="24"/>
        </w:rPr>
        <w:t>组织，能满足招标项目要求，提供有效期内的营业执照副本复印件并加盖投标人公章；</w:t>
      </w:r>
    </w:p>
    <w:p>
      <w:pPr>
        <w:keepNext w:val="0"/>
        <w:keepLines w:val="0"/>
        <w:pageBreakBefore w:val="0"/>
        <w:widowControl/>
        <w:kinsoku w:val="0"/>
        <w:wordWrap/>
        <w:overflowPunct/>
        <w:topLinePunct w:val="0"/>
        <w:autoSpaceDE w:val="0"/>
        <w:autoSpaceDN w:val="0"/>
        <w:bidi w:val="0"/>
        <w:adjustRightInd w:val="0"/>
        <w:snapToGrid w:val="0"/>
        <w:spacing w:before="108" w:line="240" w:lineRule="auto"/>
        <w:ind w:left="1" w:right="200" w:firstLine="473"/>
        <w:textAlignment w:val="baseline"/>
        <w:rPr>
          <w:rFonts w:hint="eastAsia" w:ascii="仿宋" w:hAnsi="仿宋" w:eastAsia="仿宋" w:cs="仿宋"/>
          <w:sz w:val="24"/>
          <w:szCs w:val="24"/>
        </w:rPr>
      </w:pPr>
      <w:r>
        <w:rPr>
          <w:rFonts w:hint="eastAsia" w:ascii="仿宋" w:hAnsi="仿宋" w:eastAsia="仿宋" w:cs="仿宋"/>
          <w:spacing w:val="2"/>
          <w:sz w:val="24"/>
          <w:szCs w:val="24"/>
        </w:rPr>
        <w:t>2.具有良好的商业信誉和健全的财务会计制度【提供</w:t>
      </w:r>
      <w:r>
        <w:rPr>
          <w:rFonts w:hint="eastAsia" w:ascii="仿宋" w:hAnsi="仿宋" w:eastAsia="仿宋" w:cs="仿宋"/>
          <w:spacing w:val="-52"/>
          <w:sz w:val="24"/>
          <w:szCs w:val="24"/>
        </w:rPr>
        <w:t xml:space="preserve"> </w:t>
      </w:r>
      <w:r>
        <w:rPr>
          <w:rFonts w:hint="eastAsia" w:ascii="仿宋" w:hAnsi="仿宋" w:eastAsia="仿宋" w:cs="仿宋"/>
          <w:spacing w:val="2"/>
          <w:sz w:val="24"/>
          <w:szCs w:val="24"/>
        </w:rPr>
        <w:t>2021年以来任意</w:t>
      </w:r>
      <w:r>
        <w:rPr>
          <w:rFonts w:hint="eastAsia" w:ascii="仿宋" w:hAnsi="仿宋" w:eastAsia="仿宋" w:cs="仿宋"/>
          <w:spacing w:val="1"/>
          <w:sz w:val="24"/>
          <w:szCs w:val="24"/>
        </w:rPr>
        <w:t>一年的财</w:t>
      </w:r>
      <w:r>
        <w:rPr>
          <w:rFonts w:hint="eastAsia" w:ascii="仿宋" w:hAnsi="仿宋" w:eastAsia="仿宋" w:cs="仿宋"/>
          <w:spacing w:val="-1"/>
          <w:sz w:val="24"/>
          <w:szCs w:val="24"/>
        </w:rPr>
        <w:t>务报表（财务报表至少应包括资产负债表、利润表和现金流量表）】；</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right="200" w:firstLine="480"/>
        <w:textAlignment w:val="baseline"/>
        <w:rPr>
          <w:rFonts w:hint="eastAsia" w:ascii="仿宋" w:hAnsi="仿宋" w:eastAsia="仿宋" w:cs="仿宋"/>
          <w:sz w:val="24"/>
          <w:szCs w:val="24"/>
        </w:rPr>
      </w:pPr>
      <w:r>
        <w:rPr>
          <w:rFonts w:hint="eastAsia" w:ascii="仿宋" w:hAnsi="仿宋" w:eastAsia="仿宋" w:cs="仿宋"/>
          <w:spacing w:val="-2"/>
          <w:sz w:val="24"/>
          <w:szCs w:val="24"/>
        </w:rPr>
        <w:t>3.具有</w:t>
      </w:r>
      <w:r>
        <w:rPr>
          <w:rFonts w:hint="eastAsia" w:ascii="仿宋" w:hAnsi="仿宋" w:eastAsia="仿宋" w:cs="仿宋"/>
          <w:spacing w:val="-46"/>
          <w:sz w:val="24"/>
          <w:szCs w:val="24"/>
        </w:rPr>
        <w:t xml:space="preserve"> </w:t>
      </w:r>
      <w:r>
        <w:rPr>
          <w:rFonts w:hint="eastAsia" w:ascii="仿宋" w:hAnsi="仿宋" w:eastAsia="仿宋" w:cs="仿宋"/>
          <w:spacing w:val="-2"/>
          <w:sz w:val="24"/>
          <w:szCs w:val="24"/>
        </w:rPr>
        <w:t>2021年1月1日起至今不少于一项与本次采购业务类似的业绩（以中标</w:t>
      </w:r>
      <w:r>
        <w:rPr>
          <w:rFonts w:hint="eastAsia" w:ascii="仿宋" w:hAnsi="仿宋" w:eastAsia="仿宋" w:cs="仿宋"/>
          <w:sz w:val="24"/>
          <w:szCs w:val="24"/>
        </w:rPr>
        <w:t xml:space="preserve"> </w:t>
      </w:r>
      <w:r>
        <w:rPr>
          <w:rFonts w:hint="eastAsia" w:ascii="仿宋" w:hAnsi="仿宋" w:eastAsia="仿宋" w:cs="仿宋"/>
          <w:spacing w:val="-1"/>
          <w:sz w:val="24"/>
          <w:szCs w:val="24"/>
        </w:rPr>
        <w:t>通知书或合同复印件为准</w:t>
      </w:r>
      <w:r>
        <w:rPr>
          <w:rFonts w:hint="eastAsia" w:ascii="仿宋" w:hAnsi="仿宋" w:eastAsia="仿宋" w:cs="仿宋"/>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08" w:line="240" w:lineRule="auto"/>
        <w:ind w:firstLine="473"/>
        <w:textAlignment w:val="baseline"/>
        <w:rPr>
          <w:rFonts w:hint="eastAsia" w:ascii="仿宋" w:hAnsi="仿宋" w:eastAsia="仿宋" w:cs="仿宋"/>
          <w:sz w:val="24"/>
          <w:szCs w:val="24"/>
        </w:rPr>
      </w:pPr>
      <w:r>
        <w:rPr>
          <w:rFonts w:hint="eastAsia" w:ascii="仿宋" w:hAnsi="仿宋" w:eastAsia="仿宋" w:cs="仿宋"/>
          <w:spacing w:val="-2"/>
          <w:sz w:val="24"/>
          <w:szCs w:val="24"/>
        </w:rPr>
        <w:t>4.投标人参加本次采购活动前近三年经营活动中无严重违法失信记录、</w:t>
      </w:r>
      <w:r>
        <w:rPr>
          <w:rFonts w:hint="eastAsia" w:ascii="仿宋" w:hAnsi="仿宋" w:eastAsia="仿宋" w:cs="仿宋"/>
          <w:spacing w:val="-3"/>
          <w:sz w:val="24"/>
          <w:szCs w:val="24"/>
        </w:rPr>
        <w:t>严重违约、</w:t>
      </w:r>
      <w:r>
        <w:rPr>
          <w:rFonts w:hint="eastAsia" w:ascii="仿宋" w:hAnsi="仿宋" w:eastAsia="仿宋" w:cs="仿宋"/>
          <w:spacing w:val="-5"/>
          <w:sz w:val="24"/>
          <w:szCs w:val="24"/>
        </w:rPr>
        <w:t>重大诉讼事项等，未被“</w:t>
      </w:r>
      <w:r>
        <w:rPr>
          <w:rFonts w:hint="eastAsia" w:ascii="仿宋" w:hAnsi="仿宋" w:eastAsia="仿宋" w:cs="仿宋"/>
          <w:spacing w:val="-72"/>
          <w:sz w:val="24"/>
          <w:szCs w:val="24"/>
        </w:rPr>
        <w:t xml:space="preserve"> </w:t>
      </w:r>
      <w:r>
        <w:rPr>
          <w:rFonts w:hint="eastAsia" w:ascii="仿宋" w:hAnsi="仿宋" w:eastAsia="仿宋" w:cs="仿宋"/>
          <w:spacing w:val="-5"/>
          <w:sz w:val="24"/>
          <w:szCs w:val="24"/>
        </w:rPr>
        <w:t>国家企业信用信息公示系统</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”“中国执行信息公开网</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”“中</w:t>
      </w:r>
      <w:r>
        <w:rPr>
          <w:rFonts w:hint="eastAsia" w:ascii="仿宋" w:hAnsi="仿宋" w:eastAsia="仿宋" w:cs="仿宋"/>
          <w:spacing w:val="-11"/>
          <w:sz w:val="24"/>
          <w:szCs w:val="24"/>
        </w:rPr>
        <w:t>国裁判文书网</w:t>
      </w:r>
      <w:r>
        <w:rPr>
          <w:rFonts w:hint="eastAsia" w:ascii="仿宋" w:hAnsi="仿宋" w:eastAsia="仿宋" w:cs="仿宋"/>
          <w:spacing w:val="-76"/>
          <w:sz w:val="24"/>
          <w:szCs w:val="24"/>
        </w:rPr>
        <w:t xml:space="preserve"> </w:t>
      </w:r>
      <w:r>
        <w:rPr>
          <w:rFonts w:hint="eastAsia" w:ascii="仿宋" w:hAnsi="仿宋" w:eastAsia="仿宋" w:cs="仿宋"/>
          <w:spacing w:val="-11"/>
          <w:sz w:val="24"/>
          <w:szCs w:val="24"/>
        </w:rPr>
        <w:t>”“信用中国</w:t>
      </w:r>
      <w:r>
        <w:rPr>
          <w:rFonts w:hint="eastAsia" w:ascii="仿宋" w:hAnsi="仿宋" w:eastAsia="仿宋" w:cs="仿宋"/>
          <w:spacing w:val="-88"/>
          <w:sz w:val="24"/>
          <w:szCs w:val="24"/>
        </w:rPr>
        <w:t xml:space="preserve"> </w:t>
      </w:r>
      <w:r>
        <w:rPr>
          <w:rFonts w:hint="eastAsia" w:ascii="仿宋" w:hAnsi="仿宋" w:eastAsia="仿宋" w:cs="仿宋"/>
          <w:spacing w:val="-11"/>
          <w:sz w:val="24"/>
          <w:szCs w:val="24"/>
        </w:rPr>
        <w:t>”等平台列入执行行贿人“黑名单</w:t>
      </w:r>
      <w:r>
        <w:rPr>
          <w:rFonts w:hint="eastAsia" w:ascii="仿宋" w:hAnsi="仿宋" w:eastAsia="仿宋" w:cs="仿宋"/>
          <w:spacing w:val="-88"/>
          <w:sz w:val="24"/>
          <w:szCs w:val="24"/>
        </w:rPr>
        <w:t xml:space="preserve"> </w:t>
      </w:r>
      <w:r>
        <w:rPr>
          <w:rFonts w:hint="eastAsia" w:ascii="仿宋" w:hAnsi="仿宋" w:eastAsia="仿宋" w:cs="仿宋"/>
          <w:spacing w:val="-11"/>
          <w:sz w:val="24"/>
          <w:szCs w:val="24"/>
        </w:rPr>
        <w:t>”、失信被执行人、</w:t>
      </w:r>
      <w:r>
        <w:rPr>
          <w:rFonts w:hint="eastAsia" w:ascii="仿宋" w:hAnsi="仿宋" w:eastAsia="仿宋" w:cs="仿宋"/>
          <w:sz w:val="24"/>
          <w:szCs w:val="24"/>
        </w:rPr>
        <w:t xml:space="preserve"> </w:t>
      </w:r>
      <w:r>
        <w:rPr>
          <w:rFonts w:hint="eastAsia" w:ascii="仿宋" w:hAnsi="仿宋" w:eastAsia="仿宋" w:cs="仿宋"/>
          <w:spacing w:val="-1"/>
          <w:sz w:val="24"/>
          <w:szCs w:val="24"/>
        </w:rPr>
        <w:t>失信企业名单、违法诉讼等情形（提供查询网页打印件并加盖投标人公章</w:t>
      </w:r>
      <w:r>
        <w:rPr>
          <w:rFonts w:hint="eastAsia" w:ascii="仿宋" w:hAnsi="仿宋" w:eastAsia="仿宋" w:cs="仿宋"/>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firstLine="480" w:firstLineChars="200"/>
        <w:textAlignment w:val="baseline"/>
        <w:rPr>
          <w:rFonts w:hint="eastAsia" w:ascii="仿宋" w:hAnsi="仿宋" w:eastAsia="仿宋" w:cs="仿宋"/>
          <w:sz w:val="24"/>
          <w:szCs w:val="24"/>
        </w:rPr>
      </w:pPr>
      <w:r>
        <w:rPr>
          <w:rFonts w:hint="eastAsia" w:ascii="仿宋" w:hAnsi="仿宋" w:eastAsia="仿宋" w:cs="仿宋"/>
          <w:sz w:val="24"/>
          <w:szCs w:val="24"/>
        </w:rPr>
        <w:t>5.企业未处于被责令停业、投标资格被取消或者财</w:t>
      </w:r>
      <w:r>
        <w:rPr>
          <w:rFonts w:hint="eastAsia" w:ascii="仿宋" w:hAnsi="仿宋" w:eastAsia="仿宋" w:cs="仿宋"/>
          <w:spacing w:val="-1"/>
          <w:sz w:val="24"/>
          <w:szCs w:val="24"/>
        </w:rPr>
        <w:t>产被接管、冻结和破产状态；</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right="200" w:firstLine="480"/>
        <w:textAlignment w:val="baseline"/>
        <w:rPr>
          <w:rFonts w:hint="eastAsia" w:ascii="仿宋" w:hAnsi="仿宋" w:eastAsia="仿宋" w:cs="仿宋"/>
          <w:sz w:val="24"/>
          <w:szCs w:val="24"/>
        </w:rPr>
      </w:pPr>
      <w:r>
        <w:rPr>
          <w:rFonts w:hint="eastAsia" w:ascii="仿宋" w:hAnsi="仿宋" w:eastAsia="仿宋" w:cs="仿宋"/>
          <w:spacing w:val="-1"/>
          <w:sz w:val="24"/>
          <w:szCs w:val="24"/>
        </w:rPr>
        <w:t>6.企业没有因骗取中标或者严重违约以及发生重大工程质量</w:t>
      </w:r>
      <w:r>
        <w:rPr>
          <w:rFonts w:hint="eastAsia" w:ascii="仿宋" w:hAnsi="仿宋" w:eastAsia="仿宋" w:cs="仿宋"/>
          <w:spacing w:val="-2"/>
          <w:sz w:val="24"/>
          <w:szCs w:val="24"/>
        </w:rPr>
        <w:t>、安全生产事故等违</w:t>
      </w:r>
      <w:r>
        <w:rPr>
          <w:rFonts w:hint="eastAsia" w:ascii="仿宋" w:hAnsi="仿宋" w:eastAsia="仿宋" w:cs="仿宋"/>
          <w:sz w:val="24"/>
          <w:szCs w:val="24"/>
        </w:rPr>
        <w:t xml:space="preserve"> </w:t>
      </w:r>
      <w:r>
        <w:rPr>
          <w:rFonts w:hint="eastAsia" w:ascii="仿宋" w:hAnsi="仿宋" w:eastAsia="仿宋" w:cs="仿宋"/>
          <w:spacing w:val="-1"/>
          <w:sz w:val="24"/>
          <w:szCs w:val="24"/>
        </w:rPr>
        <w:t>法违规问题，被有关部门暂停投标资格并在暂停期内的；</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2" w:right="200" w:firstLine="476"/>
        <w:textAlignment w:val="baseline"/>
        <w:rPr>
          <w:rFonts w:hint="eastAsia" w:ascii="仿宋" w:hAnsi="仿宋" w:eastAsia="仿宋" w:cs="仿宋"/>
          <w:sz w:val="24"/>
          <w:szCs w:val="24"/>
        </w:rPr>
      </w:pPr>
      <w:r>
        <w:rPr>
          <w:rFonts w:hint="eastAsia" w:ascii="仿宋" w:hAnsi="仿宋" w:eastAsia="仿宋" w:cs="仿宋"/>
          <w:spacing w:val="-1"/>
          <w:sz w:val="24"/>
          <w:szCs w:val="24"/>
        </w:rPr>
        <w:t>7.投标人不得与招标人存在利益关系，包括但不限于采购人领</w:t>
      </w:r>
      <w:r>
        <w:rPr>
          <w:rFonts w:hint="eastAsia" w:ascii="仿宋" w:hAnsi="仿宋" w:eastAsia="仿宋" w:cs="仿宋"/>
          <w:spacing w:val="-2"/>
          <w:sz w:val="24"/>
          <w:szCs w:val="24"/>
        </w:rPr>
        <w:t>导和关键岗位人员</w:t>
      </w:r>
      <w:r>
        <w:rPr>
          <w:rFonts w:hint="eastAsia" w:ascii="仿宋" w:hAnsi="仿宋" w:eastAsia="仿宋" w:cs="仿宋"/>
          <w:spacing w:val="-1"/>
          <w:sz w:val="24"/>
          <w:szCs w:val="24"/>
        </w:rPr>
        <w:t>持有投标人股权、在投标人中任职、存在亲属关系等；</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right="200" w:firstLine="484"/>
        <w:textAlignment w:val="baseline"/>
        <w:rPr>
          <w:rFonts w:hint="eastAsia" w:ascii="仿宋" w:hAnsi="仿宋" w:eastAsia="仿宋" w:cs="仿宋"/>
          <w:sz w:val="24"/>
          <w:szCs w:val="24"/>
        </w:rPr>
      </w:pPr>
      <w:r>
        <w:rPr>
          <w:rFonts w:hint="eastAsia" w:ascii="仿宋" w:hAnsi="仿宋" w:eastAsia="仿宋" w:cs="仿宋"/>
          <w:spacing w:val="-3"/>
          <w:sz w:val="24"/>
          <w:szCs w:val="24"/>
        </w:rPr>
        <w:t>8.具有投资参股关系的关联企业，或具有直接管理或被管理关系的母子公司，</w:t>
      </w:r>
      <w:r>
        <w:rPr>
          <w:rFonts w:hint="eastAsia" w:ascii="仿宋" w:hAnsi="仿宋" w:eastAsia="仿宋" w:cs="仿宋"/>
          <w:spacing w:val="-62"/>
          <w:sz w:val="24"/>
          <w:szCs w:val="24"/>
        </w:rPr>
        <w:t xml:space="preserve"> </w:t>
      </w:r>
      <w:r>
        <w:rPr>
          <w:rFonts w:hint="eastAsia" w:ascii="仿宋" w:hAnsi="仿宋" w:eastAsia="仿宋" w:cs="仿宋"/>
          <w:spacing w:val="-3"/>
          <w:sz w:val="24"/>
          <w:szCs w:val="24"/>
        </w:rPr>
        <w:t>或</w:t>
      </w:r>
      <w:r>
        <w:rPr>
          <w:rFonts w:hint="eastAsia" w:ascii="仿宋" w:hAnsi="仿宋" w:eastAsia="仿宋" w:cs="仿宋"/>
          <w:sz w:val="24"/>
          <w:szCs w:val="24"/>
        </w:rPr>
        <w:t xml:space="preserve"> </w:t>
      </w:r>
      <w:r>
        <w:rPr>
          <w:rFonts w:hint="eastAsia" w:ascii="仿宋" w:hAnsi="仿宋" w:eastAsia="仿宋" w:cs="仿宋"/>
          <w:spacing w:val="-3"/>
          <w:sz w:val="24"/>
          <w:szCs w:val="24"/>
        </w:rPr>
        <w:t>同一母公司的子公司，或法定代表人为同一人的两个及两个以上法人不得同时参与投</w:t>
      </w:r>
      <w:r>
        <w:rPr>
          <w:rFonts w:hint="eastAsia" w:ascii="仿宋" w:hAnsi="仿宋" w:eastAsia="仿宋" w:cs="仿宋"/>
          <w:spacing w:val="-6"/>
          <w:sz w:val="24"/>
          <w:szCs w:val="24"/>
        </w:rPr>
        <w:t>标。</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80"/>
        <w:textAlignment w:val="baseline"/>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三、主要日程安排</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textAlignment w:val="baseline"/>
        <w:rPr>
          <w:rFonts w:hint="eastAsia" w:ascii="仿宋" w:hAnsi="仿宋" w:eastAsia="仿宋" w:cs="仿宋"/>
          <w:sz w:val="24"/>
          <w:szCs w:val="24"/>
        </w:rPr>
      </w:pPr>
      <w:r>
        <w:rPr>
          <w:rFonts w:hint="eastAsia" w:ascii="仿宋" w:hAnsi="仿宋" w:eastAsia="仿宋" w:cs="仿宋"/>
          <w:spacing w:val="-2"/>
          <w:sz w:val="24"/>
          <w:szCs w:val="24"/>
        </w:rPr>
        <w:t>1.获取方式：在“</w:t>
      </w:r>
      <w:r>
        <w:rPr>
          <w:rFonts w:hint="eastAsia" w:ascii="仿宋" w:hAnsi="仿宋" w:eastAsia="仿宋" w:cs="仿宋"/>
          <w:spacing w:val="-2"/>
          <w:sz w:val="24"/>
          <w:szCs w:val="24"/>
          <w:lang w:eastAsia="zh-CN"/>
        </w:rPr>
        <w:t>中煤长江基础建设有限公司</w:t>
      </w:r>
      <w:r>
        <w:rPr>
          <w:rFonts w:hint="eastAsia" w:ascii="仿宋" w:hAnsi="仿宋" w:eastAsia="仿宋" w:cs="仿宋"/>
          <w:spacing w:val="-2"/>
          <w:sz w:val="24"/>
          <w:szCs w:val="24"/>
        </w:rPr>
        <w:t>官网</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”自行下载采购文</w:t>
      </w:r>
      <w:r>
        <w:rPr>
          <w:rFonts w:hint="eastAsia" w:ascii="仿宋" w:hAnsi="仿宋" w:eastAsia="仿宋" w:cs="仿宋"/>
          <w:spacing w:val="-3"/>
          <w:sz w:val="24"/>
          <w:szCs w:val="24"/>
        </w:rPr>
        <w:t>件。</w:t>
      </w:r>
    </w:p>
    <w:p>
      <w:pPr>
        <w:keepNext w:val="0"/>
        <w:keepLines w:val="0"/>
        <w:pageBreakBefore w:val="0"/>
        <w:widowControl/>
        <w:kinsoku w:val="0"/>
        <w:wordWrap/>
        <w:overflowPunct/>
        <w:topLinePunct w:val="0"/>
        <w:autoSpaceDE w:val="0"/>
        <w:autoSpaceDN w:val="0"/>
        <w:bidi w:val="0"/>
        <w:adjustRightInd w:val="0"/>
        <w:snapToGrid w:val="0"/>
        <w:spacing w:before="78" w:line="240" w:lineRule="auto"/>
        <w:textAlignment w:val="baseline"/>
        <w:rPr>
          <w:rFonts w:hint="eastAsia" w:ascii="仿宋" w:hAnsi="仿宋" w:eastAsia="仿宋" w:cs="仿宋"/>
          <w:sz w:val="24"/>
          <w:szCs w:val="24"/>
        </w:rPr>
      </w:pPr>
      <w:r>
        <w:rPr>
          <w:rFonts w:hint="eastAsia" w:ascii="仿宋" w:hAnsi="仿宋" w:eastAsia="仿宋" w:cs="仿宋"/>
          <w:spacing w:val="-4"/>
          <w:sz w:val="24"/>
          <w:szCs w:val="24"/>
        </w:rPr>
        <w:t>2.提交投标文件截止时间：</w:t>
      </w:r>
      <w:r>
        <w:rPr>
          <w:rFonts w:hint="eastAsia" w:ascii="仿宋" w:hAnsi="仿宋" w:eastAsia="仿宋" w:cs="仿宋"/>
          <w:color w:val="FF0000"/>
          <w:spacing w:val="-4"/>
          <w:sz w:val="24"/>
          <w:szCs w:val="24"/>
        </w:rPr>
        <w:t>2024 年</w:t>
      </w:r>
      <w:r>
        <w:rPr>
          <w:rFonts w:hint="eastAsia" w:ascii="仿宋" w:hAnsi="仿宋" w:eastAsia="仿宋" w:cs="仿宋"/>
          <w:color w:val="FF0000"/>
          <w:spacing w:val="-56"/>
          <w:sz w:val="24"/>
          <w:szCs w:val="24"/>
        </w:rPr>
        <w:t xml:space="preserve"> </w:t>
      </w:r>
      <w:r>
        <w:rPr>
          <w:rFonts w:hint="eastAsia" w:ascii="仿宋" w:hAnsi="仿宋" w:eastAsia="仿宋" w:cs="仿宋"/>
          <w:color w:val="FF0000"/>
          <w:spacing w:val="-4"/>
          <w:sz w:val="24"/>
          <w:szCs w:val="24"/>
          <w:lang w:val="en-US" w:eastAsia="zh-CN"/>
        </w:rPr>
        <w:t>5</w:t>
      </w:r>
      <w:r>
        <w:rPr>
          <w:rFonts w:hint="eastAsia" w:ascii="仿宋" w:hAnsi="仿宋" w:eastAsia="仿宋" w:cs="仿宋"/>
          <w:color w:val="FF0000"/>
          <w:spacing w:val="15"/>
          <w:sz w:val="24"/>
          <w:szCs w:val="24"/>
        </w:rPr>
        <w:t xml:space="preserve"> </w:t>
      </w:r>
      <w:r>
        <w:rPr>
          <w:rFonts w:hint="eastAsia" w:ascii="仿宋" w:hAnsi="仿宋" w:eastAsia="仿宋" w:cs="仿宋"/>
          <w:color w:val="FF0000"/>
          <w:spacing w:val="-4"/>
          <w:sz w:val="24"/>
          <w:szCs w:val="24"/>
        </w:rPr>
        <w:t>月</w:t>
      </w:r>
      <w:r>
        <w:rPr>
          <w:rFonts w:hint="eastAsia" w:ascii="仿宋" w:hAnsi="仿宋" w:eastAsia="仿宋" w:cs="仿宋"/>
          <w:color w:val="FF0000"/>
          <w:spacing w:val="-32"/>
          <w:sz w:val="24"/>
          <w:szCs w:val="24"/>
        </w:rPr>
        <w:t xml:space="preserve"> </w:t>
      </w:r>
      <w:r>
        <w:rPr>
          <w:rFonts w:hint="eastAsia" w:ascii="仿宋" w:hAnsi="仿宋" w:eastAsia="仿宋" w:cs="仿宋"/>
          <w:color w:val="FF0000"/>
          <w:spacing w:val="-4"/>
          <w:sz w:val="24"/>
          <w:szCs w:val="24"/>
          <w:lang w:val="en-US" w:eastAsia="zh-CN"/>
        </w:rPr>
        <w:t>17</w:t>
      </w:r>
      <w:r>
        <w:rPr>
          <w:rFonts w:hint="eastAsia" w:ascii="仿宋" w:hAnsi="仿宋" w:eastAsia="仿宋" w:cs="仿宋"/>
          <w:color w:val="FF0000"/>
          <w:spacing w:val="-4"/>
          <w:sz w:val="24"/>
          <w:szCs w:val="24"/>
        </w:rPr>
        <w:t xml:space="preserve"> 日上午</w:t>
      </w:r>
      <w:r>
        <w:rPr>
          <w:rFonts w:hint="eastAsia" w:ascii="仿宋" w:hAnsi="仿宋" w:eastAsia="仿宋" w:cs="仿宋"/>
          <w:color w:val="FF0000"/>
          <w:spacing w:val="-32"/>
          <w:sz w:val="24"/>
          <w:szCs w:val="24"/>
        </w:rPr>
        <w:t xml:space="preserve"> </w:t>
      </w:r>
      <w:r>
        <w:rPr>
          <w:rFonts w:hint="eastAsia" w:ascii="仿宋" w:hAnsi="仿宋" w:eastAsia="仿宋" w:cs="仿宋"/>
          <w:color w:val="FF0000"/>
          <w:spacing w:val="-4"/>
          <w:sz w:val="24"/>
          <w:szCs w:val="24"/>
        </w:rPr>
        <w:t>10</w:t>
      </w:r>
      <w:r>
        <w:rPr>
          <w:rFonts w:hint="eastAsia" w:ascii="仿宋" w:hAnsi="仿宋" w:eastAsia="仿宋" w:cs="仿宋"/>
          <w:color w:val="FF0000"/>
          <w:spacing w:val="22"/>
          <w:sz w:val="24"/>
          <w:szCs w:val="24"/>
        </w:rPr>
        <w:t xml:space="preserve"> </w:t>
      </w:r>
      <w:r>
        <w:rPr>
          <w:rFonts w:hint="eastAsia" w:ascii="仿宋" w:hAnsi="仿宋" w:eastAsia="仿宋" w:cs="仿宋"/>
          <w:color w:val="FF0000"/>
          <w:spacing w:val="-4"/>
          <w:sz w:val="24"/>
          <w:szCs w:val="24"/>
        </w:rPr>
        <w:t>点</w:t>
      </w:r>
      <w:r>
        <w:rPr>
          <w:rFonts w:hint="eastAsia" w:ascii="仿宋" w:hAnsi="仿宋" w:eastAsia="仿宋" w:cs="仿宋"/>
          <w:color w:val="FF0000"/>
          <w:spacing w:val="-52"/>
          <w:sz w:val="24"/>
          <w:szCs w:val="24"/>
        </w:rPr>
        <w:t xml:space="preserve"> </w:t>
      </w:r>
      <w:r>
        <w:rPr>
          <w:rFonts w:hint="eastAsia" w:ascii="仿宋" w:hAnsi="仿宋" w:eastAsia="仿宋" w:cs="仿宋"/>
          <w:color w:val="FF0000"/>
          <w:spacing w:val="-4"/>
          <w:sz w:val="24"/>
          <w:szCs w:val="24"/>
        </w:rPr>
        <w:t>00</w:t>
      </w:r>
      <w:r>
        <w:rPr>
          <w:rFonts w:hint="eastAsia" w:ascii="仿宋" w:hAnsi="仿宋" w:eastAsia="仿宋" w:cs="仿宋"/>
          <w:color w:val="FF0000"/>
          <w:spacing w:val="-5"/>
          <w:sz w:val="24"/>
          <w:szCs w:val="24"/>
        </w:rPr>
        <w:t xml:space="preserve"> 分</w:t>
      </w:r>
      <w:r>
        <w:rPr>
          <w:rFonts w:hint="eastAsia" w:ascii="仿宋" w:hAnsi="仿宋" w:eastAsia="仿宋" w:cs="仿宋"/>
          <w:spacing w:val="-5"/>
          <w:sz w:val="24"/>
          <w:szCs w:val="24"/>
        </w:rPr>
        <w:t>（北京时间）</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jc w:val="left"/>
        <w:textAlignment w:val="baseline"/>
        <w:rPr>
          <w:rFonts w:hint="eastAsia" w:ascii="仿宋" w:hAnsi="仿宋" w:eastAsia="仿宋" w:cs="仿宋"/>
          <w:spacing w:val="-3"/>
          <w:sz w:val="24"/>
          <w:szCs w:val="24"/>
        </w:rPr>
      </w:pPr>
      <w:r>
        <w:rPr>
          <w:rFonts w:hint="eastAsia" w:ascii="仿宋" w:hAnsi="仿宋" w:eastAsia="仿宋" w:cs="仿宋"/>
          <w:spacing w:val="-2"/>
          <w:sz w:val="24"/>
          <w:szCs w:val="24"/>
        </w:rPr>
        <w:t>3.投标地点：</w:t>
      </w:r>
      <w:r>
        <w:rPr>
          <w:rFonts w:hint="eastAsia" w:ascii="仿宋" w:hAnsi="仿宋" w:eastAsia="仿宋" w:cs="仿宋"/>
          <w:spacing w:val="-2"/>
          <w:sz w:val="24"/>
          <w:szCs w:val="24"/>
          <w:lang w:eastAsia="zh-CN"/>
        </w:rPr>
        <w:t>中煤长江基础建设有限公司</w:t>
      </w:r>
      <w:r>
        <w:rPr>
          <w:rFonts w:hint="eastAsia" w:ascii="仿宋" w:hAnsi="仿宋" w:eastAsia="仿宋" w:cs="仿宋"/>
          <w:spacing w:val="-2"/>
          <w:sz w:val="24"/>
          <w:szCs w:val="24"/>
          <w:lang w:val="en-US" w:eastAsia="zh-CN"/>
        </w:rPr>
        <w:t>三</w:t>
      </w:r>
      <w:r>
        <w:rPr>
          <w:rFonts w:hint="eastAsia" w:ascii="仿宋" w:hAnsi="仿宋" w:eastAsia="仿宋" w:cs="仿宋"/>
          <w:spacing w:val="-2"/>
          <w:sz w:val="24"/>
          <w:szCs w:val="24"/>
        </w:rPr>
        <w:t>楼</w:t>
      </w:r>
      <w:r>
        <w:rPr>
          <w:rFonts w:hint="eastAsia" w:ascii="仿宋" w:hAnsi="仿宋" w:eastAsia="仿宋" w:cs="仿宋"/>
          <w:spacing w:val="-2"/>
          <w:sz w:val="24"/>
          <w:szCs w:val="24"/>
          <w:lang w:val="en-US" w:eastAsia="zh-CN"/>
        </w:rPr>
        <w:t>315室</w:t>
      </w:r>
      <w:r>
        <w:rPr>
          <w:rFonts w:hint="eastAsia"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jc w:val="left"/>
        <w:textAlignment w:val="baseline"/>
        <w:rPr>
          <w:rFonts w:hint="eastAsia" w:ascii="仿宋" w:hAnsi="仿宋" w:eastAsia="仿宋" w:cs="仿宋"/>
          <w:spacing w:val="-1"/>
          <w:sz w:val="24"/>
          <w:szCs w:val="24"/>
          <w14:textOutline w14:w="4358" w14:cap="sq" w14:cmpd="sng">
            <w14:solidFill>
              <w14:srgbClr w14:val="000000"/>
            </w14:solidFill>
            <w14:prstDash w14:val="solid"/>
            <w14:bevel/>
          </w14:textOutline>
        </w:rPr>
        <w:sectPr>
          <w:footerReference r:id="rId6" w:type="default"/>
          <w:pgSz w:w="11906" w:h="16839"/>
          <w:pgMar w:top="1431" w:right="1418" w:bottom="1334" w:left="1711" w:header="0" w:footer="1161" w:gutter="0"/>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03" w:line="240" w:lineRule="auto"/>
        <w:jc w:val="left"/>
        <w:textAlignment w:val="baseline"/>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上述安排如有变化，招标人将视情况在</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中煤长江基础建设有限公司</w:t>
      </w:r>
      <w:r>
        <w:rPr>
          <w:rFonts w:hint="eastAsia" w:ascii="仿宋" w:hAnsi="仿宋" w:eastAsia="仿宋" w:cs="仿宋"/>
          <w:spacing w:val="-1"/>
          <w:sz w:val="24"/>
          <w:szCs w:val="24"/>
          <w14:textOutline w14:w="4358" w14:cap="sq" w14:cmpd="sng">
            <w14:solidFill>
              <w14:srgbClr w14:val="000000"/>
            </w14:solidFill>
            <w14:prstDash w14:val="solid"/>
            <w14:bevel/>
          </w14:textOutline>
        </w:rPr>
        <w:t>官网发布通知</w:t>
      </w:r>
      <w:r>
        <w:rPr>
          <w:rFonts w:hint="eastAsia" w:ascii="仿宋" w:hAnsi="仿宋" w:eastAsia="仿宋" w:cs="仿宋"/>
          <w:spacing w:val="-1"/>
          <w:sz w:val="24"/>
          <w:szCs w:val="24"/>
          <w:lang w:eastAsia="zh-CN"/>
          <w14:textOutline w14:w="4358"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firstLine="468" w:firstLineChars="200"/>
        <w:jc w:val="left"/>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四、招标人及联系方式</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80"/>
        <w:textAlignment w:val="baseline"/>
        <w:rPr>
          <w:rFonts w:hint="eastAsia" w:ascii="仿宋" w:hAnsi="仿宋" w:eastAsia="仿宋" w:cs="仿宋"/>
          <w:sz w:val="24"/>
          <w:szCs w:val="24"/>
          <w:lang w:eastAsia="zh-CN"/>
        </w:rPr>
      </w:pPr>
      <w:r>
        <w:rPr>
          <w:rFonts w:hint="eastAsia" w:ascii="仿宋" w:hAnsi="仿宋" w:eastAsia="仿宋" w:cs="仿宋"/>
          <w:spacing w:val="-1"/>
          <w:sz w:val="24"/>
          <w:szCs w:val="24"/>
        </w:rPr>
        <w:t>招标人：</w:t>
      </w:r>
      <w:r>
        <w:rPr>
          <w:rFonts w:hint="eastAsia" w:ascii="仿宋" w:hAnsi="仿宋" w:eastAsia="仿宋" w:cs="仿宋"/>
          <w:spacing w:val="-1"/>
          <w:sz w:val="24"/>
          <w:szCs w:val="24"/>
          <w:lang w:eastAsia="zh-CN"/>
        </w:rPr>
        <w:t>中煤长江基础建设有限公司</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479"/>
        <w:textAlignment w:val="baseline"/>
        <w:rPr>
          <w:rFonts w:hint="eastAsia" w:ascii="仿宋" w:hAnsi="仿宋" w:eastAsia="仿宋" w:cs="仿宋"/>
          <w:sz w:val="24"/>
          <w:szCs w:val="24"/>
        </w:rPr>
      </w:pPr>
      <w:r>
        <w:rPr>
          <w:rFonts w:hint="eastAsia" w:ascii="仿宋" w:hAnsi="仿宋" w:eastAsia="仿宋" w:cs="仿宋"/>
          <w:spacing w:val="-2"/>
          <w:sz w:val="24"/>
          <w:szCs w:val="24"/>
        </w:rPr>
        <w:t>地址：南京市栖霞区尧新大道</w:t>
      </w:r>
      <w:r>
        <w:rPr>
          <w:rFonts w:hint="eastAsia" w:ascii="仿宋" w:hAnsi="仿宋" w:eastAsia="仿宋" w:cs="仿宋"/>
          <w:spacing w:val="-2"/>
          <w:sz w:val="24"/>
          <w:szCs w:val="24"/>
          <w:lang w:val="en-US" w:eastAsia="zh-CN"/>
        </w:rPr>
        <w:t>5-1</w:t>
      </w:r>
      <w:r>
        <w:rPr>
          <w:rFonts w:hint="eastAsia" w:ascii="仿宋" w:hAnsi="仿宋" w:eastAsia="仿宋" w:cs="仿宋"/>
          <w:spacing w:val="-2"/>
          <w:sz w:val="24"/>
          <w:szCs w:val="24"/>
        </w:rPr>
        <w:t>号</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80"/>
        <w:textAlignment w:val="baseline"/>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rPr>
        <w:t>联系人：</w:t>
      </w:r>
      <w:r>
        <w:rPr>
          <w:rFonts w:hint="eastAsia" w:ascii="仿宋" w:hAnsi="仿宋" w:eastAsia="仿宋" w:cs="仿宋"/>
          <w:spacing w:val="-2"/>
          <w:sz w:val="24"/>
          <w:szCs w:val="24"/>
          <w:lang w:val="en-US" w:eastAsia="zh-CN"/>
        </w:rPr>
        <w:t>陈兆余      技术联系人：徐杰</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480"/>
        <w:textAlignment w:val="baseline"/>
        <w:rPr>
          <w:rFonts w:hint="eastAsia" w:ascii="仿宋" w:hAnsi="仿宋" w:eastAsia="仿宋" w:cs="仿宋"/>
          <w:sz w:val="24"/>
          <w:szCs w:val="24"/>
          <w:lang w:val="en-US" w:eastAsia="zh-CN"/>
        </w:rPr>
      </w:pPr>
      <w:r>
        <w:rPr>
          <w:rFonts w:hint="eastAsia" w:ascii="仿宋" w:hAnsi="仿宋" w:eastAsia="仿宋" w:cs="仿宋"/>
          <w:spacing w:val="-2"/>
          <w:sz w:val="24"/>
          <w:szCs w:val="24"/>
        </w:rPr>
        <w:t>联系电话：025-</w:t>
      </w:r>
      <w:r>
        <w:rPr>
          <w:rFonts w:hint="eastAsia" w:ascii="仿宋" w:hAnsi="仿宋" w:eastAsia="仿宋" w:cs="仿宋"/>
          <w:spacing w:val="-2"/>
          <w:sz w:val="24"/>
          <w:szCs w:val="24"/>
          <w:lang w:val="en-US" w:eastAsia="zh-CN"/>
        </w:rPr>
        <w:t>68225841</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507"/>
        <w:textAlignment w:val="baseline"/>
        <w:rPr>
          <w:rFonts w:hint="eastAsia" w:ascii="仿宋" w:hAnsi="仿宋" w:eastAsia="仿宋" w:cs="仿宋"/>
          <w:sz w:val="24"/>
          <w:szCs w:val="24"/>
        </w:rPr>
      </w:pPr>
      <w:r>
        <w:rPr>
          <w:rFonts w:hint="eastAsia" w:ascii="仿宋" w:hAnsi="仿宋" w:eastAsia="仿宋" w:cs="仿宋"/>
          <w:spacing w:val="-2"/>
          <w:sz w:val="24"/>
          <w:szCs w:val="24"/>
        </w:rPr>
        <w:t>电子邮箱</w:t>
      </w:r>
      <w:r>
        <w:rPr>
          <w:rFonts w:hint="eastAsia" w:ascii="仿宋" w:hAnsi="仿宋" w:eastAsia="仿宋" w:cs="仿宋"/>
          <w:spacing w:val="-2"/>
          <w:sz w:val="24"/>
          <w:szCs w:val="24"/>
          <w:lang w:val="en-US" w:eastAsia="zh-CN"/>
        </w:rPr>
        <w:t>：cjgscg@163.com</w:t>
      </w:r>
    </w:p>
    <w:p>
      <w:pPr>
        <w:keepNext w:val="0"/>
        <w:keepLines w:val="0"/>
        <w:pageBreakBefore w:val="0"/>
        <w:widowControl/>
        <w:kinsoku w:val="0"/>
        <w:wordWrap/>
        <w:overflowPunct/>
        <w:topLinePunct w:val="0"/>
        <w:autoSpaceDE w:val="0"/>
        <w:autoSpaceDN w:val="0"/>
        <w:bidi w:val="0"/>
        <w:adjustRightInd w:val="0"/>
        <w:snapToGrid w:val="0"/>
        <w:spacing w:before="115" w:line="240" w:lineRule="auto"/>
        <w:ind w:left="482"/>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五、其他</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97"/>
        <w:textAlignment w:val="baseline"/>
        <w:rPr>
          <w:rFonts w:hint="eastAsia" w:ascii="仿宋" w:hAnsi="仿宋" w:eastAsia="仿宋" w:cs="仿宋"/>
          <w:sz w:val="24"/>
          <w:szCs w:val="24"/>
        </w:rPr>
      </w:pPr>
      <w:r>
        <w:rPr>
          <w:rFonts w:hint="eastAsia" w:ascii="仿宋" w:hAnsi="仿宋" w:eastAsia="仿宋" w:cs="仿宋"/>
          <w:spacing w:val="-2"/>
          <w:position w:val="10"/>
          <w:sz w:val="24"/>
          <w:szCs w:val="24"/>
        </w:rPr>
        <w:t>1.投标文件制作份数要求：一式二份（一正一副</w:t>
      </w:r>
      <w:r>
        <w:rPr>
          <w:rFonts w:hint="eastAsia" w:ascii="仿宋" w:hAnsi="仿宋" w:eastAsia="仿宋" w:cs="仿宋"/>
          <w:spacing w:val="7"/>
          <w:position w:val="1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474"/>
        <w:textAlignment w:val="baseline"/>
        <w:rPr>
          <w:rFonts w:hint="eastAsia" w:ascii="仿宋" w:hAnsi="仿宋" w:eastAsia="仿宋" w:cs="仿宋"/>
          <w:sz w:val="24"/>
          <w:szCs w:val="24"/>
        </w:rPr>
      </w:pPr>
      <w:r>
        <w:rPr>
          <w:rFonts w:hint="eastAsia" w:ascii="仿宋" w:hAnsi="仿宋" w:eastAsia="仿宋" w:cs="仿宋"/>
          <w:spacing w:val="-1"/>
          <w:sz w:val="24"/>
          <w:szCs w:val="24"/>
        </w:rPr>
        <w:t>2.本次招标投标保证金：无；</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3" w:firstLine="475"/>
        <w:textAlignment w:val="baseline"/>
        <w:rPr>
          <w:rFonts w:hint="eastAsia" w:ascii="仿宋" w:hAnsi="仿宋" w:eastAsia="仿宋" w:cs="仿宋"/>
          <w:sz w:val="24"/>
          <w:szCs w:val="24"/>
        </w:rPr>
      </w:pPr>
      <w:r>
        <w:rPr>
          <w:rFonts w:hint="eastAsia" w:ascii="仿宋" w:hAnsi="仿宋" w:eastAsia="仿宋" w:cs="仿宋"/>
          <w:spacing w:val="-1"/>
          <w:sz w:val="24"/>
          <w:szCs w:val="24"/>
        </w:rPr>
        <w:t>3.潜在投标人对采购文件项目需求部分的询问、质疑请向招</w:t>
      </w:r>
      <w:r>
        <w:rPr>
          <w:rFonts w:hint="eastAsia" w:ascii="仿宋" w:hAnsi="仿宋" w:eastAsia="仿宋" w:cs="仿宋"/>
          <w:spacing w:val="-2"/>
          <w:sz w:val="24"/>
          <w:szCs w:val="24"/>
        </w:rPr>
        <w:t>标人提出，由招标联</w:t>
      </w:r>
      <w:r>
        <w:rPr>
          <w:rFonts w:hint="eastAsia" w:ascii="仿宋" w:hAnsi="仿宋" w:eastAsia="仿宋" w:cs="仿宋"/>
          <w:spacing w:val="-3"/>
          <w:sz w:val="24"/>
          <w:szCs w:val="24"/>
        </w:rPr>
        <w:t>系人答复；</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73"/>
        <w:textAlignment w:val="baseline"/>
        <w:rPr>
          <w:rFonts w:hint="eastAsia" w:ascii="仿宋" w:hAnsi="仿宋" w:eastAsia="仿宋" w:cs="仿宋"/>
          <w:sz w:val="24"/>
          <w:szCs w:val="24"/>
        </w:rPr>
      </w:pPr>
      <w:r>
        <w:rPr>
          <w:rFonts w:hint="eastAsia" w:ascii="仿宋" w:hAnsi="仿宋" w:eastAsia="仿宋" w:cs="仿宋"/>
          <w:sz w:val="24"/>
          <w:szCs w:val="24"/>
        </w:rPr>
        <w:t>4.招标监督单位：</w:t>
      </w:r>
      <w:r>
        <w:rPr>
          <w:rFonts w:hint="eastAsia" w:ascii="仿宋" w:hAnsi="仿宋" w:eastAsia="仿宋" w:cs="仿宋"/>
          <w:sz w:val="24"/>
          <w:szCs w:val="24"/>
          <w:lang w:eastAsia="zh-CN"/>
        </w:rPr>
        <w:t>中煤长江基础建设有限公司</w:t>
      </w:r>
      <w:r>
        <w:rPr>
          <w:rFonts w:hint="eastAsia" w:ascii="仿宋" w:hAnsi="仿宋" w:eastAsia="仿宋" w:cs="仿宋"/>
          <w:sz w:val="24"/>
          <w:szCs w:val="24"/>
        </w:rPr>
        <w:t>纪</w:t>
      </w:r>
      <w:r>
        <w:rPr>
          <w:rFonts w:hint="eastAsia" w:ascii="仿宋" w:hAnsi="仿宋" w:eastAsia="仿宋" w:cs="仿宋"/>
          <w:spacing w:val="-1"/>
          <w:sz w:val="24"/>
          <w:szCs w:val="24"/>
        </w:rPr>
        <w:t>检审计部。</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firstLine="479"/>
        <w:textAlignment w:val="baseline"/>
        <w:rPr>
          <w:rFonts w:hint="eastAsia" w:ascii="仿宋" w:hAnsi="仿宋" w:eastAsia="仿宋" w:cs="仿宋"/>
          <w:sz w:val="24"/>
          <w:szCs w:val="24"/>
        </w:rPr>
        <w:sectPr>
          <w:footerReference r:id="rId7" w:type="default"/>
          <w:pgSz w:w="11906" w:h="16839"/>
          <w:pgMar w:top="1431" w:right="1418" w:bottom="1334" w:left="1711" w:header="0" w:footer="1161" w:gutter="0"/>
          <w:pgNumType w:fmt="decimal"/>
          <w:cols w:space="720" w:num="1"/>
        </w:sectPr>
      </w:pPr>
      <w:r>
        <w:rPr>
          <w:rFonts w:hint="eastAsia" w:ascii="仿宋" w:hAnsi="仿宋" w:eastAsia="仿宋" w:cs="仿宋"/>
          <w:spacing w:val="4"/>
          <w:sz w:val="24"/>
          <w:szCs w:val="24"/>
          <w14:textOutline w14:w="4358" w14:cap="sq" w14:cmpd="sng">
            <w14:solidFill>
              <w14:srgbClr w14:val="000000"/>
            </w14:solidFill>
            <w14:prstDash w14:val="solid"/>
            <w14:bevel/>
          </w14:textOutline>
        </w:rPr>
        <w:t>特别说明：因某种原因无法在规定的时间内递交投标文件的，视同放弃此次投</w:t>
      </w:r>
      <w:r>
        <w:rPr>
          <w:rFonts w:hint="eastAsia" w:ascii="仿宋" w:hAnsi="仿宋" w:eastAsia="仿宋" w:cs="仿宋"/>
          <w:sz w:val="24"/>
          <w:szCs w:val="24"/>
        </w:rPr>
        <w:t xml:space="preserve"> </w:t>
      </w:r>
      <w:r>
        <w:rPr>
          <w:rFonts w:hint="eastAsia" w:ascii="仿宋" w:hAnsi="仿宋" w:eastAsia="仿宋" w:cs="仿宋"/>
          <w:spacing w:val="1"/>
          <w:sz w:val="24"/>
          <w:szCs w:val="24"/>
          <w14:textOutline w14:w="4358" w14:cap="sq" w14:cmpd="sng">
            <w14:solidFill>
              <w14:srgbClr w14:val="000000"/>
            </w14:solidFill>
            <w14:prstDash w14:val="solid"/>
            <w14:bevel/>
          </w14:textOutline>
        </w:rPr>
        <w:t>标机会，不得向招标人、监督部门等所有相关部门追责。</w:t>
      </w:r>
      <w:r>
        <w:rPr>
          <w:rFonts w:hint="eastAsia" w:ascii="仿宋" w:hAnsi="仿宋" w:eastAsia="仿宋" w:cs="仿宋"/>
        </w:rPr>
        <w:fldChar w:fldCharType="begin"/>
      </w:r>
      <w:r>
        <w:rPr>
          <w:rFonts w:hint="eastAsia" w:ascii="仿宋" w:hAnsi="仿宋" w:eastAsia="仿宋" w:cs="仿宋"/>
        </w:rPr>
        <w:instrText xml:space="preserve"> HYPERLINK "mailto:kent9355@163.com" </w:instrText>
      </w:r>
      <w:r>
        <w:rPr>
          <w:rFonts w:hint="eastAsia" w:ascii="仿宋" w:hAnsi="仿宋" w:eastAsia="仿宋" w:cs="仿宋"/>
        </w:rPr>
        <w:fldChar w:fldCharType="separate"/>
      </w:r>
      <w:r>
        <w:rPr>
          <w:rFonts w:hint="eastAsia" w:ascii="仿宋" w:hAnsi="仿宋" w:eastAsia="仿宋" w:cs="仿宋"/>
        </w:rPr>
        <w:fldChar w:fldCharType="end"/>
      </w:r>
    </w:p>
    <w:p>
      <w:pPr>
        <w:keepNext w:val="0"/>
        <w:keepLines w:val="0"/>
        <w:pageBreakBefore w:val="0"/>
        <w:widowControl/>
        <w:kinsoku w:val="0"/>
        <w:wordWrap/>
        <w:overflowPunct/>
        <w:topLinePunct w:val="0"/>
        <w:autoSpaceDE w:val="0"/>
        <w:autoSpaceDN w:val="0"/>
        <w:bidi w:val="0"/>
        <w:adjustRightInd w:val="0"/>
        <w:snapToGrid w:val="0"/>
        <w:spacing w:before="101" w:line="240" w:lineRule="auto"/>
        <w:ind w:left="2744"/>
        <w:textAlignment w:val="baseline"/>
        <w:outlineLvl w:val="0"/>
        <w:rPr>
          <w:rFonts w:hint="eastAsia" w:ascii="仿宋" w:hAnsi="仿宋" w:eastAsia="仿宋" w:cs="仿宋"/>
        </w:rPr>
      </w:pPr>
      <w:bookmarkStart w:id="1" w:name="bookmark2"/>
      <w:bookmarkEnd w:id="1"/>
      <w:r>
        <w:rPr>
          <w:rFonts w:hint="eastAsia" w:ascii="仿宋" w:hAnsi="仿宋" w:eastAsia="仿宋" w:cs="仿宋"/>
          <w:spacing w:val="9"/>
          <w:sz w:val="31"/>
          <w:szCs w:val="31"/>
          <w14:textOutline w14:w="5793" w14:cap="sq" w14:cmpd="sng">
            <w14:solidFill>
              <w14:srgbClr w14:val="000000"/>
            </w14:solidFill>
            <w14:prstDash w14:val="solid"/>
            <w14:bevel/>
          </w14:textOutline>
        </w:rPr>
        <w:t>第二部分</w:t>
      </w:r>
      <w:r>
        <w:rPr>
          <w:rFonts w:hint="eastAsia" w:ascii="仿宋" w:hAnsi="仿宋" w:eastAsia="仿宋" w:cs="仿宋"/>
          <w:spacing w:val="9"/>
          <w:sz w:val="31"/>
          <w:szCs w:val="31"/>
        </w:rPr>
        <w:t xml:space="preserve">  </w:t>
      </w:r>
      <w:r>
        <w:rPr>
          <w:rFonts w:hint="eastAsia" w:ascii="仿宋" w:hAnsi="仿宋" w:eastAsia="仿宋" w:cs="仿宋"/>
          <w:spacing w:val="9"/>
          <w:sz w:val="31"/>
          <w:szCs w:val="31"/>
          <w14:textOutline w14:w="5793" w14:cap="sq" w14:cmpd="sng">
            <w14:solidFill>
              <w14:srgbClr w14:val="000000"/>
            </w14:solidFill>
            <w14:prstDash w14:val="solid"/>
            <w14:bevel/>
          </w14:textOutline>
        </w:rPr>
        <w:t>投标人须知前附表</w:t>
      </w:r>
    </w:p>
    <w:tbl>
      <w:tblPr>
        <w:tblStyle w:val="10"/>
        <w:tblW w:w="96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2"/>
        <w:gridCol w:w="2166"/>
        <w:gridCol w:w="67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22"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126"/>
              <w:textAlignment w:val="baseline"/>
              <w:rPr>
                <w:rFonts w:hint="eastAsia" w:ascii="仿宋" w:hAnsi="仿宋" w:eastAsia="仿宋" w:cs="仿宋"/>
              </w:rPr>
            </w:pPr>
            <w:r>
              <w:rPr>
                <w:rFonts w:hint="eastAsia" w:ascii="仿宋" w:hAnsi="仿宋" w:eastAsia="仿宋" w:cs="仿宋"/>
                <w:spacing w:val="-5"/>
              </w:rPr>
              <w:t>序号</w:t>
            </w:r>
          </w:p>
        </w:tc>
        <w:tc>
          <w:tcPr>
            <w:tcW w:w="2166"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816"/>
              <w:textAlignment w:val="baseline"/>
              <w:rPr>
                <w:rFonts w:hint="eastAsia" w:ascii="仿宋" w:hAnsi="仿宋" w:eastAsia="仿宋" w:cs="仿宋"/>
              </w:rPr>
            </w:pPr>
            <w:r>
              <w:rPr>
                <w:rFonts w:hint="eastAsia" w:ascii="仿宋" w:hAnsi="仿宋" w:eastAsia="仿宋" w:cs="仿宋"/>
                <w:spacing w:val="-20"/>
              </w:rPr>
              <w:t>内</w:t>
            </w:r>
            <w:r>
              <w:rPr>
                <w:rFonts w:hint="eastAsia" w:ascii="仿宋" w:hAnsi="仿宋" w:eastAsia="仿宋" w:cs="仿宋"/>
                <w:spacing w:val="12"/>
              </w:rPr>
              <w:t xml:space="preserve"> </w:t>
            </w:r>
            <w:r>
              <w:rPr>
                <w:rFonts w:hint="eastAsia" w:ascii="仿宋" w:hAnsi="仿宋" w:eastAsia="仿宋" w:cs="仿宋"/>
                <w:spacing w:val="-20"/>
              </w:rPr>
              <w:t>容</w:t>
            </w:r>
          </w:p>
        </w:tc>
        <w:tc>
          <w:tcPr>
            <w:tcW w:w="6740"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2779"/>
              <w:textAlignment w:val="baseline"/>
              <w:rPr>
                <w:rFonts w:hint="eastAsia" w:ascii="仿宋" w:hAnsi="仿宋" w:eastAsia="仿宋" w:cs="仿宋"/>
              </w:rPr>
            </w:pPr>
            <w:r>
              <w:rPr>
                <w:rFonts w:hint="eastAsia" w:ascii="仿宋" w:hAnsi="仿宋" w:eastAsia="仿宋" w:cs="仿宋"/>
                <w:spacing w:val="-3"/>
              </w:rPr>
              <w:t>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722" w:type="dxa"/>
            <w:vAlign w:val="top"/>
          </w:tcPr>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326"/>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2166"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64" w:line="240" w:lineRule="auto"/>
              <w:ind w:left="611"/>
              <w:textAlignment w:val="baseline"/>
              <w:rPr>
                <w:rFonts w:hint="eastAsia" w:ascii="仿宋" w:hAnsi="仿宋" w:eastAsia="仿宋" w:cs="仿宋"/>
              </w:rPr>
            </w:pPr>
            <w:r>
              <w:rPr>
                <w:rFonts w:hint="eastAsia" w:ascii="仿宋" w:hAnsi="仿宋" w:eastAsia="仿宋" w:cs="仿宋"/>
                <w:spacing w:val="-4"/>
              </w:rPr>
              <w:t>项目名称</w:t>
            </w:r>
          </w:p>
        </w:tc>
        <w:tc>
          <w:tcPr>
            <w:tcW w:w="6740"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64" w:line="240" w:lineRule="auto"/>
              <w:ind w:left="115"/>
              <w:textAlignment w:val="baseline"/>
              <w:rPr>
                <w:rFonts w:hint="eastAsia" w:ascii="仿宋" w:hAnsi="仿宋" w:eastAsia="仿宋" w:cs="仿宋"/>
              </w:rPr>
            </w:pPr>
            <w:r>
              <w:rPr>
                <w:rFonts w:hint="eastAsia" w:ascii="仿宋" w:hAnsi="仿宋" w:eastAsia="仿宋" w:cs="仿宋"/>
                <w:spacing w:val="-1"/>
                <w:lang w:eastAsia="zh-CN"/>
              </w:rPr>
              <w:t>中煤长江基础建设有限公司</w:t>
            </w:r>
            <w:r>
              <w:rPr>
                <w:rFonts w:hint="eastAsia" w:ascii="仿宋" w:hAnsi="仿宋" w:eastAsia="仿宋" w:cs="仿宋"/>
                <w:spacing w:val="-51"/>
              </w:rPr>
              <w:t xml:space="preserve"> </w:t>
            </w:r>
            <w:r>
              <w:rPr>
                <w:rFonts w:hint="eastAsia" w:ascii="仿宋" w:hAnsi="仿宋" w:eastAsia="仿宋" w:cs="仿宋"/>
                <w:spacing w:val="-1"/>
              </w:rPr>
              <w:t>2024年</w:t>
            </w:r>
            <w:r>
              <w:rPr>
                <w:rFonts w:hint="eastAsia" w:ascii="仿宋" w:hAnsi="仿宋" w:eastAsia="仿宋" w:cs="仿宋"/>
                <w:spacing w:val="-1"/>
                <w:lang w:eastAsia="zh-CN"/>
              </w:rPr>
              <w:t>劳保</w:t>
            </w:r>
            <w:r>
              <w:rPr>
                <w:rFonts w:hint="eastAsia" w:ascii="仿宋" w:hAnsi="仿宋" w:eastAsia="仿宋" w:cs="仿宋"/>
                <w:spacing w:val="-1"/>
              </w:rPr>
              <w:t>工装采购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2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before="69" w:line="240" w:lineRule="auto"/>
              <w:ind w:left="303"/>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216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728"/>
              <w:textAlignment w:val="baseline"/>
              <w:rPr>
                <w:rFonts w:hint="eastAsia" w:ascii="仿宋" w:hAnsi="仿宋" w:eastAsia="仿宋" w:cs="仿宋"/>
              </w:rPr>
            </w:pPr>
            <w:r>
              <w:rPr>
                <w:rFonts w:hint="eastAsia" w:ascii="仿宋" w:hAnsi="仿宋" w:eastAsia="仿宋" w:cs="仿宋"/>
                <w:spacing w:val="-4"/>
              </w:rPr>
              <w:t>招标人</w:t>
            </w:r>
          </w:p>
        </w:tc>
        <w:tc>
          <w:tcPr>
            <w:tcW w:w="6740"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37" w:line="240" w:lineRule="auto"/>
              <w:ind w:left="117"/>
              <w:textAlignment w:val="baseline"/>
              <w:rPr>
                <w:rFonts w:hint="eastAsia" w:ascii="仿宋" w:hAnsi="仿宋" w:eastAsia="仿宋" w:cs="仿宋"/>
                <w:lang w:eastAsia="zh-CN"/>
              </w:rPr>
            </w:pPr>
            <w:r>
              <w:rPr>
                <w:rFonts w:hint="eastAsia" w:ascii="仿宋" w:hAnsi="仿宋" w:eastAsia="仿宋" w:cs="仿宋"/>
                <w:spacing w:val="-2"/>
              </w:rPr>
              <w:t>名称：</w:t>
            </w:r>
            <w:r>
              <w:rPr>
                <w:rFonts w:hint="eastAsia" w:ascii="仿宋" w:hAnsi="仿宋" w:eastAsia="仿宋" w:cs="仿宋"/>
                <w:spacing w:val="-2"/>
                <w:lang w:eastAsia="zh-CN"/>
              </w:rPr>
              <w:t>中煤长江基础建设有限公司</w:t>
            </w:r>
          </w:p>
          <w:p>
            <w:pPr>
              <w:pStyle w:val="11"/>
              <w:keepNext w:val="0"/>
              <w:keepLines w:val="0"/>
              <w:pageBreakBefore w:val="0"/>
              <w:widowControl/>
              <w:kinsoku w:val="0"/>
              <w:wordWrap/>
              <w:overflowPunct/>
              <w:topLinePunct w:val="0"/>
              <w:autoSpaceDE w:val="0"/>
              <w:autoSpaceDN w:val="0"/>
              <w:bidi w:val="0"/>
              <w:adjustRightInd w:val="0"/>
              <w:snapToGrid w:val="0"/>
              <w:spacing w:before="26" w:line="240" w:lineRule="auto"/>
              <w:ind w:left="114"/>
              <w:textAlignment w:val="baseline"/>
              <w:rPr>
                <w:rFonts w:hint="eastAsia" w:ascii="仿宋" w:hAnsi="仿宋" w:eastAsia="仿宋" w:cs="仿宋"/>
              </w:rPr>
            </w:pPr>
            <w:r>
              <w:rPr>
                <w:rFonts w:hint="eastAsia" w:ascii="仿宋" w:hAnsi="仿宋" w:eastAsia="仿宋" w:cs="仿宋"/>
                <w:spacing w:val="-2"/>
              </w:rPr>
              <w:t>地址：南京市栖霞区尧新大道</w:t>
            </w:r>
            <w:r>
              <w:rPr>
                <w:rFonts w:hint="eastAsia" w:ascii="仿宋" w:hAnsi="仿宋" w:eastAsia="仿宋" w:cs="仿宋"/>
                <w:spacing w:val="-41"/>
              </w:rPr>
              <w:t xml:space="preserve"> </w:t>
            </w:r>
            <w:r>
              <w:rPr>
                <w:rFonts w:hint="eastAsia" w:ascii="仿宋" w:hAnsi="仿宋" w:eastAsia="仿宋" w:cs="仿宋"/>
                <w:spacing w:val="-2"/>
                <w:lang w:val="en-US" w:eastAsia="zh-CN"/>
              </w:rPr>
              <w:t>5-1</w:t>
            </w:r>
            <w:r>
              <w:rPr>
                <w:rFonts w:hint="eastAsia" w:ascii="仿宋" w:hAnsi="仿宋" w:eastAsia="仿宋" w:cs="仿宋"/>
                <w:spacing w:val="-2"/>
              </w:rPr>
              <w:t>号</w:t>
            </w:r>
          </w:p>
          <w:p>
            <w:pPr>
              <w:pStyle w:val="11"/>
              <w:keepNext w:val="0"/>
              <w:keepLines w:val="0"/>
              <w:pageBreakBefore w:val="0"/>
              <w:widowControl/>
              <w:kinsoku w:val="0"/>
              <w:wordWrap/>
              <w:overflowPunct/>
              <w:topLinePunct w:val="0"/>
              <w:autoSpaceDE w:val="0"/>
              <w:autoSpaceDN w:val="0"/>
              <w:bidi w:val="0"/>
              <w:adjustRightInd w:val="0"/>
              <w:snapToGrid w:val="0"/>
              <w:spacing w:before="27" w:line="240" w:lineRule="auto"/>
              <w:ind w:left="132"/>
              <w:textAlignment w:val="baseline"/>
              <w:rPr>
                <w:rFonts w:hint="eastAsia" w:ascii="仿宋" w:hAnsi="仿宋" w:eastAsia="仿宋" w:cs="仿宋"/>
              </w:rPr>
            </w:pPr>
            <w:r>
              <w:rPr>
                <w:rFonts w:hint="eastAsia" w:ascii="仿宋" w:hAnsi="仿宋" w:eastAsia="仿宋" w:cs="仿宋"/>
                <w:spacing w:val="-1"/>
              </w:rPr>
              <w:t>邮编：210046                      联系人：</w:t>
            </w:r>
            <w:r>
              <w:rPr>
                <w:rFonts w:hint="eastAsia" w:ascii="仿宋" w:hAnsi="仿宋" w:eastAsia="仿宋" w:cs="仿宋"/>
                <w:spacing w:val="-2"/>
                <w:sz w:val="24"/>
                <w:szCs w:val="24"/>
                <w:lang w:val="en-US" w:eastAsia="zh-CN"/>
              </w:rPr>
              <w:t>陈兆余</w:t>
            </w:r>
          </w:p>
          <w:p>
            <w:pPr>
              <w:pStyle w:val="11"/>
              <w:keepNext w:val="0"/>
              <w:keepLines w:val="0"/>
              <w:pageBreakBefore w:val="0"/>
              <w:widowControl/>
              <w:kinsoku w:val="0"/>
              <w:wordWrap/>
              <w:overflowPunct/>
              <w:topLinePunct w:val="0"/>
              <w:autoSpaceDE w:val="0"/>
              <w:autoSpaceDN w:val="0"/>
              <w:bidi w:val="0"/>
              <w:adjustRightInd w:val="0"/>
              <w:snapToGrid w:val="0"/>
              <w:spacing w:before="27" w:line="240" w:lineRule="auto"/>
              <w:ind w:left="142"/>
              <w:textAlignment w:val="baseline"/>
              <w:rPr>
                <w:rFonts w:hint="eastAsia" w:ascii="仿宋" w:hAnsi="仿宋" w:eastAsia="仿宋" w:cs="仿宋"/>
              </w:rPr>
            </w:pPr>
            <w:r>
              <w:rPr>
                <w:rFonts w:hint="eastAsia" w:ascii="仿宋" w:hAnsi="仿宋" w:eastAsia="仿宋" w:cs="仿宋"/>
                <w:spacing w:val="-1"/>
              </w:rPr>
              <w:t>电话：025-</w:t>
            </w:r>
            <w:r>
              <w:rPr>
                <w:rFonts w:hint="eastAsia" w:ascii="仿宋" w:hAnsi="仿宋" w:eastAsia="仿宋" w:cs="仿宋"/>
                <w:spacing w:val="-1"/>
                <w:lang w:val="en-US" w:eastAsia="zh-CN"/>
              </w:rPr>
              <w:t>68225841</w:t>
            </w:r>
            <w:r>
              <w:rPr>
                <w:rFonts w:hint="eastAsia" w:ascii="仿宋" w:hAnsi="仿宋" w:eastAsia="仿宋" w:cs="仿宋"/>
                <w:spacing w:val="-1"/>
              </w:rPr>
              <w:t xml:space="preserve">        </w:t>
            </w:r>
            <w:r>
              <w:rPr>
                <w:rFonts w:hint="eastAsia" w:ascii="仿宋" w:hAnsi="仿宋" w:eastAsia="仿宋" w:cs="仿宋"/>
                <w:spacing w:val="-1"/>
                <w:lang w:val="en-US" w:eastAsia="zh-CN"/>
              </w:rPr>
              <w:t xml:space="preserve">      </w:t>
            </w:r>
            <w:r>
              <w:rPr>
                <w:rFonts w:hint="eastAsia" w:ascii="仿宋" w:hAnsi="仿宋" w:eastAsia="仿宋" w:cs="仿宋"/>
                <w:spacing w:val="-1"/>
              </w:rPr>
              <w:t xml:space="preserve"> 邮箱：</w:t>
            </w:r>
            <w:r>
              <w:rPr>
                <w:rFonts w:hint="eastAsia" w:ascii="仿宋" w:hAnsi="仿宋" w:eastAsia="仿宋" w:cs="仿宋"/>
                <w:spacing w:val="-2"/>
                <w:sz w:val="24"/>
                <w:szCs w:val="24"/>
                <w:lang w:val="en-US" w:eastAsia="zh-CN"/>
              </w:rPr>
              <w:t>cjgscg@163.com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722" w:type="dxa"/>
            <w:vAlign w:val="top"/>
          </w:tcPr>
          <w:p>
            <w:pPr>
              <w:keepNext w:val="0"/>
              <w:keepLines w:val="0"/>
              <w:pageBreakBefore w:val="0"/>
              <w:widowControl/>
              <w:kinsoku w:val="0"/>
              <w:wordWrap/>
              <w:overflowPunct/>
              <w:topLinePunct w:val="0"/>
              <w:autoSpaceDE w:val="0"/>
              <w:autoSpaceDN w:val="0"/>
              <w:bidi w:val="0"/>
              <w:adjustRightInd w:val="0"/>
              <w:snapToGrid w:val="0"/>
              <w:spacing w:before="84" w:line="240" w:lineRule="auto"/>
              <w:ind w:left="307"/>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2166"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43" w:line="240" w:lineRule="auto"/>
              <w:ind w:left="490"/>
              <w:textAlignment w:val="baseline"/>
              <w:rPr>
                <w:rFonts w:hint="eastAsia" w:ascii="仿宋" w:hAnsi="仿宋" w:eastAsia="仿宋" w:cs="仿宋"/>
              </w:rPr>
            </w:pPr>
            <w:r>
              <w:rPr>
                <w:rFonts w:hint="eastAsia" w:ascii="仿宋" w:hAnsi="仿宋" w:eastAsia="仿宋" w:cs="仿宋"/>
                <w:spacing w:val="-3"/>
              </w:rPr>
              <w:t>投标保证金</w:t>
            </w:r>
          </w:p>
        </w:tc>
        <w:tc>
          <w:tcPr>
            <w:tcW w:w="6740"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43" w:line="240" w:lineRule="auto"/>
              <w:ind w:left="116"/>
              <w:textAlignment w:val="baseline"/>
              <w:rPr>
                <w:rFonts w:hint="eastAsia" w:ascii="仿宋" w:hAnsi="仿宋" w:eastAsia="仿宋" w:cs="仿宋"/>
              </w:rPr>
            </w:pPr>
            <w:r>
              <w:rPr>
                <w:rFonts w:hint="eastAsia" w:ascii="仿宋" w:hAnsi="仿宋" w:eastAsia="仿宋" w:cs="仿宋"/>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72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before="69" w:line="240" w:lineRule="auto"/>
              <w:ind w:left="301"/>
              <w:textAlignment w:val="baseline"/>
              <w:rPr>
                <w:rFonts w:hint="eastAsia" w:ascii="仿宋" w:hAnsi="仿宋" w:eastAsia="仿宋" w:cs="仿宋"/>
                <w:sz w:val="24"/>
                <w:szCs w:val="24"/>
              </w:rPr>
            </w:pPr>
            <w:r>
              <w:rPr>
                <w:rFonts w:hint="eastAsia" w:ascii="仿宋" w:hAnsi="仿宋" w:eastAsia="仿宋" w:cs="仿宋"/>
                <w:sz w:val="24"/>
                <w:szCs w:val="24"/>
              </w:rPr>
              <w:t>4</w:t>
            </w:r>
          </w:p>
        </w:tc>
        <w:tc>
          <w:tcPr>
            <w:tcW w:w="216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250"/>
              <w:textAlignment w:val="baseline"/>
              <w:rPr>
                <w:rFonts w:hint="eastAsia" w:ascii="仿宋" w:hAnsi="仿宋" w:eastAsia="仿宋" w:cs="仿宋"/>
              </w:rPr>
            </w:pPr>
            <w:r>
              <w:rPr>
                <w:rFonts w:hint="eastAsia" w:ascii="仿宋" w:hAnsi="仿宋" w:eastAsia="仿宋" w:cs="仿宋"/>
                <w:spacing w:val="-2"/>
              </w:rPr>
              <w:t>投标报价及费用</w:t>
            </w:r>
          </w:p>
        </w:tc>
        <w:tc>
          <w:tcPr>
            <w:tcW w:w="6740"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39" w:line="240" w:lineRule="auto"/>
              <w:ind w:left="113" w:right="107" w:firstLine="19"/>
              <w:jc w:val="both"/>
              <w:textAlignment w:val="baseline"/>
              <w:rPr>
                <w:rFonts w:hint="eastAsia" w:ascii="仿宋" w:hAnsi="仿宋" w:eastAsia="仿宋" w:cs="仿宋"/>
                <w:spacing w:val="-7"/>
              </w:rPr>
            </w:pPr>
            <w:r>
              <w:rPr>
                <w:rFonts w:hint="eastAsia" w:ascii="仿宋" w:hAnsi="仿宋" w:eastAsia="仿宋" w:cs="仿宋"/>
                <w:spacing w:val="-6"/>
              </w:rPr>
              <w:t>1</w:t>
            </w:r>
            <w:r>
              <w:rPr>
                <w:rFonts w:hint="eastAsia" w:ascii="仿宋" w:hAnsi="仿宋" w:eastAsia="仿宋" w:cs="仿宋"/>
                <w:spacing w:val="-34"/>
              </w:rPr>
              <w:t xml:space="preserve"> </w:t>
            </w:r>
            <w:r>
              <w:rPr>
                <w:rFonts w:hint="eastAsia" w:ascii="仿宋" w:hAnsi="仿宋" w:eastAsia="仿宋" w:cs="仿宋"/>
                <w:spacing w:val="-6"/>
              </w:rPr>
              <w:t>、本项目投标应以人民币报价，</w:t>
            </w:r>
            <w:r>
              <w:rPr>
                <w:rFonts w:hint="eastAsia" w:ascii="仿宋" w:hAnsi="仿宋" w:eastAsia="仿宋" w:cs="仿宋"/>
                <w:color w:val="FF0000"/>
                <w:spacing w:val="-6"/>
              </w:rPr>
              <w:t>最高限价</w:t>
            </w:r>
            <w:r>
              <w:rPr>
                <w:rFonts w:hint="eastAsia" w:ascii="仿宋" w:hAnsi="仿宋" w:eastAsia="仿宋" w:cs="仿宋"/>
                <w:color w:val="FF0000"/>
                <w:spacing w:val="-50"/>
              </w:rPr>
              <w:t xml:space="preserve"> </w:t>
            </w:r>
            <w:r>
              <w:rPr>
                <w:rFonts w:hint="eastAsia" w:ascii="仿宋" w:hAnsi="仿宋" w:eastAsia="仿宋" w:cs="仿宋"/>
                <w:color w:val="FF0000"/>
                <w:spacing w:val="-6"/>
                <w:lang w:val="en-US" w:eastAsia="zh-CN"/>
              </w:rPr>
              <w:t>51</w:t>
            </w:r>
            <w:r>
              <w:rPr>
                <w:rFonts w:hint="eastAsia" w:ascii="仿宋" w:hAnsi="仿宋" w:eastAsia="仿宋" w:cs="仿宋"/>
                <w:color w:val="FF0000"/>
                <w:spacing w:val="-6"/>
              </w:rPr>
              <w:t>万</w:t>
            </w:r>
            <w:r>
              <w:rPr>
                <w:rFonts w:hint="eastAsia" w:ascii="仿宋" w:hAnsi="仿宋" w:eastAsia="仿宋" w:cs="仿宋"/>
                <w:color w:val="FF0000"/>
                <w:spacing w:val="-7"/>
              </w:rPr>
              <w:t>元；</w:t>
            </w:r>
          </w:p>
          <w:p>
            <w:pPr>
              <w:pStyle w:val="11"/>
              <w:keepNext w:val="0"/>
              <w:keepLines w:val="0"/>
              <w:pageBreakBefore w:val="0"/>
              <w:widowControl/>
              <w:kinsoku w:val="0"/>
              <w:wordWrap/>
              <w:overflowPunct/>
              <w:topLinePunct w:val="0"/>
              <w:autoSpaceDE w:val="0"/>
              <w:autoSpaceDN w:val="0"/>
              <w:bidi w:val="0"/>
              <w:adjustRightInd w:val="0"/>
              <w:snapToGrid w:val="0"/>
              <w:spacing w:before="39" w:line="240" w:lineRule="auto"/>
              <w:ind w:left="113" w:right="107" w:firstLine="19"/>
              <w:jc w:val="both"/>
              <w:textAlignment w:val="baseline"/>
              <w:rPr>
                <w:rFonts w:hint="eastAsia" w:ascii="仿宋" w:hAnsi="仿宋" w:eastAsia="仿宋" w:cs="仿宋"/>
              </w:rPr>
            </w:pPr>
            <w:r>
              <w:rPr>
                <w:rFonts w:hint="eastAsia" w:ascii="仿宋" w:hAnsi="仿宋" w:eastAsia="仿宋" w:cs="仿宋"/>
                <w:spacing w:val="-7"/>
              </w:rPr>
              <w:t>2</w:t>
            </w:r>
            <w:r>
              <w:rPr>
                <w:rFonts w:hint="eastAsia" w:ascii="仿宋" w:hAnsi="仿宋" w:eastAsia="仿宋" w:cs="仿宋"/>
                <w:spacing w:val="-34"/>
              </w:rPr>
              <w:t xml:space="preserve"> </w:t>
            </w:r>
            <w:r>
              <w:rPr>
                <w:rFonts w:hint="eastAsia" w:ascii="仿宋" w:hAnsi="仿宋" w:eastAsia="仿宋" w:cs="仿宋"/>
                <w:spacing w:val="-7"/>
              </w:rPr>
              <w:t>、投标人</w:t>
            </w:r>
            <w:r>
              <w:rPr>
                <w:rFonts w:hint="eastAsia" w:ascii="仿宋" w:hAnsi="仿宋" w:eastAsia="仿宋" w:cs="仿宋"/>
                <w:spacing w:val="1"/>
              </w:rPr>
              <w:t>在投标活动中的有关准备工作、现场踏勘、编制和递交投标文件等所发生的一切费用均由投标人自行负责，无论招标过程的处理方式和最后评标结果如何，招标人对投标人不承担任何费</w:t>
            </w:r>
            <w:r>
              <w:rPr>
                <w:rFonts w:hint="eastAsia" w:ascii="仿宋" w:hAnsi="仿宋" w:eastAsia="仿宋" w:cs="仿宋"/>
                <w:spacing w:val="-5"/>
              </w:rPr>
              <w:t>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22" w:type="dxa"/>
            <w:vAlign w:val="top"/>
          </w:tcPr>
          <w:p>
            <w:pPr>
              <w:keepNext w:val="0"/>
              <w:keepLines w:val="0"/>
              <w:pageBreakBefore w:val="0"/>
              <w:widowControl/>
              <w:kinsoku w:val="0"/>
              <w:wordWrap/>
              <w:overflowPunct/>
              <w:topLinePunct w:val="0"/>
              <w:autoSpaceDE w:val="0"/>
              <w:autoSpaceDN w:val="0"/>
              <w:bidi w:val="0"/>
              <w:adjustRightInd w:val="0"/>
              <w:snapToGrid w:val="0"/>
              <w:spacing w:before="97" w:line="240" w:lineRule="auto"/>
              <w:ind w:left="309"/>
              <w:textAlignment w:val="baseline"/>
              <w:rPr>
                <w:rFonts w:hint="eastAsia" w:ascii="仿宋" w:hAnsi="仿宋" w:eastAsia="仿宋" w:cs="仿宋"/>
                <w:sz w:val="24"/>
                <w:szCs w:val="24"/>
              </w:rPr>
            </w:pPr>
            <w:r>
              <w:rPr>
                <w:rFonts w:hint="eastAsia" w:ascii="仿宋" w:hAnsi="仿宋" w:eastAsia="仿宋" w:cs="仿宋"/>
                <w:sz w:val="24"/>
                <w:szCs w:val="24"/>
              </w:rPr>
              <w:t>5</w:t>
            </w:r>
          </w:p>
        </w:tc>
        <w:tc>
          <w:tcPr>
            <w:tcW w:w="2166"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51" w:line="240" w:lineRule="auto"/>
              <w:ind w:left="607"/>
              <w:textAlignment w:val="baseline"/>
              <w:rPr>
                <w:rFonts w:hint="eastAsia" w:ascii="仿宋" w:hAnsi="仿宋" w:eastAsia="仿宋" w:cs="仿宋"/>
              </w:rPr>
            </w:pPr>
            <w:r>
              <w:rPr>
                <w:rFonts w:hint="eastAsia" w:ascii="仿宋" w:hAnsi="仿宋" w:eastAsia="仿宋" w:cs="仿宋"/>
                <w:spacing w:val="-3"/>
              </w:rPr>
              <w:t>服务期限</w:t>
            </w:r>
          </w:p>
        </w:tc>
        <w:tc>
          <w:tcPr>
            <w:tcW w:w="6740"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51" w:line="240" w:lineRule="auto"/>
              <w:ind w:left="115"/>
              <w:textAlignment w:val="baseline"/>
              <w:rPr>
                <w:rFonts w:hint="eastAsia" w:ascii="仿宋" w:hAnsi="仿宋" w:eastAsia="仿宋" w:cs="仿宋"/>
              </w:rPr>
            </w:pPr>
            <w:r>
              <w:rPr>
                <w:rFonts w:hint="eastAsia" w:ascii="仿宋" w:hAnsi="仿宋" w:eastAsia="仿宋" w:cs="仿宋"/>
                <w:spacing w:val="-7"/>
              </w:rPr>
              <w:t>合同签订后</w:t>
            </w:r>
            <w:r>
              <w:rPr>
                <w:rFonts w:hint="eastAsia" w:ascii="仿宋" w:hAnsi="仿宋" w:eastAsia="仿宋" w:cs="仿宋"/>
                <w:spacing w:val="-45"/>
              </w:rPr>
              <w:t xml:space="preserve"> </w:t>
            </w:r>
            <w:r>
              <w:rPr>
                <w:rFonts w:hint="eastAsia" w:ascii="仿宋" w:hAnsi="仿宋" w:eastAsia="仿宋" w:cs="仿宋"/>
                <w:spacing w:val="-7"/>
              </w:rPr>
              <w:t>60日内交付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722" w:type="dxa"/>
            <w:vAlign w:val="top"/>
          </w:tcPr>
          <w:p>
            <w:pPr>
              <w:keepNext w:val="0"/>
              <w:keepLines w:val="0"/>
              <w:pageBreakBefore w:val="0"/>
              <w:widowControl/>
              <w:kinsoku w:val="0"/>
              <w:wordWrap/>
              <w:overflowPunct/>
              <w:topLinePunct w:val="0"/>
              <w:autoSpaceDE w:val="0"/>
              <w:autoSpaceDN w:val="0"/>
              <w:bidi w:val="0"/>
              <w:adjustRightInd w:val="0"/>
              <w:snapToGrid w:val="0"/>
              <w:spacing w:before="97" w:line="240" w:lineRule="auto"/>
              <w:ind w:left="309"/>
              <w:textAlignment w:val="baseline"/>
              <w:rPr>
                <w:rFonts w:hint="eastAsia" w:ascii="仿宋" w:hAnsi="仿宋" w:eastAsia="仿宋" w:cs="仿宋"/>
                <w:sz w:val="24"/>
                <w:szCs w:val="24"/>
              </w:rPr>
            </w:pPr>
            <w:r>
              <w:rPr>
                <w:rFonts w:hint="eastAsia" w:ascii="仿宋" w:hAnsi="仿宋" w:eastAsia="仿宋" w:cs="仿宋"/>
                <w:sz w:val="24"/>
                <w:szCs w:val="24"/>
              </w:rPr>
              <w:t>6</w:t>
            </w:r>
          </w:p>
        </w:tc>
        <w:tc>
          <w:tcPr>
            <w:tcW w:w="2166" w:type="dxa"/>
            <w:vAlign w:val="top"/>
          </w:tcPr>
          <w:p>
            <w:pPr>
              <w:keepNext w:val="0"/>
              <w:keepLines w:val="0"/>
              <w:pageBreakBefore w:val="0"/>
              <w:widowControl/>
              <w:kinsoku w:val="0"/>
              <w:wordWrap/>
              <w:overflowPunct/>
              <w:topLinePunct w:val="0"/>
              <w:autoSpaceDE w:val="0"/>
              <w:autoSpaceDN w:val="0"/>
              <w:bidi w:val="0"/>
              <w:adjustRightInd w:val="0"/>
              <w:snapToGrid w:val="0"/>
              <w:spacing w:before="97" w:line="240" w:lineRule="auto"/>
              <w:ind w:left="309"/>
              <w:textAlignment w:val="baseline"/>
              <w:rPr>
                <w:rFonts w:hint="eastAsia" w:ascii="仿宋" w:hAnsi="仿宋" w:eastAsia="仿宋" w:cs="仿宋"/>
                <w:sz w:val="24"/>
                <w:szCs w:val="24"/>
              </w:rPr>
            </w:pPr>
            <w:r>
              <w:rPr>
                <w:rFonts w:hint="eastAsia" w:ascii="仿宋" w:hAnsi="仿宋" w:eastAsia="仿宋" w:cs="仿宋"/>
                <w:sz w:val="24"/>
                <w:szCs w:val="24"/>
              </w:rPr>
              <w:t>服务内容</w:t>
            </w:r>
          </w:p>
        </w:tc>
        <w:tc>
          <w:tcPr>
            <w:tcW w:w="6740"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43" w:line="240" w:lineRule="auto"/>
              <w:ind w:left="114" w:right="107" w:firstLine="9"/>
              <w:jc w:val="both"/>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春秋工作服（冬季工作服）</w:t>
            </w:r>
            <w:r>
              <w:rPr>
                <w:rFonts w:hint="eastAsia" w:ascii="仿宋" w:hAnsi="仿宋" w:eastAsia="仿宋" w:cs="仿宋"/>
                <w:spacing w:val="-1"/>
                <w:sz w:val="24"/>
                <w:szCs w:val="24"/>
                <w:lang w:val="en-US" w:eastAsia="zh-CN"/>
              </w:rPr>
              <w:t>两套</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夏季工作服</w:t>
            </w:r>
            <w:r>
              <w:rPr>
                <w:rFonts w:hint="eastAsia" w:ascii="仿宋" w:hAnsi="仿宋" w:eastAsia="仿宋" w:cs="仿宋"/>
                <w:spacing w:val="-1"/>
                <w:sz w:val="24"/>
                <w:szCs w:val="24"/>
                <w:lang w:val="en-US" w:eastAsia="zh-CN"/>
              </w:rPr>
              <w:t>两套</w:t>
            </w:r>
            <w:r>
              <w:rPr>
                <w:rFonts w:hint="eastAsia" w:ascii="仿宋" w:hAnsi="仿宋" w:eastAsia="仿宋" w:cs="仿宋"/>
                <w:spacing w:val="-1"/>
                <w:sz w:val="24"/>
                <w:szCs w:val="24"/>
              </w:rPr>
              <w:t>；</w:t>
            </w:r>
          </w:p>
          <w:p>
            <w:pPr>
              <w:pStyle w:val="11"/>
              <w:keepNext w:val="0"/>
              <w:keepLines w:val="0"/>
              <w:pageBreakBefore w:val="0"/>
              <w:widowControl/>
              <w:kinsoku w:val="0"/>
              <w:wordWrap/>
              <w:overflowPunct/>
              <w:topLinePunct w:val="0"/>
              <w:autoSpaceDE w:val="0"/>
              <w:autoSpaceDN w:val="0"/>
              <w:bidi w:val="0"/>
              <w:adjustRightInd w:val="0"/>
              <w:snapToGrid w:val="0"/>
              <w:spacing w:before="43" w:line="240" w:lineRule="auto"/>
              <w:ind w:left="114" w:right="107" w:firstLine="9"/>
              <w:jc w:val="both"/>
              <w:textAlignment w:val="baseline"/>
              <w:rPr>
                <w:rFonts w:hint="eastAsia" w:ascii="仿宋" w:hAnsi="仿宋" w:eastAsia="仿宋" w:cs="仿宋"/>
                <w:lang w:eastAsia="zh-CN"/>
              </w:rPr>
            </w:pPr>
            <w:r>
              <w:rPr>
                <w:rFonts w:hint="eastAsia" w:ascii="仿宋" w:hAnsi="仿宋" w:eastAsia="仿宋" w:cs="仿宋"/>
                <w:sz w:val="24"/>
                <w:szCs w:val="24"/>
              </w:rPr>
              <w:t>采购数量</w:t>
            </w:r>
            <w:r>
              <w:rPr>
                <w:rFonts w:hint="eastAsia" w:ascii="仿宋" w:hAnsi="仿宋" w:eastAsia="仿宋" w:cs="仿宋"/>
                <w:spacing w:val="-1"/>
                <w:sz w:val="24"/>
                <w:szCs w:val="24"/>
              </w:rPr>
              <w:t>约</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lang w:val="en-US" w:eastAsia="zh-CN"/>
              </w:rPr>
              <w:t>600</w:t>
            </w:r>
            <w:r>
              <w:rPr>
                <w:rFonts w:hint="eastAsia" w:ascii="仿宋" w:hAnsi="仿宋" w:eastAsia="仿宋" w:cs="仿宋"/>
                <w:spacing w:val="-1"/>
                <w:sz w:val="24"/>
                <w:szCs w:val="24"/>
              </w:rPr>
              <w:t>套，以实际定制数量为准</w:t>
            </w:r>
            <w:r>
              <w:rPr>
                <w:rFonts w:hint="eastAsia" w:ascii="仿宋" w:hAnsi="仿宋" w:eastAsia="仿宋" w:cs="仿宋"/>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22" w:type="dxa"/>
            <w:vAlign w:val="top"/>
          </w:tcPr>
          <w:p>
            <w:pPr>
              <w:keepNext w:val="0"/>
              <w:keepLines w:val="0"/>
              <w:pageBreakBefore w:val="0"/>
              <w:widowControl/>
              <w:kinsoku w:val="0"/>
              <w:wordWrap/>
              <w:overflowPunct/>
              <w:topLinePunct w:val="0"/>
              <w:autoSpaceDE w:val="0"/>
              <w:autoSpaceDN w:val="0"/>
              <w:bidi w:val="0"/>
              <w:adjustRightInd w:val="0"/>
              <w:snapToGrid w:val="0"/>
              <w:spacing w:before="97" w:line="240" w:lineRule="auto"/>
              <w:ind w:left="306"/>
              <w:textAlignment w:val="baseline"/>
              <w:rPr>
                <w:rFonts w:hint="eastAsia" w:ascii="仿宋" w:hAnsi="仿宋" w:eastAsia="仿宋" w:cs="仿宋"/>
                <w:sz w:val="24"/>
                <w:szCs w:val="24"/>
              </w:rPr>
            </w:pPr>
            <w:r>
              <w:rPr>
                <w:rFonts w:hint="eastAsia" w:ascii="仿宋" w:hAnsi="仿宋" w:eastAsia="仿宋" w:cs="仿宋"/>
                <w:sz w:val="24"/>
                <w:szCs w:val="24"/>
              </w:rPr>
              <w:t>7</w:t>
            </w:r>
          </w:p>
        </w:tc>
        <w:tc>
          <w:tcPr>
            <w:tcW w:w="2166"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54" w:line="240" w:lineRule="auto"/>
              <w:ind w:left="370"/>
              <w:textAlignment w:val="baseline"/>
              <w:rPr>
                <w:rFonts w:hint="eastAsia" w:ascii="仿宋" w:hAnsi="仿宋" w:eastAsia="仿宋" w:cs="仿宋"/>
              </w:rPr>
            </w:pPr>
            <w:r>
              <w:rPr>
                <w:rFonts w:hint="eastAsia" w:ascii="仿宋" w:hAnsi="仿宋" w:eastAsia="仿宋" w:cs="仿宋"/>
                <w:spacing w:val="-3"/>
              </w:rPr>
              <w:t>投标文件组成</w:t>
            </w:r>
          </w:p>
        </w:tc>
        <w:tc>
          <w:tcPr>
            <w:tcW w:w="6740"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54" w:line="240" w:lineRule="auto"/>
              <w:ind w:left="115"/>
              <w:textAlignment w:val="baseline"/>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开标一览表</w:t>
            </w:r>
            <w:r>
              <w:rPr>
                <w:rFonts w:hint="eastAsia" w:ascii="仿宋" w:hAnsi="仿宋" w:eastAsia="仿宋" w:cs="仿宋"/>
                <w:spacing w:val="-19"/>
              </w:rPr>
              <w:t xml:space="preserve"> </w:t>
            </w:r>
            <w:r>
              <w:rPr>
                <w:rFonts w:hint="eastAsia" w:ascii="仿宋" w:hAnsi="仿宋" w:eastAsia="仿宋" w:cs="仿宋"/>
                <w:spacing w:val="-2"/>
              </w:rPr>
              <w:t>1 份，纸质版</w:t>
            </w:r>
            <w:r>
              <w:rPr>
                <w:rFonts w:hint="eastAsia" w:ascii="仿宋" w:hAnsi="仿宋" w:eastAsia="仿宋" w:cs="仿宋"/>
                <w:spacing w:val="-2"/>
                <w14:textOutline w14:w="4358" w14:cap="sq" w14:cmpd="sng">
                  <w14:solidFill>
                    <w14:srgbClr w14:val="000000"/>
                  </w14:solidFill>
                  <w14:prstDash w14:val="solid"/>
                  <w14:bevel/>
                </w14:textOutline>
              </w:rPr>
              <w:t>投标文件</w:t>
            </w:r>
            <w:r>
              <w:rPr>
                <w:rFonts w:hint="eastAsia" w:ascii="仿宋" w:hAnsi="仿宋" w:eastAsia="仿宋" w:cs="仿宋"/>
                <w:spacing w:val="-2"/>
              </w:rPr>
              <w:t xml:space="preserve"> 2 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2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before="69" w:line="240" w:lineRule="auto"/>
              <w:ind w:left="312"/>
              <w:textAlignment w:val="baseline"/>
              <w:rPr>
                <w:rFonts w:hint="eastAsia" w:ascii="仿宋" w:hAnsi="仿宋" w:eastAsia="仿宋" w:cs="仿宋"/>
                <w:sz w:val="24"/>
                <w:szCs w:val="24"/>
              </w:rPr>
            </w:pPr>
            <w:r>
              <w:rPr>
                <w:rFonts w:hint="eastAsia" w:ascii="仿宋" w:hAnsi="仿宋" w:eastAsia="仿宋" w:cs="仿宋"/>
                <w:sz w:val="24"/>
                <w:szCs w:val="24"/>
              </w:rPr>
              <w:t>8</w:t>
            </w:r>
          </w:p>
        </w:tc>
        <w:tc>
          <w:tcPr>
            <w:tcW w:w="2166"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209" w:line="240" w:lineRule="auto"/>
              <w:ind w:left="610"/>
              <w:textAlignment w:val="baseline"/>
              <w:rPr>
                <w:rFonts w:hint="eastAsia" w:ascii="仿宋" w:hAnsi="仿宋" w:eastAsia="仿宋" w:cs="仿宋"/>
              </w:rPr>
            </w:pPr>
            <w:r>
              <w:rPr>
                <w:rFonts w:hint="eastAsia" w:ascii="仿宋" w:hAnsi="仿宋" w:eastAsia="仿宋" w:cs="仿宋"/>
                <w:spacing w:val="-4"/>
              </w:rPr>
              <w:t>投标文件</w:t>
            </w:r>
          </w:p>
          <w:p>
            <w:pPr>
              <w:pStyle w:val="11"/>
              <w:keepNext w:val="0"/>
              <w:keepLines w:val="0"/>
              <w:pageBreakBefore w:val="0"/>
              <w:widowControl/>
              <w:kinsoku w:val="0"/>
              <w:wordWrap/>
              <w:overflowPunct/>
              <w:topLinePunct w:val="0"/>
              <w:autoSpaceDE w:val="0"/>
              <w:autoSpaceDN w:val="0"/>
              <w:bidi w:val="0"/>
              <w:adjustRightInd w:val="0"/>
              <w:snapToGrid w:val="0"/>
              <w:spacing w:before="26" w:line="240" w:lineRule="auto"/>
              <w:ind w:left="248"/>
              <w:textAlignment w:val="baseline"/>
              <w:rPr>
                <w:rFonts w:hint="eastAsia" w:ascii="仿宋" w:hAnsi="仿宋" w:eastAsia="仿宋" w:cs="仿宋"/>
              </w:rPr>
            </w:pPr>
            <w:r>
              <w:rPr>
                <w:rFonts w:hint="eastAsia" w:ascii="仿宋" w:hAnsi="仿宋" w:eastAsia="仿宋" w:cs="仿宋"/>
                <w:spacing w:val="-2"/>
              </w:rPr>
              <w:t>递交地点及时间</w:t>
            </w:r>
          </w:p>
        </w:tc>
        <w:tc>
          <w:tcPr>
            <w:tcW w:w="6740"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53" w:line="240" w:lineRule="auto"/>
              <w:ind w:left="117"/>
              <w:textAlignment w:val="baseline"/>
              <w:rPr>
                <w:rFonts w:hint="eastAsia" w:ascii="仿宋" w:hAnsi="仿宋" w:eastAsia="仿宋" w:cs="仿宋"/>
              </w:rPr>
            </w:pPr>
            <w:r>
              <w:rPr>
                <w:rFonts w:hint="eastAsia" w:ascii="仿宋" w:hAnsi="仿宋" w:eastAsia="仿宋" w:cs="仿宋"/>
                <w:spacing w:val="-5"/>
              </w:rPr>
              <w:t>投标截止时间：</w:t>
            </w:r>
            <w:r>
              <w:rPr>
                <w:rFonts w:hint="eastAsia" w:ascii="仿宋" w:hAnsi="仿宋" w:eastAsia="仿宋" w:cs="仿宋"/>
                <w:color w:val="FF0000"/>
                <w:spacing w:val="-5"/>
              </w:rPr>
              <w:t>2024 年</w:t>
            </w:r>
            <w:r>
              <w:rPr>
                <w:rFonts w:hint="eastAsia" w:ascii="仿宋" w:hAnsi="仿宋" w:eastAsia="仿宋" w:cs="仿宋"/>
                <w:color w:val="FF0000"/>
                <w:spacing w:val="-56"/>
              </w:rPr>
              <w:t xml:space="preserve"> </w:t>
            </w:r>
            <w:r>
              <w:rPr>
                <w:rFonts w:hint="eastAsia" w:ascii="仿宋" w:hAnsi="仿宋" w:eastAsia="仿宋" w:cs="仿宋"/>
                <w:color w:val="FF0000"/>
                <w:spacing w:val="-5"/>
                <w:lang w:val="en-US" w:eastAsia="zh-CN"/>
              </w:rPr>
              <w:t>5</w:t>
            </w:r>
            <w:r>
              <w:rPr>
                <w:rFonts w:hint="eastAsia" w:ascii="仿宋" w:hAnsi="仿宋" w:eastAsia="仿宋" w:cs="仿宋"/>
                <w:color w:val="FF0000"/>
                <w:spacing w:val="-5"/>
              </w:rPr>
              <w:t>月</w:t>
            </w:r>
            <w:r>
              <w:rPr>
                <w:rFonts w:hint="eastAsia" w:ascii="仿宋" w:hAnsi="仿宋" w:eastAsia="仿宋" w:cs="仿宋"/>
                <w:color w:val="FF0000"/>
                <w:spacing w:val="-5"/>
                <w:lang w:val="en-US" w:eastAsia="zh-CN"/>
              </w:rPr>
              <w:t>17</w:t>
            </w:r>
            <w:r>
              <w:rPr>
                <w:rFonts w:hint="eastAsia" w:ascii="仿宋" w:hAnsi="仿宋" w:eastAsia="仿宋" w:cs="仿宋"/>
                <w:color w:val="FF0000"/>
                <w:spacing w:val="-5"/>
              </w:rPr>
              <w:t>日上午</w:t>
            </w:r>
            <w:r>
              <w:rPr>
                <w:rFonts w:hint="eastAsia" w:ascii="仿宋" w:hAnsi="仿宋" w:eastAsia="仿宋" w:cs="仿宋"/>
                <w:color w:val="FF0000"/>
                <w:spacing w:val="-6"/>
              </w:rPr>
              <w:t>10</w:t>
            </w:r>
            <w:r>
              <w:rPr>
                <w:rFonts w:hint="eastAsia" w:ascii="仿宋" w:hAnsi="仿宋" w:eastAsia="仿宋" w:cs="仿宋"/>
                <w:color w:val="FF0000"/>
                <w:spacing w:val="21"/>
              </w:rPr>
              <w:t xml:space="preserve"> </w:t>
            </w:r>
            <w:r>
              <w:rPr>
                <w:rFonts w:hint="eastAsia" w:ascii="仿宋" w:hAnsi="仿宋" w:eastAsia="仿宋" w:cs="仿宋"/>
                <w:color w:val="FF0000"/>
                <w:spacing w:val="-6"/>
              </w:rPr>
              <w:t>时</w:t>
            </w:r>
            <w:r>
              <w:rPr>
                <w:rFonts w:hint="eastAsia" w:ascii="仿宋" w:hAnsi="仿宋" w:eastAsia="仿宋" w:cs="仿宋"/>
                <w:spacing w:val="-6"/>
              </w:rPr>
              <w:t xml:space="preserve"> (北京时间)</w:t>
            </w:r>
          </w:p>
          <w:p>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115" w:right="107"/>
              <w:textAlignment w:val="baseline"/>
              <w:rPr>
                <w:rFonts w:hint="eastAsia" w:ascii="仿宋" w:hAnsi="仿宋" w:eastAsia="仿宋" w:cs="仿宋"/>
                <w:spacing w:val="1"/>
                <w:lang w:val="en-US" w:eastAsia="zh-CN"/>
              </w:rPr>
            </w:pPr>
            <w:r>
              <w:rPr>
                <w:rFonts w:hint="eastAsia" w:ascii="仿宋" w:hAnsi="仿宋" w:eastAsia="仿宋" w:cs="仿宋"/>
                <w:spacing w:val="1"/>
              </w:rPr>
              <w:t>递交地点</w:t>
            </w:r>
            <w:r>
              <w:rPr>
                <w:rFonts w:hint="eastAsia" w:ascii="仿宋" w:hAnsi="仿宋" w:eastAsia="仿宋" w:cs="仿宋"/>
                <w:spacing w:val="1"/>
                <w:lang w:eastAsia="zh-CN"/>
              </w:rPr>
              <w:t>：中煤长江基础建设有限公司</w:t>
            </w:r>
            <w:r>
              <w:rPr>
                <w:rFonts w:hint="eastAsia" w:ascii="仿宋" w:hAnsi="仿宋" w:eastAsia="仿宋" w:cs="仿宋"/>
                <w:spacing w:val="1"/>
                <w:lang w:val="en-US" w:eastAsia="zh-CN"/>
              </w:rPr>
              <w:t>三</w:t>
            </w:r>
            <w:r>
              <w:rPr>
                <w:rFonts w:hint="eastAsia" w:ascii="仿宋" w:hAnsi="仿宋" w:eastAsia="仿宋" w:cs="仿宋"/>
                <w:spacing w:val="1"/>
              </w:rPr>
              <w:t>楼</w:t>
            </w:r>
            <w:r>
              <w:rPr>
                <w:rFonts w:hint="eastAsia" w:ascii="仿宋" w:hAnsi="仿宋" w:eastAsia="仿宋" w:cs="仿宋"/>
                <w:spacing w:val="1"/>
                <w:lang w:val="en-US" w:eastAsia="zh-CN"/>
              </w:rPr>
              <w:t>315室</w:t>
            </w:r>
          </w:p>
          <w:p>
            <w:pPr>
              <w:pStyle w:val="11"/>
              <w:keepNext w:val="0"/>
              <w:keepLines w:val="0"/>
              <w:pageBreakBefore w:val="0"/>
              <w:widowControl/>
              <w:kinsoku w:val="0"/>
              <w:wordWrap/>
              <w:overflowPunct/>
              <w:topLinePunct w:val="0"/>
              <w:autoSpaceDE w:val="0"/>
              <w:autoSpaceDN w:val="0"/>
              <w:bidi w:val="0"/>
              <w:adjustRightInd w:val="0"/>
              <w:snapToGrid w:val="0"/>
              <w:spacing w:before="38" w:line="240" w:lineRule="auto"/>
              <w:ind w:left="115" w:right="107"/>
              <w:textAlignment w:val="baseline"/>
              <w:rPr>
                <w:rFonts w:hint="eastAsia" w:ascii="仿宋" w:hAnsi="仿宋" w:eastAsia="仿宋" w:cs="仿宋"/>
                <w:lang w:val="en-US" w:eastAsia="zh-CN"/>
              </w:rPr>
            </w:pPr>
            <w:r>
              <w:rPr>
                <w:rFonts w:hint="eastAsia" w:ascii="仿宋" w:hAnsi="仿宋" w:eastAsia="仿宋" w:cs="仿宋"/>
                <w:spacing w:val="1"/>
              </w:rPr>
              <w:t>（南京市栖霞区尧</w:t>
            </w:r>
            <w:r>
              <w:rPr>
                <w:rFonts w:hint="eastAsia" w:ascii="仿宋" w:hAnsi="仿宋" w:eastAsia="仿宋" w:cs="仿宋"/>
                <w:spacing w:val="-6"/>
              </w:rPr>
              <w:t>新大道</w:t>
            </w:r>
            <w:r>
              <w:rPr>
                <w:rFonts w:hint="eastAsia" w:ascii="仿宋" w:hAnsi="仿宋" w:eastAsia="仿宋" w:cs="仿宋"/>
                <w:spacing w:val="-51"/>
              </w:rPr>
              <w:t xml:space="preserve"> </w:t>
            </w:r>
            <w:r>
              <w:rPr>
                <w:rFonts w:hint="eastAsia" w:ascii="仿宋" w:hAnsi="仿宋" w:eastAsia="仿宋" w:cs="仿宋"/>
                <w:spacing w:val="-6"/>
                <w:lang w:val="en-US" w:eastAsia="zh-CN"/>
              </w:rPr>
              <w:t>5-1</w:t>
            </w:r>
            <w:r>
              <w:rPr>
                <w:rFonts w:hint="eastAsia" w:ascii="仿宋" w:hAnsi="仿宋" w:eastAsia="仿宋" w:cs="仿宋"/>
                <w:spacing w:val="-6"/>
              </w:rPr>
              <w:t>号）</w:t>
            </w:r>
            <w:r>
              <w:rPr>
                <w:rFonts w:hint="eastAsia" w:ascii="仿宋" w:hAnsi="仿宋" w:eastAsia="仿宋" w:cs="仿宋"/>
                <w:spacing w:val="-6"/>
                <w:lang w:val="en-US" w:eastAsia="zh-CN"/>
              </w:rPr>
              <w:t xml:space="preserve"> 陈兆余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before="69" w:line="240" w:lineRule="auto"/>
              <w:ind w:left="307"/>
              <w:textAlignment w:val="baseline"/>
              <w:rPr>
                <w:rFonts w:hint="eastAsia" w:ascii="仿宋" w:hAnsi="仿宋" w:eastAsia="仿宋" w:cs="仿宋"/>
                <w:sz w:val="24"/>
                <w:szCs w:val="24"/>
              </w:rPr>
            </w:pPr>
            <w:r>
              <w:rPr>
                <w:rFonts w:hint="eastAsia" w:ascii="仿宋" w:hAnsi="仿宋" w:eastAsia="仿宋" w:cs="仿宋"/>
                <w:sz w:val="24"/>
                <w:szCs w:val="24"/>
              </w:rPr>
              <w:t>9</w:t>
            </w:r>
          </w:p>
        </w:tc>
        <w:tc>
          <w:tcPr>
            <w:tcW w:w="216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248"/>
              <w:textAlignment w:val="baseline"/>
              <w:rPr>
                <w:rFonts w:hint="eastAsia" w:ascii="仿宋" w:hAnsi="仿宋" w:eastAsia="仿宋" w:cs="仿宋"/>
              </w:rPr>
            </w:pPr>
            <w:r>
              <w:rPr>
                <w:rFonts w:hint="eastAsia" w:ascii="仿宋" w:hAnsi="仿宋" w:eastAsia="仿宋" w:cs="仿宋"/>
                <w:spacing w:val="-2"/>
              </w:rPr>
              <w:t>开标时间、地点</w:t>
            </w:r>
          </w:p>
        </w:tc>
        <w:tc>
          <w:tcPr>
            <w:tcW w:w="6740"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40" w:line="240" w:lineRule="auto"/>
              <w:ind w:left="115"/>
              <w:textAlignment w:val="baseline"/>
              <w:rPr>
                <w:rFonts w:hint="eastAsia" w:ascii="仿宋" w:hAnsi="仿宋" w:eastAsia="仿宋" w:cs="仿宋"/>
              </w:rPr>
            </w:pPr>
            <w:r>
              <w:rPr>
                <w:rFonts w:hint="eastAsia" w:ascii="仿宋" w:hAnsi="仿宋" w:eastAsia="仿宋" w:cs="仿宋"/>
                <w:spacing w:val="-6"/>
              </w:rPr>
              <w:t>开标时间：</w:t>
            </w:r>
            <w:r>
              <w:rPr>
                <w:rFonts w:hint="eastAsia" w:ascii="仿宋" w:hAnsi="仿宋" w:eastAsia="仿宋" w:cs="仿宋"/>
                <w:color w:val="FF0000"/>
                <w:spacing w:val="-6"/>
              </w:rPr>
              <w:t>2024 年</w:t>
            </w:r>
            <w:r>
              <w:rPr>
                <w:rFonts w:hint="eastAsia" w:ascii="仿宋" w:hAnsi="仿宋" w:eastAsia="仿宋" w:cs="仿宋"/>
                <w:color w:val="FF0000"/>
                <w:spacing w:val="-44"/>
              </w:rPr>
              <w:t xml:space="preserve"> </w:t>
            </w:r>
            <w:r>
              <w:rPr>
                <w:rFonts w:hint="eastAsia" w:ascii="仿宋" w:hAnsi="仿宋" w:eastAsia="仿宋" w:cs="仿宋"/>
                <w:color w:val="FF0000"/>
                <w:spacing w:val="-6"/>
                <w:lang w:val="en-US" w:eastAsia="zh-CN"/>
              </w:rPr>
              <w:t>5</w:t>
            </w:r>
            <w:r>
              <w:rPr>
                <w:rFonts w:hint="eastAsia" w:ascii="仿宋" w:hAnsi="仿宋" w:eastAsia="仿宋" w:cs="仿宋"/>
                <w:color w:val="FF0000"/>
                <w:spacing w:val="-6"/>
              </w:rPr>
              <w:t>月</w:t>
            </w:r>
            <w:r>
              <w:rPr>
                <w:rFonts w:hint="eastAsia" w:ascii="仿宋" w:hAnsi="仿宋" w:eastAsia="仿宋" w:cs="仿宋"/>
                <w:color w:val="FF0000"/>
                <w:spacing w:val="-32"/>
              </w:rPr>
              <w:t xml:space="preserve"> </w:t>
            </w:r>
            <w:r>
              <w:rPr>
                <w:rFonts w:hint="eastAsia" w:ascii="仿宋" w:hAnsi="仿宋" w:eastAsia="仿宋" w:cs="仿宋"/>
                <w:color w:val="FF0000"/>
                <w:spacing w:val="-6"/>
                <w:lang w:val="en-US" w:eastAsia="zh-CN"/>
              </w:rPr>
              <w:t>17</w:t>
            </w:r>
            <w:r>
              <w:rPr>
                <w:rFonts w:hint="eastAsia" w:ascii="仿宋" w:hAnsi="仿宋" w:eastAsia="仿宋" w:cs="仿宋"/>
                <w:color w:val="FF0000"/>
                <w:spacing w:val="-6"/>
              </w:rPr>
              <w:t>日上午10时</w:t>
            </w:r>
            <w:r>
              <w:rPr>
                <w:rFonts w:hint="eastAsia" w:ascii="仿宋" w:hAnsi="仿宋" w:eastAsia="仿宋" w:cs="仿宋"/>
                <w:spacing w:val="-6"/>
              </w:rPr>
              <w:t>(北京时间)</w:t>
            </w:r>
          </w:p>
          <w:p>
            <w:pPr>
              <w:pStyle w:val="11"/>
              <w:keepNext w:val="0"/>
              <w:keepLines w:val="0"/>
              <w:pageBreakBefore w:val="0"/>
              <w:widowControl/>
              <w:kinsoku w:val="0"/>
              <w:wordWrap/>
              <w:overflowPunct/>
              <w:topLinePunct w:val="0"/>
              <w:autoSpaceDE w:val="0"/>
              <w:autoSpaceDN w:val="0"/>
              <w:bidi w:val="0"/>
              <w:adjustRightInd w:val="0"/>
              <w:snapToGrid w:val="0"/>
              <w:spacing w:before="36" w:line="240" w:lineRule="auto"/>
              <w:ind w:left="115" w:right="107"/>
              <w:textAlignment w:val="baseline"/>
              <w:rPr>
                <w:rFonts w:hint="eastAsia" w:ascii="仿宋" w:hAnsi="仿宋" w:eastAsia="仿宋" w:cs="仿宋"/>
              </w:rPr>
            </w:pPr>
            <w:r>
              <w:rPr>
                <w:rFonts w:hint="eastAsia" w:ascii="仿宋" w:hAnsi="仿宋" w:eastAsia="仿宋" w:cs="仿宋"/>
                <w:spacing w:val="1"/>
              </w:rPr>
              <w:t>开标地点：</w:t>
            </w:r>
            <w:r>
              <w:rPr>
                <w:rFonts w:hint="eastAsia" w:ascii="仿宋" w:hAnsi="仿宋" w:eastAsia="仿宋" w:cs="仿宋"/>
                <w:spacing w:val="1"/>
                <w:lang w:eastAsia="zh-CN"/>
              </w:rPr>
              <w:t>中煤长江基础建设有限公司</w:t>
            </w:r>
            <w:r>
              <w:rPr>
                <w:rFonts w:hint="eastAsia" w:ascii="仿宋" w:hAnsi="仿宋" w:eastAsia="仿宋" w:cs="仿宋"/>
                <w:spacing w:val="1"/>
              </w:rPr>
              <w:t>四楼会议室（南京市栖霞区尧</w:t>
            </w:r>
            <w:r>
              <w:rPr>
                <w:rFonts w:hint="eastAsia" w:ascii="仿宋" w:hAnsi="仿宋" w:eastAsia="仿宋" w:cs="仿宋"/>
                <w:spacing w:val="-6"/>
              </w:rPr>
              <w:t>新大道</w:t>
            </w:r>
            <w:r>
              <w:rPr>
                <w:rFonts w:hint="eastAsia" w:ascii="仿宋" w:hAnsi="仿宋" w:eastAsia="仿宋" w:cs="仿宋"/>
                <w:spacing w:val="-51"/>
              </w:rPr>
              <w:t xml:space="preserve"> </w:t>
            </w:r>
            <w:r>
              <w:rPr>
                <w:rFonts w:hint="eastAsia" w:ascii="仿宋" w:hAnsi="仿宋" w:eastAsia="仿宋" w:cs="仿宋"/>
                <w:spacing w:val="-6"/>
                <w:lang w:val="en-US" w:eastAsia="zh-CN"/>
              </w:rPr>
              <w:t>5-1</w:t>
            </w:r>
            <w:r>
              <w:rPr>
                <w:rFonts w:hint="eastAsia" w:ascii="仿宋" w:hAnsi="仿宋" w:eastAsia="仿宋" w:cs="仿宋"/>
                <w:spacing w:val="-6"/>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72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before="69" w:line="240" w:lineRule="auto"/>
              <w:textAlignment w:val="baseline"/>
              <w:rPr>
                <w:rFonts w:hint="eastAsia" w:ascii="仿宋" w:hAnsi="仿宋" w:eastAsia="仿宋" w:cs="仿宋"/>
                <w:sz w:val="24"/>
                <w:szCs w:val="24"/>
              </w:rPr>
            </w:pPr>
            <w:r>
              <w:rPr>
                <w:rFonts w:hint="eastAsia" w:ascii="仿宋" w:hAnsi="仿宋" w:eastAsia="仿宋" w:cs="仿宋"/>
                <w:spacing w:val="-15"/>
                <w:sz w:val="24"/>
                <w:szCs w:val="24"/>
              </w:rPr>
              <w:t>10</w:t>
            </w:r>
          </w:p>
        </w:tc>
        <w:tc>
          <w:tcPr>
            <w:tcW w:w="216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textAlignment w:val="baseline"/>
              <w:rPr>
                <w:rFonts w:hint="eastAsia" w:ascii="仿宋" w:hAnsi="仿宋" w:eastAsia="仿宋" w:cs="仿宋"/>
              </w:rPr>
            </w:pPr>
            <w:r>
              <w:rPr>
                <w:rFonts w:hint="eastAsia" w:ascii="仿宋" w:hAnsi="仿宋" w:eastAsia="仿宋" w:cs="仿宋"/>
                <w:spacing w:val="-2"/>
              </w:rPr>
              <w:t>答疑与澄清</w:t>
            </w:r>
          </w:p>
        </w:tc>
        <w:tc>
          <w:tcPr>
            <w:tcW w:w="6740" w:type="dxa"/>
            <w:vAlign w:val="top"/>
          </w:tcPr>
          <w:p>
            <w:pPr>
              <w:pStyle w:val="11"/>
              <w:keepNext w:val="0"/>
              <w:keepLines w:val="0"/>
              <w:pageBreakBefore w:val="0"/>
              <w:widowControl/>
              <w:numPr>
                <w:ilvl w:val="0"/>
                <w:numId w:val="1"/>
              </w:numPr>
              <w:kinsoku w:val="0"/>
              <w:wordWrap/>
              <w:overflowPunct/>
              <w:topLinePunct w:val="0"/>
              <w:autoSpaceDE w:val="0"/>
              <w:autoSpaceDN w:val="0"/>
              <w:bidi w:val="0"/>
              <w:adjustRightInd w:val="0"/>
              <w:snapToGrid w:val="0"/>
              <w:spacing w:before="40" w:line="240" w:lineRule="auto"/>
              <w:ind w:right="48"/>
              <w:jc w:val="left"/>
              <w:textAlignment w:val="baseline"/>
              <w:rPr>
                <w:rFonts w:hint="eastAsia" w:ascii="仿宋" w:hAnsi="仿宋" w:eastAsia="仿宋" w:cs="仿宋"/>
                <w:spacing w:val="-9"/>
              </w:rPr>
            </w:pPr>
            <w:r>
              <w:rPr>
                <w:rFonts w:hint="eastAsia" w:ascii="仿宋" w:hAnsi="仿宋" w:eastAsia="仿宋" w:cs="仿宋"/>
                <w:spacing w:val="-4"/>
              </w:rPr>
              <w:t>投标人对采购文件若有异议，应当于2024年</w:t>
            </w:r>
            <w:r>
              <w:rPr>
                <w:rFonts w:hint="eastAsia" w:ascii="仿宋" w:hAnsi="仿宋" w:eastAsia="仿宋" w:cs="仿宋"/>
                <w:color w:val="FF0000"/>
                <w:spacing w:val="-53"/>
                <w:lang w:val="en-US" w:eastAsia="zh-CN"/>
              </w:rPr>
              <w:t xml:space="preserve">5 </w:t>
            </w:r>
            <w:r>
              <w:rPr>
                <w:rFonts w:hint="eastAsia" w:ascii="仿宋" w:hAnsi="仿宋" w:eastAsia="仿宋" w:cs="仿宋"/>
                <w:color w:val="FF0000"/>
                <w:spacing w:val="-4"/>
              </w:rPr>
              <w:t>月</w:t>
            </w:r>
            <w:r>
              <w:rPr>
                <w:rFonts w:hint="eastAsia" w:ascii="仿宋" w:hAnsi="仿宋" w:eastAsia="仿宋" w:cs="仿宋"/>
                <w:color w:val="FF0000"/>
                <w:spacing w:val="-4"/>
                <w:lang w:val="en-US" w:eastAsia="zh-CN"/>
              </w:rPr>
              <w:t>15</w:t>
            </w:r>
            <w:r>
              <w:rPr>
                <w:rFonts w:hint="eastAsia" w:ascii="仿宋" w:hAnsi="仿宋" w:eastAsia="仿宋" w:cs="仿宋"/>
                <w:spacing w:val="-4"/>
              </w:rPr>
              <w:t>日12时前</w:t>
            </w:r>
            <w:r>
              <w:rPr>
                <w:rFonts w:hint="eastAsia" w:ascii="仿宋" w:hAnsi="仿宋" w:eastAsia="仿宋" w:cs="仿宋"/>
                <w:spacing w:val="1"/>
              </w:rPr>
              <w:t>以书面形式要求招标人作出书面解释、澄清或者向招标联系人</w:t>
            </w:r>
            <w:r>
              <w:rPr>
                <w:rFonts w:hint="eastAsia" w:ascii="仿宋" w:hAnsi="仿宋" w:eastAsia="仿宋" w:cs="仿宋"/>
                <w:spacing w:val="-9"/>
              </w:rPr>
              <w:t>提出书面质疑，招标人将于</w:t>
            </w:r>
            <w:r>
              <w:rPr>
                <w:rFonts w:hint="eastAsia" w:ascii="仿宋" w:hAnsi="仿宋" w:eastAsia="仿宋" w:cs="仿宋"/>
                <w:spacing w:val="-46"/>
              </w:rPr>
              <w:t xml:space="preserve"> </w:t>
            </w:r>
            <w:r>
              <w:rPr>
                <w:rFonts w:hint="eastAsia" w:ascii="仿宋" w:hAnsi="仿宋" w:eastAsia="仿宋" w:cs="仿宋"/>
                <w:spacing w:val="-9"/>
              </w:rPr>
              <w:t>2024年</w:t>
            </w:r>
            <w:r>
              <w:rPr>
                <w:rFonts w:hint="eastAsia" w:ascii="仿宋" w:hAnsi="仿宋" w:eastAsia="仿宋" w:cs="仿宋"/>
                <w:color w:val="FF0000"/>
                <w:spacing w:val="-9"/>
                <w:lang w:val="en-US" w:eastAsia="zh-CN"/>
              </w:rPr>
              <w:t>5</w:t>
            </w:r>
            <w:r>
              <w:rPr>
                <w:rFonts w:hint="eastAsia" w:ascii="仿宋" w:hAnsi="仿宋" w:eastAsia="仿宋" w:cs="仿宋"/>
                <w:color w:val="FF0000"/>
                <w:spacing w:val="-9"/>
              </w:rPr>
              <w:t>月</w:t>
            </w:r>
            <w:r>
              <w:rPr>
                <w:rFonts w:hint="eastAsia" w:ascii="仿宋" w:hAnsi="仿宋" w:eastAsia="仿宋" w:cs="仿宋"/>
                <w:color w:val="FF0000"/>
                <w:spacing w:val="-9"/>
                <w:lang w:val="en-US" w:eastAsia="zh-CN"/>
              </w:rPr>
              <w:t>15</w:t>
            </w:r>
            <w:r>
              <w:rPr>
                <w:rFonts w:hint="eastAsia" w:ascii="仿宋" w:hAnsi="仿宋" w:eastAsia="仿宋" w:cs="仿宋"/>
                <w:color w:val="FF0000"/>
                <w:spacing w:val="-9"/>
              </w:rPr>
              <w:t>日</w:t>
            </w:r>
            <w:r>
              <w:rPr>
                <w:rFonts w:hint="eastAsia" w:ascii="仿宋" w:hAnsi="仿宋" w:eastAsia="仿宋" w:cs="仿宋"/>
                <w:spacing w:val="-9"/>
              </w:rPr>
              <w:t>17时前进行答疑；</w:t>
            </w:r>
          </w:p>
          <w:p>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before="40" w:line="240" w:lineRule="auto"/>
              <w:ind w:right="48" w:rightChars="0"/>
              <w:jc w:val="left"/>
              <w:textAlignment w:val="baseline"/>
              <w:rPr>
                <w:rFonts w:hint="eastAsia" w:ascii="仿宋" w:hAnsi="仿宋" w:eastAsia="仿宋" w:cs="仿宋"/>
                <w:spacing w:val="1"/>
              </w:rPr>
            </w:pPr>
            <w:r>
              <w:rPr>
                <w:rFonts w:hint="eastAsia" w:ascii="仿宋" w:hAnsi="仿宋" w:eastAsia="仿宋" w:cs="仿宋"/>
                <w:spacing w:val="-9"/>
                <w:lang w:val="en-US" w:eastAsia="zh-CN"/>
              </w:rPr>
              <w:t>2、</w:t>
            </w:r>
            <w:r>
              <w:rPr>
                <w:rFonts w:hint="eastAsia" w:ascii="仿宋" w:hAnsi="仿宋" w:eastAsia="仿宋" w:cs="仿宋"/>
                <w:spacing w:val="1"/>
              </w:rPr>
              <w:t>答疑内容是采购文件的组成部份；</w:t>
            </w:r>
          </w:p>
          <w:p>
            <w:pPr>
              <w:pStyle w:val="11"/>
              <w:keepNext w:val="0"/>
              <w:keepLines w:val="0"/>
              <w:pageBreakBefore w:val="0"/>
              <w:widowControl/>
              <w:kinsoku w:val="0"/>
              <w:wordWrap/>
              <w:overflowPunct/>
              <w:topLinePunct w:val="0"/>
              <w:autoSpaceDE w:val="0"/>
              <w:autoSpaceDN w:val="0"/>
              <w:bidi w:val="0"/>
              <w:adjustRightInd w:val="0"/>
              <w:snapToGrid w:val="0"/>
              <w:spacing w:before="40" w:line="240" w:lineRule="auto"/>
              <w:ind w:right="48"/>
              <w:jc w:val="left"/>
              <w:textAlignment w:val="baseline"/>
              <w:rPr>
                <w:rFonts w:hint="eastAsia" w:ascii="仿宋" w:hAnsi="仿宋" w:eastAsia="仿宋" w:cs="仿宋"/>
              </w:rPr>
            </w:pPr>
            <w:r>
              <w:rPr>
                <w:rFonts w:hint="eastAsia" w:ascii="仿宋" w:hAnsi="仿宋" w:eastAsia="仿宋" w:cs="仿宋"/>
                <w:spacing w:val="1"/>
                <w:lang w:val="en-US" w:eastAsia="zh-CN"/>
              </w:rPr>
              <w:t>3、</w:t>
            </w:r>
            <w:r>
              <w:rPr>
                <w:rFonts w:hint="eastAsia" w:ascii="仿宋" w:hAnsi="仿宋" w:eastAsia="仿宋" w:cs="仿宋"/>
                <w:spacing w:val="1"/>
              </w:rPr>
              <w:t>因其它紧急情况影响本项目正常招标活动的，招标人将于投标截止日期前通知所有已报名</w:t>
            </w:r>
            <w:r>
              <w:rPr>
                <w:rFonts w:hint="eastAsia" w:ascii="仿宋" w:hAnsi="仿宋" w:eastAsia="仿宋" w:cs="仿宋"/>
                <w:spacing w:val="-2"/>
              </w:rPr>
              <w:t>的投标人。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22" w:type="dxa"/>
            <w:vAlign w:val="top"/>
          </w:tcPr>
          <w:p>
            <w:pPr>
              <w:keepNext w:val="0"/>
              <w:keepLines w:val="0"/>
              <w:pageBreakBefore w:val="0"/>
              <w:widowControl/>
              <w:kinsoku w:val="0"/>
              <w:wordWrap/>
              <w:overflowPunct/>
              <w:topLinePunct w:val="0"/>
              <w:autoSpaceDE w:val="0"/>
              <w:autoSpaceDN w:val="0"/>
              <w:bidi w:val="0"/>
              <w:adjustRightInd w:val="0"/>
              <w:snapToGrid w:val="0"/>
              <w:spacing w:before="165" w:line="240" w:lineRule="auto"/>
              <w:ind w:left="270"/>
              <w:textAlignment w:val="baseline"/>
              <w:rPr>
                <w:rFonts w:hint="eastAsia" w:ascii="仿宋" w:hAnsi="仿宋" w:eastAsia="仿宋" w:cs="仿宋"/>
                <w:sz w:val="24"/>
                <w:szCs w:val="24"/>
              </w:rPr>
            </w:pPr>
            <w:r>
              <w:rPr>
                <w:rFonts w:hint="eastAsia" w:ascii="仿宋" w:hAnsi="仿宋" w:eastAsia="仿宋" w:cs="仿宋"/>
                <w:spacing w:val="-15"/>
                <w:sz w:val="24"/>
                <w:szCs w:val="24"/>
              </w:rPr>
              <w:t>11</w:t>
            </w:r>
          </w:p>
        </w:tc>
        <w:tc>
          <w:tcPr>
            <w:tcW w:w="2166"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123" w:line="240" w:lineRule="auto"/>
              <w:ind w:left="490"/>
              <w:textAlignment w:val="baseline"/>
              <w:rPr>
                <w:rFonts w:hint="eastAsia" w:ascii="仿宋" w:hAnsi="仿宋" w:eastAsia="仿宋" w:cs="仿宋"/>
              </w:rPr>
            </w:pPr>
            <w:r>
              <w:rPr>
                <w:rFonts w:hint="eastAsia" w:ascii="仿宋" w:hAnsi="仿宋" w:eastAsia="仿宋" w:cs="仿宋"/>
                <w:spacing w:val="-3"/>
              </w:rPr>
              <w:t>投标有效期</w:t>
            </w:r>
          </w:p>
        </w:tc>
        <w:tc>
          <w:tcPr>
            <w:tcW w:w="6740"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123" w:line="240" w:lineRule="auto"/>
              <w:ind w:left="117"/>
              <w:textAlignment w:val="baseline"/>
              <w:rPr>
                <w:rFonts w:hint="eastAsia" w:ascii="仿宋" w:hAnsi="仿宋" w:eastAsia="仿宋" w:cs="仿宋"/>
              </w:rPr>
            </w:pPr>
            <w:r>
              <w:rPr>
                <w:rFonts w:hint="eastAsia" w:ascii="仿宋" w:hAnsi="仿宋" w:eastAsia="仿宋" w:cs="仿宋"/>
                <w:spacing w:val="-5"/>
              </w:rPr>
              <w:t>投标截止时间起 60 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22" w:type="dxa"/>
            <w:vAlign w:val="top"/>
          </w:tcPr>
          <w:p>
            <w:pPr>
              <w:keepNext w:val="0"/>
              <w:keepLines w:val="0"/>
              <w:pageBreakBefore w:val="0"/>
              <w:widowControl/>
              <w:kinsoku w:val="0"/>
              <w:wordWrap/>
              <w:overflowPunct/>
              <w:topLinePunct w:val="0"/>
              <w:autoSpaceDE w:val="0"/>
              <w:autoSpaceDN w:val="0"/>
              <w:bidi w:val="0"/>
              <w:adjustRightInd w:val="0"/>
              <w:snapToGrid w:val="0"/>
              <w:spacing w:before="164" w:line="240" w:lineRule="auto"/>
              <w:ind w:left="266"/>
              <w:textAlignment w:val="baseline"/>
              <w:rPr>
                <w:rFonts w:hint="eastAsia" w:ascii="仿宋" w:hAnsi="仿宋" w:eastAsia="仿宋" w:cs="仿宋"/>
                <w:sz w:val="24"/>
                <w:szCs w:val="24"/>
              </w:rPr>
            </w:pPr>
            <w:r>
              <w:rPr>
                <w:rFonts w:hint="eastAsia" w:ascii="仿宋" w:hAnsi="仿宋" w:eastAsia="仿宋" w:cs="仿宋"/>
                <w:spacing w:val="-15"/>
                <w:sz w:val="24"/>
                <w:szCs w:val="24"/>
              </w:rPr>
              <w:t>12</w:t>
            </w:r>
          </w:p>
        </w:tc>
        <w:tc>
          <w:tcPr>
            <w:tcW w:w="2166"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123" w:line="240" w:lineRule="auto"/>
              <w:ind w:left="606"/>
              <w:textAlignment w:val="baseline"/>
              <w:rPr>
                <w:rFonts w:hint="eastAsia" w:ascii="仿宋" w:hAnsi="仿宋" w:eastAsia="仿宋" w:cs="仿宋"/>
              </w:rPr>
            </w:pPr>
            <w:r>
              <w:rPr>
                <w:rFonts w:hint="eastAsia" w:ascii="仿宋" w:hAnsi="仿宋" w:eastAsia="仿宋" w:cs="仿宋"/>
                <w:spacing w:val="-3"/>
              </w:rPr>
              <w:t>评标办法</w:t>
            </w:r>
          </w:p>
        </w:tc>
        <w:tc>
          <w:tcPr>
            <w:tcW w:w="6740"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122" w:line="240" w:lineRule="auto"/>
              <w:ind w:left="117"/>
              <w:textAlignment w:val="baseline"/>
              <w:rPr>
                <w:rFonts w:hint="eastAsia" w:ascii="仿宋" w:hAnsi="仿宋" w:eastAsia="仿宋" w:cs="仿宋"/>
              </w:rPr>
            </w:pPr>
            <w:r>
              <w:rPr>
                <w:rFonts w:hint="eastAsia" w:ascii="仿宋" w:hAnsi="仿宋" w:eastAsia="仿宋" w:cs="仿宋"/>
                <w:spacing w:val="-3"/>
              </w:rPr>
              <w:t>综合评估法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22" w:type="dxa"/>
            <w:vAlign w:val="top"/>
          </w:tcPr>
          <w:p>
            <w:pPr>
              <w:keepNext w:val="0"/>
              <w:keepLines w:val="0"/>
              <w:pageBreakBefore w:val="0"/>
              <w:widowControl/>
              <w:kinsoku w:val="0"/>
              <w:wordWrap/>
              <w:overflowPunct/>
              <w:topLinePunct w:val="0"/>
              <w:autoSpaceDE w:val="0"/>
              <w:autoSpaceDN w:val="0"/>
              <w:bidi w:val="0"/>
              <w:adjustRightInd w:val="0"/>
              <w:snapToGrid w:val="0"/>
              <w:spacing w:before="150" w:line="240" w:lineRule="auto"/>
              <w:ind w:left="266"/>
              <w:textAlignment w:val="baseline"/>
              <w:rPr>
                <w:rFonts w:hint="eastAsia" w:ascii="仿宋" w:hAnsi="仿宋" w:eastAsia="仿宋" w:cs="仿宋"/>
                <w:sz w:val="24"/>
                <w:szCs w:val="24"/>
              </w:rPr>
            </w:pPr>
            <w:r>
              <w:rPr>
                <w:rFonts w:hint="eastAsia" w:ascii="仿宋" w:hAnsi="仿宋" w:eastAsia="仿宋" w:cs="仿宋"/>
                <w:spacing w:val="-15"/>
                <w:sz w:val="24"/>
                <w:szCs w:val="24"/>
              </w:rPr>
              <w:t>13</w:t>
            </w:r>
          </w:p>
        </w:tc>
        <w:tc>
          <w:tcPr>
            <w:tcW w:w="2166"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108" w:line="240" w:lineRule="auto"/>
              <w:ind w:left="488"/>
              <w:textAlignment w:val="baseline"/>
              <w:rPr>
                <w:rFonts w:hint="eastAsia" w:ascii="仿宋" w:hAnsi="仿宋" w:eastAsia="仿宋" w:cs="仿宋"/>
              </w:rPr>
            </w:pPr>
            <w:r>
              <w:rPr>
                <w:rFonts w:hint="eastAsia" w:ascii="仿宋" w:hAnsi="仿宋" w:eastAsia="仿宋" w:cs="仿宋"/>
                <w:spacing w:val="-3"/>
              </w:rPr>
              <w:t>联合体投标</w:t>
            </w:r>
          </w:p>
        </w:tc>
        <w:tc>
          <w:tcPr>
            <w:tcW w:w="6740"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108" w:line="240" w:lineRule="auto"/>
              <w:ind w:left="118"/>
              <w:textAlignment w:val="baseline"/>
              <w:rPr>
                <w:rFonts w:hint="eastAsia" w:ascii="仿宋" w:hAnsi="仿宋" w:eastAsia="仿宋" w:cs="仿宋"/>
              </w:rPr>
            </w:pPr>
            <w:r>
              <w:rPr>
                <w:rFonts w:hint="eastAsia" w:ascii="仿宋" w:hAnsi="仿宋" w:eastAsia="仿宋" w:cs="仿宋"/>
                <w:spacing w:val="-5"/>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22" w:type="dxa"/>
            <w:vAlign w:val="top"/>
          </w:tcPr>
          <w:p>
            <w:pPr>
              <w:keepNext w:val="0"/>
              <w:keepLines w:val="0"/>
              <w:pageBreakBefore w:val="0"/>
              <w:widowControl/>
              <w:kinsoku w:val="0"/>
              <w:wordWrap/>
              <w:overflowPunct/>
              <w:topLinePunct w:val="0"/>
              <w:autoSpaceDE w:val="0"/>
              <w:autoSpaceDN w:val="0"/>
              <w:bidi w:val="0"/>
              <w:adjustRightInd w:val="0"/>
              <w:snapToGrid w:val="0"/>
              <w:spacing w:before="98" w:line="240" w:lineRule="auto"/>
              <w:ind w:left="266"/>
              <w:textAlignment w:val="baseline"/>
              <w:rPr>
                <w:rFonts w:hint="eastAsia" w:ascii="仿宋" w:hAnsi="仿宋" w:eastAsia="仿宋" w:cs="仿宋"/>
                <w:sz w:val="24"/>
                <w:szCs w:val="24"/>
              </w:rPr>
            </w:pPr>
            <w:r>
              <w:rPr>
                <w:rFonts w:hint="eastAsia" w:ascii="仿宋" w:hAnsi="仿宋" w:eastAsia="仿宋" w:cs="仿宋"/>
                <w:spacing w:val="-15"/>
                <w:sz w:val="24"/>
                <w:szCs w:val="24"/>
              </w:rPr>
              <w:t>14</w:t>
            </w:r>
          </w:p>
        </w:tc>
        <w:tc>
          <w:tcPr>
            <w:tcW w:w="2166"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56" w:line="240" w:lineRule="auto"/>
              <w:ind w:left="488"/>
              <w:textAlignment w:val="baseline"/>
              <w:rPr>
                <w:rFonts w:hint="eastAsia" w:ascii="仿宋" w:hAnsi="仿宋" w:eastAsia="仿宋" w:cs="仿宋"/>
              </w:rPr>
            </w:pPr>
            <w:r>
              <w:rPr>
                <w:rFonts w:hint="eastAsia" w:ascii="仿宋" w:hAnsi="仿宋" w:eastAsia="仿宋" w:cs="仿宋"/>
                <w:spacing w:val="-3"/>
              </w:rPr>
              <w:t>转包、分包</w:t>
            </w:r>
          </w:p>
        </w:tc>
        <w:tc>
          <w:tcPr>
            <w:tcW w:w="6740"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56" w:line="240" w:lineRule="auto"/>
              <w:ind w:left="118"/>
              <w:textAlignment w:val="baseline"/>
              <w:rPr>
                <w:rFonts w:hint="eastAsia" w:ascii="仿宋" w:hAnsi="仿宋" w:eastAsia="仿宋" w:cs="仿宋"/>
              </w:rPr>
            </w:pPr>
            <w:r>
              <w:rPr>
                <w:rFonts w:hint="eastAsia" w:ascii="仿宋" w:hAnsi="仿宋" w:eastAsia="仿宋" w:cs="仿宋"/>
                <w:spacing w:val="-5"/>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722" w:type="dxa"/>
            <w:vAlign w:val="top"/>
          </w:tcPr>
          <w:p>
            <w:pPr>
              <w:keepNext w:val="0"/>
              <w:keepLines w:val="0"/>
              <w:pageBreakBefore w:val="0"/>
              <w:widowControl/>
              <w:kinsoku w:val="0"/>
              <w:wordWrap/>
              <w:overflowPunct/>
              <w:topLinePunct w:val="0"/>
              <w:autoSpaceDE w:val="0"/>
              <w:autoSpaceDN w:val="0"/>
              <w:bidi w:val="0"/>
              <w:adjustRightInd w:val="0"/>
              <w:snapToGrid w:val="0"/>
              <w:spacing w:before="96" w:line="240" w:lineRule="auto"/>
              <w:ind w:left="266"/>
              <w:textAlignment w:val="baseline"/>
              <w:rPr>
                <w:rFonts w:hint="eastAsia" w:ascii="仿宋" w:hAnsi="仿宋" w:eastAsia="仿宋" w:cs="仿宋"/>
                <w:sz w:val="24"/>
                <w:szCs w:val="24"/>
              </w:rPr>
            </w:pPr>
            <w:r>
              <w:rPr>
                <w:rFonts w:hint="eastAsia" w:ascii="仿宋" w:hAnsi="仿宋" w:eastAsia="仿宋" w:cs="仿宋"/>
                <w:spacing w:val="-15"/>
                <w:sz w:val="24"/>
                <w:szCs w:val="24"/>
              </w:rPr>
              <w:t>15</w:t>
            </w:r>
          </w:p>
        </w:tc>
        <w:tc>
          <w:tcPr>
            <w:tcW w:w="2166"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56" w:line="240" w:lineRule="auto"/>
              <w:ind w:left="130"/>
              <w:textAlignment w:val="baseline"/>
              <w:rPr>
                <w:rFonts w:hint="eastAsia" w:ascii="仿宋" w:hAnsi="仿宋" w:eastAsia="仿宋" w:cs="仿宋"/>
              </w:rPr>
            </w:pPr>
            <w:r>
              <w:rPr>
                <w:rFonts w:hint="eastAsia" w:ascii="仿宋" w:hAnsi="仿宋" w:eastAsia="仿宋" w:cs="仿宋"/>
                <w:spacing w:val="-2"/>
              </w:rPr>
              <w:t>投标文件装订要求</w:t>
            </w:r>
          </w:p>
        </w:tc>
        <w:tc>
          <w:tcPr>
            <w:tcW w:w="6740"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56" w:line="240" w:lineRule="auto"/>
              <w:ind w:left="117"/>
              <w:textAlignment w:val="baseline"/>
              <w:rPr>
                <w:rFonts w:hint="eastAsia" w:ascii="仿宋" w:hAnsi="仿宋" w:eastAsia="仿宋" w:cs="仿宋"/>
                <w:lang w:eastAsia="zh-CN"/>
              </w:rPr>
            </w:pPr>
            <w:r>
              <w:rPr>
                <w:rFonts w:hint="eastAsia" w:ascii="仿宋" w:hAnsi="仿宋" w:eastAsia="仿宋" w:cs="仿宋"/>
                <w:spacing w:val="-2"/>
              </w:rPr>
              <w:t>投标文件为 A4 大小</w:t>
            </w:r>
            <w:r>
              <w:rPr>
                <w:rFonts w:hint="eastAsia" w:ascii="仿宋" w:hAnsi="仿宋" w:eastAsia="仿宋" w:cs="仿宋"/>
                <w:spacing w:val="-2"/>
                <w:lang w:val="en-US" w:eastAsia="zh-CN"/>
              </w:rPr>
              <w:t>装订成册</w:t>
            </w:r>
            <w:r>
              <w:rPr>
                <w:rFonts w:hint="eastAsia" w:ascii="仿宋" w:hAnsi="仿宋" w:eastAsia="仿宋" w:cs="仿宋"/>
                <w:spacing w:val="-2"/>
                <w:lang w:eastAsia="zh-CN"/>
              </w:rPr>
              <w:t>。</w:t>
            </w:r>
          </w:p>
        </w:tc>
      </w:tr>
    </w:tbl>
    <w:p>
      <w:pPr>
        <w:keepNext w:val="0"/>
        <w:keepLines w:val="0"/>
        <w:pageBreakBefore w:val="0"/>
        <w:widowControl/>
        <w:kinsoku w:val="0"/>
        <w:wordWrap/>
        <w:overflowPunct/>
        <w:topLinePunct w:val="0"/>
        <w:autoSpaceDE w:val="0"/>
        <w:autoSpaceDN w:val="0"/>
        <w:bidi w:val="0"/>
        <w:adjustRightInd w:val="0"/>
        <w:snapToGrid w:val="0"/>
        <w:spacing w:before="37" w:line="240" w:lineRule="auto"/>
        <w:ind w:left="434"/>
        <w:textAlignment w:val="baseline"/>
        <w:outlineLvl w:val="0"/>
        <w:rPr>
          <w:rFonts w:hint="eastAsia" w:ascii="仿宋" w:hAnsi="仿宋" w:eastAsia="仿宋" w:cs="仿宋"/>
          <w:sz w:val="24"/>
          <w:szCs w:val="24"/>
        </w:rPr>
        <w:sectPr>
          <w:footerReference r:id="rId8" w:type="default"/>
          <w:pgSz w:w="11906" w:h="16839"/>
          <w:pgMar w:top="1431" w:right="993" w:bottom="791" w:left="1276" w:header="0" w:footer="619" w:gutter="0"/>
          <w:pgNumType w:fmt="decimal"/>
          <w:cols w:space="720" w:num="1"/>
        </w:sectPr>
      </w:pPr>
      <w:r>
        <w:rPr>
          <w:rFonts w:hint="eastAsia" w:ascii="仿宋" w:hAnsi="仿宋" w:eastAsia="仿宋" w:cs="仿宋"/>
          <w:spacing w:val="-1"/>
          <w:sz w:val="24"/>
          <w:szCs w:val="24"/>
        </w:rPr>
        <w:t>注：如果后面内容有与此表不一致的，以此表为准。</w:t>
      </w:r>
    </w:p>
    <w:p>
      <w:pPr>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rPr>
          <w:rFonts w:hint="eastAsia" w:ascii="仿宋" w:hAnsi="仿宋" w:eastAsia="仿宋" w:cs="仿宋"/>
        </w:rPr>
      </w:pPr>
      <w:bookmarkStart w:id="2" w:name="bookmark3"/>
      <w:bookmarkEnd w:id="2"/>
      <w:r>
        <w:rPr>
          <w:rFonts w:hint="eastAsia" w:ascii="仿宋" w:hAnsi="仿宋" w:eastAsia="仿宋" w:cs="仿宋"/>
          <w:spacing w:val="8"/>
          <w:sz w:val="31"/>
          <w:szCs w:val="31"/>
          <w14:textOutline w14:w="5793" w14:cap="sq" w14:cmpd="sng">
            <w14:solidFill>
              <w14:srgbClr w14:val="000000"/>
            </w14:solidFill>
            <w14:prstDash w14:val="solid"/>
            <w14:bevel/>
          </w14:textOutline>
        </w:rPr>
        <w:t>第三部分</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14:textOutline w14:w="5793" w14:cap="sq" w14:cmpd="sng">
            <w14:solidFill>
              <w14:srgbClr w14:val="000000"/>
            </w14:solidFill>
            <w14:prstDash w14:val="solid"/>
            <w14:bevel/>
          </w14:textOutline>
        </w:rPr>
        <w:t>投标须知</w:t>
      </w: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484"/>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一、总则</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492"/>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（一）</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14:textOutline w14:w="4358" w14:cap="sq" w14:cmpd="sng">
            <w14:solidFill>
              <w14:srgbClr w14:val="000000"/>
            </w14:solidFill>
            <w14:prstDash w14:val="solid"/>
            <w14:bevel/>
          </w14:textOutline>
        </w:rPr>
        <w:t>适用范围</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1" w:right="80" w:firstLine="480"/>
        <w:textAlignment w:val="baseline"/>
        <w:rPr>
          <w:rFonts w:hint="eastAsia" w:ascii="仿宋" w:hAnsi="仿宋" w:eastAsia="仿宋" w:cs="仿宋"/>
          <w:sz w:val="24"/>
          <w:szCs w:val="24"/>
        </w:rPr>
      </w:pPr>
      <w:r>
        <w:rPr>
          <w:rFonts w:hint="eastAsia" w:ascii="仿宋" w:hAnsi="仿宋" w:eastAsia="仿宋" w:cs="仿宋"/>
          <w:sz w:val="24"/>
          <w:szCs w:val="24"/>
        </w:rPr>
        <w:t>本采购文件适用于</w:t>
      </w:r>
      <w:r>
        <w:rPr>
          <w:rFonts w:hint="eastAsia" w:ascii="仿宋" w:hAnsi="仿宋" w:eastAsia="仿宋" w:cs="仿宋"/>
          <w:sz w:val="24"/>
          <w:szCs w:val="24"/>
          <w:u w:val="single" w:color="auto"/>
          <w:lang w:eastAsia="zh-CN"/>
        </w:rPr>
        <w:t>中煤长江基础建设有限公司</w:t>
      </w:r>
      <w:r>
        <w:rPr>
          <w:rFonts w:hint="eastAsia" w:ascii="仿宋" w:hAnsi="仿宋" w:eastAsia="仿宋" w:cs="仿宋"/>
          <w:spacing w:val="-45"/>
          <w:sz w:val="24"/>
          <w:szCs w:val="24"/>
          <w:u w:val="single" w:color="auto"/>
        </w:rPr>
        <w:t xml:space="preserve"> </w:t>
      </w:r>
      <w:r>
        <w:rPr>
          <w:rFonts w:hint="eastAsia" w:ascii="仿宋" w:hAnsi="仿宋" w:eastAsia="仿宋" w:cs="仿宋"/>
          <w:sz w:val="24"/>
          <w:szCs w:val="24"/>
          <w:u w:val="single" w:color="auto"/>
        </w:rPr>
        <w:t>2024年</w:t>
      </w:r>
      <w:r>
        <w:rPr>
          <w:rFonts w:hint="eastAsia" w:ascii="仿宋" w:hAnsi="仿宋" w:eastAsia="仿宋" w:cs="仿宋"/>
          <w:sz w:val="24"/>
          <w:szCs w:val="24"/>
          <w:u w:val="single" w:color="auto"/>
          <w:lang w:eastAsia="zh-CN"/>
        </w:rPr>
        <w:t>劳保</w:t>
      </w:r>
      <w:r>
        <w:rPr>
          <w:rFonts w:hint="eastAsia" w:ascii="仿宋" w:hAnsi="仿宋" w:eastAsia="仿宋" w:cs="仿宋"/>
          <w:sz w:val="24"/>
          <w:szCs w:val="24"/>
          <w:u w:val="single" w:color="auto"/>
        </w:rPr>
        <w:t>工装采购</w:t>
      </w:r>
      <w:r>
        <w:rPr>
          <w:rFonts w:hint="eastAsia" w:ascii="仿宋" w:hAnsi="仿宋" w:eastAsia="仿宋" w:cs="仿宋"/>
          <w:sz w:val="24"/>
          <w:szCs w:val="24"/>
        </w:rPr>
        <w:t>的招标、投标、评标、定标、验收、合同履约、付款等行为（法律、法规</w:t>
      </w:r>
      <w:r>
        <w:rPr>
          <w:rFonts w:hint="eastAsia" w:ascii="仿宋" w:hAnsi="仿宋" w:eastAsia="仿宋" w:cs="仿宋"/>
          <w:spacing w:val="-1"/>
          <w:sz w:val="24"/>
          <w:szCs w:val="24"/>
        </w:rPr>
        <w:t>另有规定的，从其规定）。</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92"/>
        <w:textAlignment w:val="baseline"/>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（二）定义</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1" w:right="80" w:firstLine="497"/>
        <w:textAlignment w:val="baseline"/>
        <w:rPr>
          <w:rFonts w:hint="eastAsia" w:ascii="仿宋" w:hAnsi="仿宋" w:eastAsia="仿宋" w:cs="仿宋"/>
          <w:sz w:val="24"/>
          <w:szCs w:val="24"/>
        </w:rPr>
      </w:pPr>
      <w:r>
        <w:rPr>
          <w:rFonts w:hint="eastAsia" w:ascii="仿宋" w:hAnsi="仿宋" w:eastAsia="仿宋" w:cs="仿宋"/>
          <w:spacing w:val="-5"/>
          <w:sz w:val="24"/>
          <w:szCs w:val="24"/>
        </w:rPr>
        <w:t>1.“招标人</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”、“招标单位</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”、“采购人</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”、“采购单</w:t>
      </w:r>
      <w:r>
        <w:rPr>
          <w:rFonts w:hint="eastAsia" w:ascii="仿宋" w:hAnsi="仿宋" w:eastAsia="仿宋" w:cs="仿宋"/>
          <w:spacing w:val="-6"/>
          <w:sz w:val="24"/>
          <w:szCs w:val="24"/>
        </w:rPr>
        <w:t>位</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”系指</w:t>
      </w:r>
      <w:r>
        <w:rPr>
          <w:rFonts w:hint="eastAsia" w:ascii="仿宋" w:hAnsi="仿宋" w:eastAsia="仿宋" w:cs="仿宋"/>
          <w:spacing w:val="-6"/>
          <w:sz w:val="24"/>
          <w:szCs w:val="24"/>
          <w:lang w:val="en-US" w:eastAsia="zh-CN"/>
        </w:rPr>
        <w:t>中煤长江基础建设有限公司</w:t>
      </w:r>
      <w:r>
        <w:rPr>
          <w:rFonts w:hint="eastAsia"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476"/>
        <w:textAlignment w:val="baseline"/>
        <w:rPr>
          <w:rFonts w:hint="eastAsia" w:ascii="仿宋" w:hAnsi="仿宋" w:eastAsia="仿宋" w:cs="仿宋"/>
          <w:sz w:val="24"/>
          <w:szCs w:val="24"/>
        </w:rPr>
      </w:pPr>
      <w:r>
        <w:rPr>
          <w:rFonts w:hint="eastAsia" w:ascii="仿宋" w:hAnsi="仿宋" w:eastAsia="仿宋" w:cs="仿宋"/>
          <w:spacing w:val="-2"/>
          <w:sz w:val="24"/>
          <w:szCs w:val="24"/>
        </w:rPr>
        <w:t>2.“投标人</w:t>
      </w:r>
      <w:r>
        <w:rPr>
          <w:rFonts w:hint="eastAsia" w:ascii="仿宋" w:hAnsi="仿宋" w:eastAsia="仿宋" w:cs="仿宋"/>
          <w:spacing w:val="-79"/>
          <w:sz w:val="24"/>
          <w:szCs w:val="24"/>
        </w:rPr>
        <w:t xml:space="preserve"> </w:t>
      </w:r>
      <w:r>
        <w:rPr>
          <w:rFonts w:hint="eastAsia" w:ascii="仿宋" w:hAnsi="仿宋" w:eastAsia="仿宋" w:cs="仿宋"/>
          <w:spacing w:val="-2"/>
          <w:sz w:val="24"/>
          <w:szCs w:val="24"/>
        </w:rPr>
        <w:t>”系指向招标人提交投标文件的供应商。</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81"/>
        <w:textAlignment w:val="baseline"/>
        <w:rPr>
          <w:rFonts w:hint="eastAsia" w:ascii="仿宋" w:hAnsi="仿宋" w:eastAsia="仿宋" w:cs="仿宋"/>
          <w:sz w:val="24"/>
          <w:szCs w:val="24"/>
        </w:rPr>
      </w:pPr>
      <w:r>
        <w:rPr>
          <w:rFonts w:hint="eastAsia" w:ascii="仿宋" w:hAnsi="仿宋" w:eastAsia="仿宋" w:cs="仿宋"/>
          <w:spacing w:val="-1"/>
          <w:sz w:val="24"/>
          <w:szCs w:val="24"/>
        </w:rPr>
        <w:t>3.“货物</w:t>
      </w:r>
      <w:r>
        <w:rPr>
          <w:rFonts w:hint="eastAsia" w:ascii="仿宋" w:hAnsi="仿宋" w:eastAsia="仿宋" w:cs="仿宋"/>
          <w:spacing w:val="-88"/>
          <w:sz w:val="24"/>
          <w:szCs w:val="24"/>
        </w:rPr>
        <w:t xml:space="preserve"> </w:t>
      </w:r>
      <w:r>
        <w:rPr>
          <w:rFonts w:hint="eastAsia" w:ascii="仿宋" w:hAnsi="仿宋" w:eastAsia="仿宋" w:cs="仿宋"/>
          <w:spacing w:val="-1"/>
          <w:sz w:val="24"/>
          <w:szCs w:val="24"/>
        </w:rPr>
        <w:t>”系指投标人按照采购文件向招标人</w:t>
      </w:r>
      <w:r>
        <w:rPr>
          <w:rFonts w:hint="eastAsia" w:ascii="仿宋" w:hAnsi="仿宋" w:eastAsia="仿宋" w:cs="仿宋"/>
          <w:spacing w:val="-2"/>
          <w:sz w:val="24"/>
          <w:szCs w:val="24"/>
        </w:rPr>
        <w:t>提供的所有采购项目等。</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right="80" w:firstLine="474"/>
        <w:textAlignment w:val="baseline"/>
        <w:rPr>
          <w:rFonts w:hint="eastAsia" w:ascii="仿宋" w:hAnsi="仿宋" w:eastAsia="仿宋" w:cs="仿宋"/>
          <w:sz w:val="24"/>
          <w:szCs w:val="24"/>
        </w:rPr>
      </w:pPr>
      <w:r>
        <w:rPr>
          <w:rFonts w:hint="eastAsia" w:ascii="仿宋" w:hAnsi="仿宋" w:eastAsia="仿宋" w:cs="仿宋"/>
          <w:spacing w:val="-2"/>
          <w:sz w:val="24"/>
          <w:szCs w:val="24"/>
        </w:rPr>
        <w:t>4.“服务</w:t>
      </w:r>
      <w:r>
        <w:rPr>
          <w:rFonts w:hint="eastAsia" w:ascii="仿宋" w:hAnsi="仿宋" w:eastAsia="仿宋" w:cs="仿宋"/>
          <w:spacing w:val="-87"/>
          <w:sz w:val="24"/>
          <w:szCs w:val="24"/>
        </w:rPr>
        <w:t xml:space="preserve"> </w:t>
      </w:r>
      <w:r>
        <w:rPr>
          <w:rFonts w:hint="eastAsia" w:ascii="仿宋" w:hAnsi="仿宋" w:eastAsia="仿宋" w:cs="仿宋"/>
          <w:spacing w:val="-2"/>
          <w:sz w:val="24"/>
          <w:szCs w:val="24"/>
        </w:rPr>
        <w:t>”系指根据采购文件规定中标人应承担的的义务，比如提供辅助工作援</w:t>
      </w:r>
      <w:r>
        <w:rPr>
          <w:rFonts w:hint="eastAsia" w:ascii="仿宋" w:hAnsi="仿宋" w:eastAsia="仿宋" w:cs="仿宋"/>
          <w:spacing w:val="-3"/>
          <w:sz w:val="24"/>
          <w:szCs w:val="24"/>
        </w:rPr>
        <w:t>助、配合措施、售后服务以及采购文件中未规定，但依法有利于合同履行的原则，应</w:t>
      </w:r>
      <w:r>
        <w:rPr>
          <w:rFonts w:hint="eastAsia" w:ascii="仿宋" w:hAnsi="仿宋" w:eastAsia="仿宋" w:cs="仿宋"/>
          <w:spacing w:val="7"/>
          <w:sz w:val="24"/>
          <w:szCs w:val="24"/>
        </w:rPr>
        <w:t xml:space="preserve"> </w:t>
      </w:r>
      <w:r>
        <w:rPr>
          <w:rFonts w:hint="eastAsia" w:ascii="仿宋" w:hAnsi="仿宋" w:eastAsia="仿宋" w:cs="仿宋"/>
          <w:spacing w:val="-1"/>
          <w:sz w:val="24"/>
          <w:szCs w:val="24"/>
        </w:rPr>
        <w:t>当中标人承担的其他义务。</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3" w:right="80" w:firstLine="479"/>
        <w:textAlignment w:val="baseline"/>
        <w:rPr>
          <w:rFonts w:hint="eastAsia" w:ascii="仿宋" w:hAnsi="仿宋" w:eastAsia="仿宋" w:cs="仿宋"/>
          <w:sz w:val="24"/>
          <w:szCs w:val="24"/>
        </w:rPr>
      </w:pPr>
      <w:r>
        <w:rPr>
          <w:rFonts w:hint="eastAsia" w:ascii="仿宋" w:hAnsi="仿宋" w:eastAsia="仿宋" w:cs="仿宋"/>
          <w:spacing w:val="-2"/>
          <w:sz w:val="24"/>
          <w:szCs w:val="24"/>
        </w:rPr>
        <w:t>5.“书面形式</w:t>
      </w:r>
      <w:r>
        <w:rPr>
          <w:rFonts w:hint="eastAsia" w:ascii="仿宋" w:hAnsi="仿宋" w:eastAsia="仿宋" w:cs="仿宋"/>
          <w:spacing w:val="-88"/>
          <w:sz w:val="24"/>
          <w:szCs w:val="24"/>
        </w:rPr>
        <w:t xml:space="preserve"> </w:t>
      </w:r>
      <w:r>
        <w:rPr>
          <w:rFonts w:hint="eastAsia" w:ascii="仿宋" w:hAnsi="仿宋" w:eastAsia="仿宋" w:cs="仿宋"/>
          <w:spacing w:val="-2"/>
          <w:sz w:val="24"/>
          <w:szCs w:val="24"/>
        </w:rPr>
        <w:t>”系指任何手写、打印或印刷的各种函件，不包括</w:t>
      </w:r>
      <w:r>
        <w:rPr>
          <w:rFonts w:hint="eastAsia" w:ascii="仿宋" w:hAnsi="仿宋" w:eastAsia="仿宋" w:cs="仿宋"/>
          <w:spacing w:val="-3"/>
          <w:sz w:val="24"/>
          <w:szCs w:val="24"/>
        </w:rPr>
        <w:t>电传、电话、传</w:t>
      </w:r>
      <w:r>
        <w:rPr>
          <w:rFonts w:hint="eastAsia" w:ascii="仿宋" w:hAnsi="仿宋" w:eastAsia="仿宋" w:cs="仿宋"/>
          <w:spacing w:val="-2"/>
          <w:sz w:val="24"/>
          <w:szCs w:val="24"/>
        </w:rPr>
        <w:t>真及电子邮件。</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92"/>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（三）采购方式</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81"/>
        <w:textAlignment w:val="baseline"/>
        <w:rPr>
          <w:rFonts w:hint="eastAsia" w:ascii="仿宋" w:hAnsi="仿宋" w:eastAsia="仿宋" w:cs="仿宋"/>
          <w:sz w:val="24"/>
          <w:szCs w:val="24"/>
        </w:rPr>
      </w:pPr>
      <w:r>
        <w:rPr>
          <w:rFonts w:hint="eastAsia" w:ascii="仿宋" w:hAnsi="仿宋" w:eastAsia="仿宋" w:cs="仿宋"/>
          <w:spacing w:val="-1"/>
          <w:sz w:val="24"/>
          <w:szCs w:val="24"/>
        </w:rPr>
        <w:t>本次采购采用公开比选的方式进行。</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92"/>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（四）报价范围</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firstLine="485"/>
        <w:jc w:val="both"/>
        <w:textAlignment w:val="baseline"/>
        <w:rPr>
          <w:rFonts w:hint="eastAsia" w:ascii="仿宋" w:hAnsi="仿宋" w:eastAsia="仿宋" w:cs="仿宋"/>
          <w:sz w:val="24"/>
          <w:szCs w:val="24"/>
        </w:rPr>
      </w:pPr>
      <w:r>
        <w:rPr>
          <w:rFonts w:hint="eastAsia" w:ascii="仿宋" w:hAnsi="仿宋" w:eastAsia="仿宋" w:cs="仿宋"/>
          <w:spacing w:val="-7"/>
          <w:sz w:val="24"/>
          <w:szCs w:val="24"/>
        </w:rPr>
        <w:t>列入本次报价范围：指完成本项目所有工作</w:t>
      </w:r>
      <w:r>
        <w:rPr>
          <w:rFonts w:hint="eastAsia" w:ascii="仿宋" w:hAnsi="仿宋" w:eastAsia="仿宋" w:cs="仿宋"/>
          <w:spacing w:val="-8"/>
          <w:sz w:val="24"/>
          <w:szCs w:val="24"/>
        </w:rPr>
        <w:t>内容所产生的人员工资、保险、差旅、</w:t>
      </w:r>
      <w:r>
        <w:rPr>
          <w:rFonts w:hint="eastAsia" w:ascii="仿宋" w:hAnsi="仿宋" w:eastAsia="仿宋" w:cs="仿宋"/>
          <w:sz w:val="24"/>
          <w:szCs w:val="24"/>
        </w:rPr>
        <w:t xml:space="preserve"> </w:t>
      </w:r>
      <w:r>
        <w:rPr>
          <w:rFonts w:hint="eastAsia" w:ascii="仿宋" w:hAnsi="仿宋" w:eastAsia="仿宋" w:cs="仿宋"/>
          <w:spacing w:val="-3"/>
          <w:sz w:val="24"/>
          <w:szCs w:val="24"/>
        </w:rPr>
        <w:t>辅助性仪器设备、相关耗材、利润、税金、安全防护及文明施工措</w:t>
      </w:r>
      <w:r>
        <w:rPr>
          <w:rFonts w:hint="eastAsia" w:ascii="仿宋" w:hAnsi="仿宋" w:eastAsia="仿宋" w:cs="仿宋"/>
          <w:spacing w:val="-4"/>
          <w:sz w:val="24"/>
          <w:szCs w:val="24"/>
        </w:rPr>
        <w:t xml:space="preserve">施费、质量安全措 </w:t>
      </w:r>
      <w:r>
        <w:rPr>
          <w:rFonts w:hint="eastAsia" w:ascii="仿宋" w:hAnsi="仿宋" w:eastAsia="仿宋" w:cs="仿宋"/>
          <w:spacing w:val="-1"/>
          <w:sz w:val="24"/>
          <w:szCs w:val="24"/>
        </w:rPr>
        <w:t>施费及一切风险、责任等费用。</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92"/>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（五）投标委托</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21" w:right="80" w:firstLine="462"/>
        <w:textAlignment w:val="baseline"/>
        <w:rPr>
          <w:rFonts w:hint="eastAsia" w:ascii="仿宋" w:hAnsi="仿宋" w:eastAsia="仿宋" w:cs="仿宋"/>
          <w:sz w:val="24"/>
          <w:szCs w:val="24"/>
        </w:rPr>
      </w:pPr>
      <w:r>
        <w:rPr>
          <w:rFonts w:hint="eastAsia" w:ascii="仿宋" w:hAnsi="仿宋" w:eastAsia="仿宋" w:cs="仿宋"/>
          <w:spacing w:val="-3"/>
          <w:sz w:val="24"/>
          <w:szCs w:val="24"/>
        </w:rPr>
        <w:t>投标人代表须携带居民身份证。如投标人代表不是法定代表人，须有法定代</w:t>
      </w:r>
      <w:r>
        <w:rPr>
          <w:rFonts w:hint="eastAsia" w:ascii="仿宋" w:hAnsi="仿宋" w:eastAsia="仿宋" w:cs="仿宋"/>
          <w:spacing w:val="-4"/>
          <w:sz w:val="24"/>
          <w:szCs w:val="24"/>
        </w:rPr>
        <w:t>表人</w:t>
      </w:r>
      <w:r>
        <w:rPr>
          <w:rFonts w:hint="eastAsia" w:ascii="仿宋" w:hAnsi="仿宋" w:eastAsia="仿宋" w:cs="仿宋"/>
          <w:sz w:val="24"/>
          <w:szCs w:val="24"/>
        </w:rPr>
        <w:t xml:space="preserve"> </w:t>
      </w:r>
      <w:r>
        <w:rPr>
          <w:rFonts w:hint="eastAsia" w:ascii="仿宋" w:hAnsi="仿宋" w:eastAsia="仿宋" w:cs="仿宋"/>
          <w:spacing w:val="-1"/>
          <w:sz w:val="24"/>
          <w:szCs w:val="24"/>
        </w:rPr>
        <w:t>出具的授权委托书（正本用原件，副本用复印件，格式见第六部分）。</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92"/>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（六）投标费用</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1" w:right="80" w:firstLine="481"/>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投标人在投标活动中的有关准备工作、现场踏勘、编制和递交投标文件等所</w:t>
      </w:r>
      <w:r>
        <w:rPr>
          <w:rFonts w:hint="eastAsia" w:ascii="仿宋" w:hAnsi="仿宋" w:eastAsia="仿宋" w:cs="仿宋"/>
          <w:spacing w:val="-4"/>
          <w:sz w:val="24"/>
          <w:szCs w:val="24"/>
        </w:rPr>
        <w:t>发生</w:t>
      </w:r>
      <w:r>
        <w:rPr>
          <w:rFonts w:hint="eastAsia" w:ascii="仿宋" w:hAnsi="仿宋" w:eastAsia="仿宋" w:cs="仿宋"/>
          <w:sz w:val="24"/>
          <w:szCs w:val="24"/>
        </w:rPr>
        <w:t xml:space="preserve"> </w:t>
      </w:r>
      <w:r>
        <w:rPr>
          <w:rFonts w:hint="eastAsia" w:ascii="仿宋" w:hAnsi="仿宋" w:eastAsia="仿宋" w:cs="仿宋"/>
          <w:spacing w:val="-3"/>
          <w:sz w:val="24"/>
          <w:szCs w:val="24"/>
        </w:rPr>
        <w:t>的一切费用均由投标人自行负责，无论招标过程的处理方式和最后评标结果如何，招</w:t>
      </w:r>
      <w:r>
        <w:rPr>
          <w:rFonts w:hint="eastAsia" w:ascii="仿宋" w:hAnsi="仿宋" w:eastAsia="仿宋" w:cs="仿宋"/>
          <w:spacing w:val="6"/>
          <w:sz w:val="24"/>
          <w:szCs w:val="24"/>
        </w:rPr>
        <w:t xml:space="preserve"> </w:t>
      </w:r>
      <w:r>
        <w:rPr>
          <w:rFonts w:hint="eastAsia" w:ascii="仿宋" w:hAnsi="仿宋" w:eastAsia="仿宋" w:cs="仿宋"/>
          <w:spacing w:val="-1"/>
          <w:sz w:val="24"/>
          <w:szCs w:val="24"/>
        </w:rPr>
        <w:t>标人对投标人不承担任何费用。</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492"/>
        <w:textAlignment w:val="baseline"/>
        <w:rPr>
          <w:rFonts w:hint="eastAsia" w:ascii="仿宋" w:hAnsi="仿宋" w:eastAsia="仿宋" w:cs="仿宋"/>
          <w:sz w:val="24"/>
          <w:szCs w:val="24"/>
        </w:rPr>
      </w:pPr>
      <w:r>
        <w:rPr>
          <w:rFonts w:hint="eastAsia" w:ascii="仿宋" w:hAnsi="仿宋" w:eastAsia="仿宋" w:cs="仿宋"/>
          <w:spacing w:val="-1"/>
          <w:position w:val="11"/>
          <w:sz w:val="24"/>
          <w:szCs w:val="24"/>
          <w14:textOutline w14:w="4358" w14:cap="sq" w14:cmpd="sng">
            <w14:solidFill>
              <w14:srgbClr w14:val="000000"/>
            </w14:solidFill>
            <w14:prstDash w14:val="solid"/>
            <w14:bevel/>
          </w14:textOutline>
        </w:rPr>
        <w:t>（七）投标人资格：详见比选公告。</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92"/>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（八）联合体投标</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481"/>
        <w:textAlignment w:val="baseline"/>
        <w:rPr>
          <w:rFonts w:hint="eastAsia" w:ascii="仿宋" w:hAnsi="仿宋" w:eastAsia="仿宋" w:cs="仿宋"/>
          <w:sz w:val="24"/>
          <w:szCs w:val="24"/>
        </w:rPr>
      </w:pPr>
      <w:r>
        <w:rPr>
          <w:rFonts w:hint="eastAsia" w:ascii="仿宋" w:hAnsi="仿宋" w:eastAsia="仿宋" w:cs="仿宋"/>
          <w:spacing w:val="-1"/>
          <w:sz w:val="24"/>
          <w:szCs w:val="24"/>
        </w:rPr>
        <w:t>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92"/>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（九）转包与分包</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481"/>
        <w:textAlignment w:val="baseline"/>
        <w:rPr>
          <w:rFonts w:hint="eastAsia" w:ascii="仿宋" w:hAnsi="仿宋" w:eastAsia="仿宋" w:cs="仿宋"/>
          <w:spacing w:val="-1"/>
          <w:sz w:val="24"/>
          <w:szCs w:val="24"/>
        </w:rPr>
      </w:pPr>
      <w:r>
        <w:rPr>
          <w:rFonts w:hint="eastAsia" w:ascii="仿宋" w:hAnsi="仿宋" w:eastAsia="仿宋" w:cs="仿宋"/>
          <w:spacing w:val="-1"/>
          <w:sz w:val="24"/>
          <w:szCs w:val="24"/>
        </w:rPr>
        <w:t>本项目不允许转包与分包。</w:t>
      </w: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（十）特别说明</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1" w:right="181" w:firstLine="487"/>
        <w:textAlignment w:val="baseline"/>
        <w:rPr>
          <w:rFonts w:hint="eastAsia" w:ascii="仿宋" w:hAnsi="仿宋" w:eastAsia="仿宋" w:cs="仿宋"/>
          <w:sz w:val="24"/>
          <w:szCs w:val="24"/>
        </w:rPr>
      </w:pPr>
      <w:r>
        <w:rPr>
          <w:rFonts w:hint="eastAsia" w:ascii="仿宋" w:hAnsi="仿宋" w:eastAsia="仿宋" w:cs="仿宋"/>
          <w:spacing w:val="-1"/>
          <w:sz w:val="24"/>
          <w:szCs w:val="24"/>
        </w:rPr>
        <w:t>▲1.投标人投标所使用的资格、信誉、荣</w:t>
      </w:r>
      <w:r>
        <w:rPr>
          <w:rFonts w:hint="eastAsia" w:ascii="仿宋" w:hAnsi="仿宋" w:eastAsia="仿宋" w:cs="仿宋"/>
          <w:spacing w:val="-2"/>
          <w:sz w:val="24"/>
          <w:szCs w:val="24"/>
        </w:rPr>
        <w:t>誉、业绩与企业认证必须为本法人所拥</w:t>
      </w:r>
      <w:r>
        <w:rPr>
          <w:rFonts w:hint="eastAsia" w:ascii="仿宋" w:hAnsi="仿宋" w:eastAsia="仿宋" w:cs="仿宋"/>
          <w:spacing w:val="-3"/>
          <w:sz w:val="24"/>
          <w:szCs w:val="24"/>
        </w:rPr>
        <w:t>有。投标人投标所使用的本项目相关（资质、实施）人员必须为本法人员工（或必须</w:t>
      </w:r>
      <w:r>
        <w:rPr>
          <w:rFonts w:hint="eastAsia" w:ascii="仿宋" w:hAnsi="仿宋" w:eastAsia="仿宋" w:cs="仿宋"/>
          <w:spacing w:val="6"/>
          <w:sz w:val="24"/>
          <w:szCs w:val="24"/>
        </w:rPr>
        <w:t xml:space="preserve"> </w:t>
      </w:r>
      <w:r>
        <w:rPr>
          <w:rFonts w:hint="eastAsia" w:ascii="仿宋" w:hAnsi="仿宋" w:eastAsia="仿宋" w:cs="仿宋"/>
          <w:spacing w:val="-1"/>
          <w:sz w:val="24"/>
          <w:szCs w:val="24"/>
        </w:rPr>
        <w:t>为本法人或控股公司正式员工）。</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6" w:firstLine="482"/>
        <w:textAlignment w:val="baseline"/>
        <w:rPr>
          <w:rFonts w:hint="eastAsia" w:ascii="仿宋" w:hAnsi="仿宋" w:eastAsia="仿宋" w:cs="仿宋"/>
          <w:sz w:val="24"/>
          <w:szCs w:val="24"/>
        </w:rPr>
      </w:pPr>
      <w:r>
        <w:rPr>
          <w:rFonts w:hint="eastAsia" w:ascii="仿宋" w:hAnsi="仿宋" w:eastAsia="仿宋" w:cs="仿宋"/>
          <w:spacing w:val="-3"/>
          <w:sz w:val="24"/>
          <w:szCs w:val="24"/>
        </w:rPr>
        <w:t>▲2.投标人应仔细阅读采购文件的所有内容，按照采购文件的要求提交投标文件，</w:t>
      </w:r>
      <w:r>
        <w:rPr>
          <w:rFonts w:hint="eastAsia" w:ascii="仿宋" w:hAnsi="仿宋" w:eastAsia="仿宋" w:cs="仿宋"/>
          <w:spacing w:val="-1"/>
          <w:sz w:val="24"/>
          <w:szCs w:val="24"/>
        </w:rPr>
        <w:t>并对所提供的全部资料的真实性承担法律责任。</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right="181" w:firstLine="488"/>
        <w:textAlignment w:val="baseline"/>
        <w:rPr>
          <w:rFonts w:hint="eastAsia" w:ascii="仿宋" w:hAnsi="仿宋" w:eastAsia="仿宋" w:cs="仿宋"/>
          <w:sz w:val="24"/>
          <w:szCs w:val="24"/>
        </w:rPr>
      </w:pPr>
      <w:r>
        <w:rPr>
          <w:rFonts w:hint="eastAsia" w:ascii="仿宋" w:hAnsi="仿宋" w:eastAsia="仿宋" w:cs="仿宋"/>
          <w:spacing w:val="-3"/>
          <w:sz w:val="24"/>
          <w:szCs w:val="24"/>
        </w:rPr>
        <w:t>▲3.投标人在投标活动中提供任何虚假材料,其投标无效，并报监管部门查处</w:t>
      </w:r>
      <w:r>
        <w:rPr>
          <w:rFonts w:hint="eastAsia" w:ascii="仿宋" w:hAnsi="仿宋" w:eastAsia="仿宋" w:cs="仿宋"/>
          <w:spacing w:val="-4"/>
          <w:sz w:val="24"/>
          <w:szCs w:val="24"/>
        </w:rPr>
        <w:t>；中</w:t>
      </w:r>
      <w:r>
        <w:rPr>
          <w:rFonts w:hint="eastAsia" w:ascii="仿宋" w:hAnsi="仿宋" w:eastAsia="仿宋" w:cs="仿宋"/>
          <w:spacing w:val="-2"/>
          <w:sz w:val="24"/>
          <w:szCs w:val="24"/>
        </w:rPr>
        <w:t>标后发现的,</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中标人须依照《中华人民共和国消费者权益保护法》第</w:t>
      </w:r>
      <w:r>
        <w:rPr>
          <w:rFonts w:hint="eastAsia" w:ascii="仿宋" w:hAnsi="仿宋" w:eastAsia="仿宋" w:cs="仿宋"/>
          <w:spacing w:val="-56"/>
          <w:sz w:val="24"/>
          <w:szCs w:val="24"/>
        </w:rPr>
        <w:t xml:space="preserve"> </w:t>
      </w:r>
      <w:r>
        <w:rPr>
          <w:rFonts w:hint="eastAsia" w:ascii="仿宋" w:hAnsi="仿宋" w:eastAsia="仿宋" w:cs="仿宋"/>
          <w:spacing w:val="-2"/>
          <w:sz w:val="24"/>
          <w:szCs w:val="24"/>
        </w:rPr>
        <w:t>49 条之规定</w:t>
      </w:r>
      <w:r>
        <w:rPr>
          <w:rFonts w:hint="eastAsia" w:ascii="仿宋" w:hAnsi="仿宋" w:eastAsia="仿宋" w:cs="仿宋"/>
          <w:spacing w:val="-3"/>
          <w:sz w:val="24"/>
          <w:szCs w:val="24"/>
        </w:rPr>
        <w:t>双倍</w:t>
      </w:r>
      <w:r>
        <w:rPr>
          <w:rFonts w:hint="eastAsia" w:ascii="仿宋" w:hAnsi="仿宋" w:eastAsia="仿宋" w:cs="仿宋"/>
          <w:spacing w:val="-1"/>
          <w:sz w:val="24"/>
          <w:szCs w:val="24"/>
        </w:rPr>
        <w:t>赔偿采购人，且民事赔偿并不免除违法投标人的行政与刑事责任。</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92"/>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（十一）质疑和投诉</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 w:right="181" w:firstLine="494"/>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1.投标人应认真阅读本采购文件，发现其中有误或有不合理要求的，投标人按须</w:t>
      </w:r>
      <w:r>
        <w:rPr>
          <w:rFonts w:hint="eastAsia" w:ascii="仿宋" w:hAnsi="仿宋" w:eastAsia="仿宋" w:cs="仿宋"/>
          <w:spacing w:val="9"/>
          <w:sz w:val="24"/>
          <w:szCs w:val="24"/>
        </w:rPr>
        <w:t xml:space="preserve"> </w:t>
      </w:r>
      <w:r>
        <w:rPr>
          <w:rFonts w:hint="eastAsia" w:ascii="仿宋" w:hAnsi="仿宋" w:eastAsia="仿宋" w:cs="仿宋"/>
          <w:spacing w:val="-3"/>
          <w:sz w:val="24"/>
          <w:szCs w:val="24"/>
        </w:rPr>
        <w:t>知前附表规定的时间及形式要求招标采购单位澄清。招标人对已发出的采购文件进行</w:t>
      </w:r>
      <w:r>
        <w:rPr>
          <w:rFonts w:hint="eastAsia" w:ascii="仿宋" w:hAnsi="仿宋" w:eastAsia="仿宋" w:cs="仿宋"/>
          <w:spacing w:val="3"/>
          <w:sz w:val="24"/>
          <w:szCs w:val="24"/>
        </w:rPr>
        <w:t xml:space="preserve"> </w:t>
      </w:r>
      <w:r>
        <w:rPr>
          <w:rFonts w:hint="eastAsia" w:ascii="仿宋" w:hAnsi="仿宋" w:eastAsia="仿宋" w:cs="仿宋"/>
          <w:sz w:val="24"/>
          <w:szCs w:val="24"/>
        </w:rPr>
        <w:t>必要澄清、答复、修改或补充的，按须知前附表</w:t>
      </w:r>
      <w:r>
        <w:rPr>
          <w:rFonts w:hint="eastAsia" w:ascii="仿宋" w:hAnsi="仿宋" w:eastAsia="仿宋" w:cs="仿宋"/>
          <w:spacing w:val="-1"/>
          <w:sz w:val="24"/>
          <w:szCs w:val="24"/>
        </w:rPr>
        <w:t>规定的时间和方式予以公开发布。</w:t>
      </w:r>
    </w:p>
    <w:p>
      <w:pPr>
        <w:keepNext w:val="0"/>
        <w:keepLines w:val="0"/>
        <w:pageBreakBefore w:val="0"/>
        <w:widowControl/>
        <w:kinsoku w:val="0"/>
        <w:wordWrap/>
        <w:overflowPunct/>
        <w:topLinePunct w:val="0"/>
        <w:autoSpaceDE w:val="0"/>
        <w:autoSpaceDN w:val="0"/>
        <w:bidi w:val="0"/>
        <w:adjustRightInd w:val="0"/>
        <w:snapToGrid w:val="0"/>
        <w:spacing w:before="176" w:line="240" w:lineRule="auto"/>
        <w:ind w:left="1" w:right="181" w:firstLine="481"/>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2.质疑、投诉应当采用书面形式，质疑书、投诉书均应明确阐述采购文件、招标</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过程或中标结果中使自己合法权益受到损害的实质性内容，提供相关事实、依据和证</w:t>
      </w:r>
      <w:r>
        <w:rPr>
          <w:rFonts w:hint="eastAsia" w:ascii="仿宋" w:hAnsi="仿宋" w:eastAsia="仿宋" w:cs="仿宋"/>
          <w:spacing w:val="-1"/>
          <w:sz w:val="24"/>
          <w:szCs w:val="24"/>
        </w:rPr>
        <w:t>据及其来源或线索，便于有关单位调查、答复和处理。</w:t>
      </w:r>
    </w:p>
    <w:p>
      <w:pPr>
        <w:keepNext w:val="0"/>
        <w:keepLines w:val="0"/>
        <w:pageBreakBefore w:val="0"/>
        <w:widowControl/>
        <w:kinsoku w:val="0"/>
        <w:wordWrap/>
        <w:overflowPunct/>
        <w:topLinePunct w:val="0"/>
        <w:autoSpaceDE w:val="0"/>
        <w:autoSpaceDN w:val="0"/>
        <w:bidi w:val="0"/>
        <w:adjustRightInd w:val="0"/>
        <w:snapToGrid w:val="0"/>
        <w:spacing w:before="82" w:line="240" w:lineRule="auto"/>
        <w:ind w:left="484"/>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二、采购文件</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92"/>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（一）采购文件的组成</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80"/>
        <w:textAlignment w:val="baseline"/>
        <w:rPr>
          <w:rFonts w:hint="eastAsia" w:ascii="仿宋" w:hAnsi="仿宋" w:eastAsia="仿宋" w:cs="仿宋"/>
          <w:sz w:val="24"/>
          <w:szCs w:val="24"/>
        </w:rPr>
      </w:pPr>
      <w:r>
        <w:rPr>
          <w:rFonts w:hint="eastAsia" w:ascii="仿宋" w:hAnsi="仿宋" w:eastAsia="仿宋" w:cs="仿宋"/>
          <w:spacing w:val="-1"/>
          <w:sz w:val="24"/>
          <w:szCs w:val="24"/>
        </w:rPr>
        <w:t>采购文件包括下列内容：</w:t>
      </w:r>
    </w:p>
    <w:p>
      <w:pPr>
        <w:keepNext w:val="0"/>
        <w:keepLines w:val="0"/>
        <w:pageBreakBefore w:val="0"/>
        <w:widowControl/>
        <w:kinsoku w:val="0"/>
        <w:wordWrap/>
        <w:overflowPunct/>
        <w:topLinePunct w:val="0"/>
        <w:autoSpaceDE w:val="0"/>
        <w:autoSpaceDN w:val="0"/>
        <w:bidi w:val="0"/>
        <w:adjustRightInd w:val="0"/>
        <w:snapToGrid w:val="0"/>
        <w:spacing w:before="177" w:line="240" w:lineRule="auto"/>
        <w:ind w:left="498"/>
        <w:textAlignment w:val="baseline"/>
        <w:rPr>
          <w:rFonts w:hint="eastAsia" w:ascii="仿宋" w:hAnsi="仿宋" w:eastAsia="仿宋" w:cs="仿宋"/>
          <w:sz w:val="24"/>
          <w:szCs w:val="24"/>
        </w:rPr>
      </w:pPr>
      <w:r>
        <w:rPr>
          <w:rFonts w:hint="eastAsia" w:ascii="仿宋" w:hAnsi="仿宋" w:eastAsia="仿宋" w:cs="仿宋"/>
          <w:spacing w:val="-2"/>
          <w:sz w:val="24"/>
          <w:szCs w:val="24"/>
        </w:rPr>
        <w:t>1.本采购文件总目录所列内容。</w:t>
      </w:r>
    </w:p>
    <w:p>
      <w:pPr>
        <w:keepNext w:val="0"/>
        <w:keepLines w:val="0"/>
        <w:pageBreakBefore w:val="0"/>
        <w:widowControl/>
        <w:kinsoku w:val="0"/>
        <w:wordWrap/>
        <w:overflowPunct/>
        <w:topLinePunct w:val="0"/>
        <w:autoSpaceDE w:val="0"/>
        <w:autoSpaceDN w:val="0"/>
        <w:bidi w:val="0"/>
        <w:adjustRightInd w:val="0"/>
        <w:snapToGrid w:val="0"/>
        <w:spacing w:before="157" w:line="240" w:lineRule="auto"/>
        <w:ind w:left="483"/>
        <w:textAlignment w:val="baseline"/>
        <w:rPr>
          <w:rFonts w:hint="eastAsia" w:ascii="仿宋" w:hAnsi="仿宋" w:eastAsia="仿宋" w:cs="仿宋"/>
          <w:sz w:val="24"/>
          <w:szCs w:val="24"/>
        </w:rPr>
      </w:pPr>
      <w:r>
        <w:rPr>
          <w:rFonts w:hint="eastAsia" w:ascii="仿宋" w:hAnsi="仿宋" w:eastAsia="仿宋" w:cs="仿宋"/>
          <w:position w:val="15"/>
          <w:sz w:val="24"/>
          <w:szCs w:val="24"/>
        </w:rPr>
        <w:t>2.招标人在招标期间的所有补充文件(包括招标答疑纪要、对采购文件的澄清或</w:t>
      </w: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baseline"/>
        <w:rPr>
          <w:rFonts w:hint="eastAsia" w:ascii="仿宋" w:hAnsi="仿宋" w:eastAsia="仿宋" w:cs="仿宋"/>
          <w:sz w:val="24"/>
          <w:szCs w:val="24"/>
        </w:rPr>
      </w:pPr>
      <w:r>
        <w:rPr>
          <w:rFonts w:hint="eastAsia" w:ascii="仿宋" w:hAnsi="仿宋" w:eastAsia="仿宋" w:cs="仿宋"/>
          <w:spacing w:val="-2"/>
          <w:sz w:val="24"/>
          <w:szCs w:val="24"/>
        </w:rPr>
        <w:t>修改内容)。</w:t>
      </w:r>
    </w:p>
    <w:p>
      <w:pPr>
        <w:keepNext w:val="0"/>
        <w:keepLines w:val="0"/>
        <w:pageBreakBefore w:val="0"/>
        <w:widowControl/>
        <w:kinsoku w:val="0"/>
        <w:wordWrap/>
        <w:overflowPunct/>
        <w:topLinePunct w:val="0"/>
        <w:autoSpaceDE w:val="0"/>
        <w:autoSpaceDN w:val="0"/>
        <w:bidi w:val="0"/>
        <w:adjustRightInd w:val="0"/>
        <w:snapToGrid w:val="0"/>
        <w:spacing w:before="154" w:line="240" w:lineRule="auto"/>
        <w:ind w:right="61"/>
        <w:jc w:val="right"/>
        <w:textAlignment w:val="baseline"/>
        <w:rPr>
          <w:rFonts w:hint="eastAsia" w:ascii="仿宋" w:hAnsi="仿宋" w:eastAsia="仿宋" w:cs="仿宋"/>
          <w:sz w:val="24"/>
          <w:szCs w:val="24"/>
        </w:rPr>
      </w:pPr>
      <w:r>
        <w:rPr>
          <w:rFonts w:hint="eastAsia" w:ascii="仿宋" w:hAnsi="仿宋" w:eastAsia="仿宋" w:cs="仿宋"/>
          <w:spacing w:val="-7"/>
          <w:position w:val="15"/>
          <w:sz w:val="24"/>
          <w:szCs w:val="24"/>
        </w:rPr>
        <w:t>除上述所列内容外，招标人的任何工作人员对投标人所作的任何口头解释、介绍、</w:t>
      </w: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baseline"/>
        <w:rPr>
          <w:rFonts w:hint="eastAsia" w:ascii="仿宋" w:hAnsi="仿宋" w:eastAsia="仿宋" w:cs="仿宋"/>
          <w:sz w:val="24"/>
          <w:szCs w:val="24"/>
        </w:rPr>
      </w:pPr>
      <w:r>
        <w:rPr>
          <w:rFonts w:hint="eastAsia" w:ascii="仿宋" w:hAnsi="仿宋" w:eastAsia="仿宋" w:cs="仿宋"/>
          <w:spacing w:val="-1"/>
          <w:sz w:val="24"/>
          <w:szCs w:val="24"/>
        </w:rPr>
        <w:t>答复，只能供投标人参考，对招标人和投标人均无任何约束力。</w:t>
      </w:r>
    </w:p>
    <w:p>
      <w:pPr>
        <w:keepNext w:val="0"/>
        <w:keepLines w:val="0"/>
        <w:pageBreakBefore w:val="0"/>
        <w:widowControl/>
        <w:kinsoku w:val="0"/>
        <w:wordWrap/>
        <w:overflowPunct/>
        <w:topLinePunct w:val="0"/>
        <w:autoSpaceDE w:val="0"/>
        <w:autoSpaceDN w:val="0"/>
        <w:bidi w:val="0"/>
        <w:adjustRightInd w:val="0"/>
        <w:snapToGrid w:val="0"/>
        <w:spacing w:before="84" w:line="240" w:lineRule="auto"/>
        <w:ind w:left="492"/>
        <w:textAlignment w:val="baseline"/>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（二）现场踏勘和招标答疑</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right="181" w:firstLine="499"/>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1.潜在投标人自行踏勘现场，以便投标人获取有关编制投标文件和签署合同所涉</w:t>
      </w:r>
      <w:r>
        <w:rPr>
          <w:rFonts w:hint="eastAsia" w:ascii="仿宋" w:hAnsi="仿宋" w:eastAsia="仿宋" w:cs="仿宋"/>
          <w:spacing w:val="-3"/>
          <w:sz w:val="24"/>
          <w:szCs w:val="24"/>
        </w:rPr>
        <w:t>及现场的资料。但投标人不得因此使采购人承担有关的责任、费用和蒙受损失。投标人应承担踏勘现场的责任和风险，同时，无论情况如何，采购人均认为投标人已对所投标项目的所有条件有了充分了解。采购人对投标人做出的任何推论、理解和结论均</w:t>
      </w:r>
      <w:r>
        <w:rPr>
          <w:rFonts w:hint="eastAsia" w:ascii="仿宋" w:hAnsi="仿宋" w:eastAsia="仿宋" w:cs="仿宋"/>
          <w:spacing w:val="-2"/>
          <w:sz w:val="24"/>
          <w:szCs w:val="24"/>
        </w:rPr>
        <w:t>不负责任。</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right="181" w:firstLine="499"/>
        <w:jc w:val="both"/>
        <w:textAlignment w:val="baseline"/>
        <w:rPr>
          <w:rFonts w:hint="eastAsia" w:ascii="仿宋" w:hAnsi="仿宋" w:eastAsia="仿宋" w:cs="仿宋"/>
          <w:spacing w:val="-3"/>
          <w:sz w:val="24"/>
          <w:szCs w:val="24"/>
        </w:rPr>
      </w:pPr>
      <w:r>
        <w:rPr>
          <w:rFonts w:hint="eastAsia" w:ascii="仿宋" w:hAnsi="仿宋" w:eastAsia="仿宋" w:cs="仿宋"/>
          <w:spacing w:val="-3"/>
          <w:sz w:val="24"/>
          <w:szCs w:val="24"/>
        </w:rPr>
        <w:t>2.投标人应认真阅读本采购文件，发现其中有误或有不合理要求的，投标人必须在投标须知前附表规定的时间前以书面形式要求招标采购单位澄清。招标人对已发出的采购文件进行必要澄清、答复、修改或补充的，应当在采购文件要求提交投标文件截止时间二日前，在招标信息发布媒体上发布更正公告，并以书面形式通知所有采购文件收受人。</w:t>
      </w:r>
    </w:p>
    <w:p>
      <w:pPr>
        <w:keepNext w:val="0"/>
        <w:keepLines w:val="0"/>
        <w:pageBreakBefore w:val="0"/>
        <w:widowControl/>
        <w:kinsoku w:val="0"/>
        <w:wordWrap/>
        <w:overflowPunct/>
        <w:topLinePunct w:val="0"/>
        <w:autoSpaceDE w:val="0"/>
        <w:autoSpaceDN w:val="0"/>
        <w:bidi w:val="0"/>
        <w:adjustRightInd w:val="0"/>
        <w:snapToGrid w:val="0"/>
        <w:spacing w:before="155" w:line="240" w:lineRule="auto"/>
        <w:ind w:firstLine="485"/>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3.无论是招标人根据需要主动对采购文件</w:t>
      </w:r>
      <w:r>
        <w:rPr>
          <w:rFonts w:hint="eastAsia" w:ascii="仿宋" w:hAnsi="仿宋" w:eastAsia="仿宋" w:cs="仿宋"/>
          <w:spacing w:val="-4"/>
          <w:sz w:val="24"/>
          <w:szCs w:val="24"/>
        </w:rPr>
        <w:t xml:space="preserve">进行必要的澄清、修改或补充，或是根 </w:t>
      </w:r>
      <w:r>
        <w:rPr>
          <w:rFonts w:hint="eastAsia" w:ascii="仿宋" w:hAnsi="仿宋" w:eastAsia="仿宋" w:cs="仿宋"/>
          <w:spacing w:val="-7"/>
          <w:sz w:val="24"/>
          <w:szCs w:val="24"/>
        </w:rPr>
        <w:t>据投标人的要求对采购文件做出澄清，招标人都将以书面形式予以澄清、修改或补充，</w:t>
      </w:r>
      <w:r>
        <w:rPr>
          <w:rFonts w:hint="eastAsia" w:ascii="仿宋" w:hAnsi="仿宋" w:eastAsia="仿宋" w:cs="仿宋"/>
          <w:spacing w:val="3"/>
          <w:sz w:val="24"/>
          <w:szCs w:val="24"/>
        </w:rPr>
        <w:t xml:space="preserve"> </w:t>
      </w:r>
      <w:r>
        <w:rPr>
          <w:rFonts w:hint="eastAsia" w:ascii="仿宋" w:hAnsi="仿宋" w:eastAsia="仿宋" w:cs="仿宋"/>
          <w:spacing w:val="-7"/>
          <w:sz w:val="24"/>
          <w:szCs w:val="24"/>
        </w:rPr>
        <w:t>答疑文件或补充通知作为采购文件的组成部分，具有与采购文件同等法律效力。澄清、</w:t>
      </w:r>
      <w:r>
        <w:rPr>
          <w:rFonts w:hint="eastAsia" w:ascii="仿宋" w:hAnsi="仿宋" w:eastAsia="仿宋" w:cs="仿宋"/>
          <w:spacing w:val="3"/>
          <w:sz w:val="24"/>
          <w:szCs w:val="24"/>
        </w:rPr>
        <w:t xml:space="preserve"> </w:t>
      </w:r>
      <w:r>
        <w:rPr>
          <w:rFonts w:hint="eastAsia" w:ascii="仿宋" w:hAnsi="仿宋" w:eastAsia="仿宋" w:cs="仿宋"/>
          <w:spacing w:val="-3"/>
          <w:sz w:val="24"/>
          <w:szCs w:val="24"/>
        </w:rPr>
        <w:t>修改、补充信息发布后，即表明招标人已尽通知义务，敬请各潜在投标人关注有关信</w:t>
      </w:r>
    </w:p>
    <w:p>
      <w:pPr>
        <w:keepNext w:val="0"/>
        <w:keepLines w:val="0"/>
        <w:pageBreakBefore w:val="0"/>
        <w:widowControl/>
        <w:kinsoku w:val="0"/>
        <w:wordWrap/>
        <w:overflowPunct/>
        <w:topLinePunct w:val="0"/>
        <w:autoSpaceDE w:val="0"/>
        <w:autoSpaceDN w:val="0"/>
        <w:bidi w:val="0"/>
        <w:adjustRightInd w:val="0"/>
        <w:snapToGrid w:val="0"/>
        <w:spacing w:line="240" w:lineRule="auto"/>
        <w:jc w:val="right"/>
        <w:textAlignment w:val="baseline"/>
        <w:rPr>
          <w:rFonts w:hint="eastAsia" w:ascii="仿宋" w:hAnsi="仿宋" w:eastAsia="仿宋" w:cs="仿宋"/>
          <w:sz w:val="24"/>
          <w:szCs w:val="24"/>
        </w:rPr>
      </w:pPr>
      <w:r>
        <w:rPr>
          <w:rFonts w:hint="eastAsia" w:ascii="仿宋" w:hAnsi="仿宋" w:eastAsia="仿宋" w:cs="仿宋"/>
          <w:spacing w:val="-2"/>
          <w:sz w:val="24"/>
          <w:szCs w:val="24"/>
        </w:rPr>
        <w:t>息，如未能查询到答疑文件，请与招标人联系，否则投标人将自行承担相应的风险。</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6" w:right="80" w:firstLine="474"/>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4.采购文件澄清、答复、修改、补充的内容为采购文件的组成部分。当采购文件</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与采购文件的答复、澄清、修改、补充通知就同一内容的表述不一致时，以最后发出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1"/>
        <w:textAlignment w:val="baseline"/>
        <w:rPr>
          <w:rFonts w:hint="eastAsia" w:ascii="仿宋" w:hAnsi="仿宋" w:eastAsia="仿宋" w:cs="仿宋"/>
          <w:sz w:val="24"/>
          <w:szCs w:val="24"/>
        </w:rPr>
      </w:pPr>
      <w:r>
        <w:rPr>
          <w:rFonts w:hint="eastAsia" w:ascii="仿宋" w:hAnsi="仿宋" w:eastAsia="仿宋" w:cs="仿宋"/>
          <w:spacing w:val="-4"/>
          <w:sz w:val="24"/>
          <w:szCs w:val="24"/>
        </w:rPr>
        <w:t>的书面文件为准。</w:t>
      </w:r>
    </w:p>
    <w:p>
      <w:pPr>
        <w:keepNext w:val="0"/>
        <w:keepLines w:val="0"/>
        <w:pageBreakBefore w:val="0"/>
        <w:widowControl/>
        <w:kinsoku w:val="0"/>
        <w:wordWrap/>
        <w:overflowPunct/>
        <w:topLinePunct w:val="0"/>
        <w:autoSpaceDE w:val="0"/>
        <w:autoSpaceDN w:val="0"/>
        <w:bidi w:val="0"/>
        <w:adjustRightInd w:val="0"/>
        <w:snapToGrid w:val="0"/>
        <w:spacing w:before="86" w:line="240" w:lineRule="auto"/>
        <w:ind w:right="80" w:firstLine="483"/>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5.投标人如发现采购项目有遗漏的，</w:t>
      </w:r>
      <w:r>
        <w:rPr>
          <w:rFonts w:hint="eastAsia" w:ascii="仿宋" w:hAnsi="仿宋" w:eastAsia="仿宋" w:cs="仿宋"/>
          <w:color w:val="FF0000"/>
          <w:spacing w:val="-5"/>
          <w:sz w:val="24"/>
          <w:szCs w:val="24"/>
        </w:rPr>
        <w:t>请于</w:t>
      </w:r>
      <w:r>
        <w:rPr>
          <w:rFonts w:hint="eastAsia" w:ascii="仿宋" w:hAnsi="仿宋" w:eastAsia="仿宋" w:cs="仿宋"/>
          <w:color w:val="FF0000"/>
          <w:spacing w:val="-38"/>
          <w:sz w:val="24"/>
          <w:szCs w:val="24"/>
        </w:rPr>
        <w:t xml:space="preserve"> </w:t>
      </w:r>
      <w:r>
        <w:rPr>
          <w:rFonts w:hint="eastAsia" w:ascii="仿宋" w:hAnsi="仿宋" w:eastAsia="仿宋" w:cs="仿宋"/>
          <w:color w:val="FF0000"/>
          <w:spacing w:val="-5"/>
          <w:sz w:val="24"/>
          <w:szCs w:val="24"/>
        </w:rPr>
        <w:t>2024年</w:t>
      </w:r>
      <w:r>
        <w:rPr>
          <w:rFonts w:hint="eastAsia" w:ascii="仿宋" w:hAnsi="仿宋" w:eastAsia="仿宋" w:cs="仿宋"/>
          <w:color w:val="FF0000"/>
          <w:spacing w:val="-56"/>
          <w:sz w:val="24"/>
          <w:szCs w:val="24"/>
        </w:rPr>
        <w:t xml:space="preserve"> </w:t>
      </w:r>
      <w:r>
        <w:rPr>
          <w:rFonts w:hint="eastAsia" w:ascii="仿宋" w:hAnsi="仿宋" w:eastAsia="仿宋" w:cs="仿宋"/>
          <w:color w:val="FF0000"/>
          <w:spacing w:val="-5"/>
          <w:sz w:val="24"/>
          <w:szCs w:val="24"/>
          <w:lang w:val="en-US" w:eastAsia="zh-CN"/>
        </w:rPr>
        <w:t>5</w:t>
      </w:r>
      <w:r>
        <w:rPr>
          <w:rFonts w:hint="eastAsia" w:ascii="仿宋" w:hAnsi="仿宋" w:eastAsia="仿宋" w:cs="仿宋"/>
          <w:color w:val="FF0000"/>
          <w:spacing w:val="-5"/>
          <w:sz w:val="24"/>
          <w:szCs w:val="24"/>
        </w:rPr>
        <w:t>月</w:t>
      </w:r>
      <w:r>
        <w:rPr>
          <w:rFonts w:hint="eastAsia" w:ascii="仿宋" w:hAnsi="仿宋" w:eastAsia="仿宋" w:cs="仿宋"/>
          <w:color w:val="FF0000"/>
          <w:spacing w:val="-5"/>
          <w:sz w:val="24"/>
          <w:szCs w:val="24"/>
          <w:lang w:val="en-US" w:eastAsia="zh-CN"/>
        </w:rPr>
        <w:t>15</w:t>
      </w:r>
      <w:r>
        <w:rPr>
          <w:rFonts w:hint="eastAsia" w:ascii="仿宋" w:hAnsi="仿宋" w:eastAsia="仿宋" w:cs="仿宋"/>
          <w:color w:val="FF0000"/>
          <w:spacing w:val="-5"/>
          <w:sz w:val="24"/>
          <w:szCs w:val="24"/>
        </w:rPr>
        <w:t>日1</w:t>
      </w:r>
      <w:r>
        <w:rPr>
          <w:rFonts w:hint="eastAsia" w:ascii="仿宋" w:hAnsi="仿宋" w:eastAsia="仿宋" w:cs="仿宋"/>
          <w:color w:val="FF0000"/>
          <w:spacing w:val="-5"/>
          <w:sz w:val="24"/>
          <w:szCs w:val="24"/>
          <w:lang w:val="en-US" w:eastAsia="zh-CN"/>
        </w:rPr>
        <w:t>7</w:t>
      </w:r>
      <w:r>
        <w:rPr>
          <w:rFonts w:hint="eastAsia" w:ascii="仿宋" w:hAnsi="仿宋" w:eastAsia="仿宋" w:cs="仿宋"/>
          <w:color w:val="FF0000"/>
          <w:spacing w:val="-5"/>
          <w:sz w:val="24"/>
          <w:szCs w:val="24"/>
        </w:rPr>
        <w:t>时前</w:t>
      </w:r>
      <w:r>
        <w:rPr>
          <w:rFonts w:hint="eastAsia" w:ascii="仿宋" w:hAnsi="仿宋" w:eastAsia="仿宋" w:cs="仿宋"/>
          <w:spacing w:val="-5"/>
          <w:sz w:val="24"/>
          <w:szCs w:val="24"/>
        </w:rPr>
        <w:t>以书面形式向</w:t>
      </w:r>
      <w:r>
        <w:rPr>
          <w:rFonts w:hint="eastAsia" w:ascii="仿宋" w:hAnsi="仿宋" w:eastAsia="仿宋" w:cs="仿宋"/>
          <w:spacing w:val="-3"/>
          <w:sz w:val="24"/>
          <w:szCs w:val="24"/>
        </w:rPr>
        <w:t>采购人提出，采购人将以书面文件形式通知所有投标人；否则，中标人在项目采购过</w:t>
      </w:r>
      <w:r>
        <w:rPr>
          <w:rFonts w:hint="eastAsia" w:ascii="仿宋" w:hAnsi="仿宋" w:eastAsia="仿宋" w:cs="仿宋"/>
          <w:spacing w:val="-1"/>
          <w:sz w:val="24"/>
          <w:szCs w:val="24"/>
        </w:rPr>
        <w:t>程中不得追加任何项目。</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right="80" w:firstLine="482"/>
        <w:textAlignment w:val="baseline"/>
        <w:rPr>
          <w:rFonts w:hint="eastAsia" w:ascii="仿宋" w:hAnsi="仿宋" w:eastAsia="仿宋" w:cs="仿宋"/>
          <w:sz w:val="24"/>
          <w:szCs w:val="24"/>
        </w:rPr>
      </w:pPr>
      <w:r>
        <w:rPr>
          <w:rFonts w:hint="eastAsia" w:ascii="仿宋" w:hAnsi="仿宋" w:eastAsia="仿宋" w:cs="仿宋"/>
          <w:spacing w:val="-1"/>
          <w:sz w:val="24"/>
          <w:szCs w:val="24"/>
        </w:rPr>
        <w:t>6.招标澄清（答疑）、修改和补充的文件均作为采购文件的</w:t>
      </w:r>
      <w:r>
        <w:rPr>
          <w:rFonts w:hint="eastAsia" w:ascii="仿宋" w:hAnsi="仿宋" w:eastAsia="仿宋" w:cs="仿宋"/>
          <w:spacing w:val="-2"/>
          <w:sz w:val="24"/>
          <w:szCs w:val="24"/>
        </w:rPr>
        <w:t>组成部分，具有与采</w:t>
      </w:r>
      <w:r>
        <w:rPr>
          <w:rFonts w:hint="eastAsia" w:ascii="仿宋" w:hAnsi="仿宋" w:eastAsia="仿宋" w:cs="仿宋"/>
          <w:spacing w:val="-1"/>
          <w:sz w:val="24"/>
          <w:szCs w:val="24"/>
        </w:rPr>
        <w:t>购文件同等效力。</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93"/>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（三）总体要求</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2" w:right="80" w:firstLine="497"/>
        <w:textAlignment w:val="baseline"/>
        <w:rPr>
          <w:rFonts w:hint="eastAsia" w:ascii="仿宋" w:hAnsi="仿宋" w:eastAsia="仿宋" w:cs="仿宋"/>
          <w:sz w:val="24"/>
          <w:szCs w:val="24"/>
        </w:rPr>
      </w:pPr>
      <w:r>
        <w:rPr>
          <w:rFonts w:hint="eastAsia" w:ascii="仿宋" w:hAnsi="仿宋" w:eastAsia="仿宋" w:cs="仿宋"/>
          <w:spacing w:val="-2"/>
          <w:sz w:val="24"/>
          <w:szCs w:val="24"/>
        </w:rPr>
        <w:t>1.投标人应仔细阅读采购文件的所有内容，按采购文件的要求提供投标文件，并</w:t>
      </w:r>
      <w:r>
        <w:rPr>
          <w:rFonts w:hint="eastAsia" w:ascii="仿宋" w:hAnsi="仿宋" w:eastAsia="仿宋" w:cs="仿宋"/>
          <w:spacing w:val="9"/>
          <w:sz w:val="24"/>
          <w:szCs w:val="24"/>
        </w:rPr>
        <w:t xml:space="preserve"> </w:t>
      </w:r>
      <w:r>
        <w:rPr>
          <w:rFonts w:hint="eastAsia" w:ascii="仿宋" w:hAnsi="仿宋" w:eastAsia="仿宋" w:cs="仿宋"/>
          <w:spacing w:val="-3"/>
          <w:sz w:val="24"/>
          <w:szCs w:val="24"/>
        </w:rPr>
        <w:t>保证所提供的全部资料的真实性，以使其投标对采购文件作出实质性响应，否则，其</w:t>
      </w:r>
      <w:r>
        <w:rPr>
          <w:rFonts w:hint="eastAsia" w:ascii="仿宋" w:hAnsi="仿宋" w:eastAsia="仿宋" w:cs="仿宋"/>
          <w:spacing w:val="6"/>
          <w:sz w:val="24"/>
          <w:szCs w:val="24"/>
        </w:rPr>
        <w:t xml:space="preserve"> </w:t>
      </w:r>
      <w:r>
        <w:rPr>
          <w:rFonts w:hint="eastAsia" w:ascii="仿宋" w:hAnsi="仿宋" w:eastAsia="仿宋" w:cs="仿宋"/>
          <w:spacing w:val="-2"/>
          <w:sz w:val="24"/>
          <w:szCs w:val="24"/>
        </w:rPr>
        <w:t>投标可能被拒绝。</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 w:right="80" w:firstLine="472"/>
        <w:textAlignment w:val="baseline"/>
        <w:rPr>
          <w:rFonts w:hint="eastAsia" w:ascii="仿宋" w:hAnsi="仿宋" w:eastAsia="仿宋" w:cs="仿宋"/>
          <w:sz w:val="24"/>
          <w:szCs w:val="24"/>
        </w:rPr>
      </w:pPr>
      <w:r>
        <w:rPr>
          <w:rFonts w:hint="eastAsia" w:ascii="仿宋" w:hAnsi="仿宋" w:eastAsia="仿宋" w:cs="仿宋"/>
          <w:spacing w:val="-1"/>
          <w:sz w:val="24"/>
          <w:szCs w:val="24"/>
        </w:rPr>
        <w:t>2.无论投标过程中的做法和结果如何，投标人自行承担所有与参加投标</w:t>
      </w:r>
      <w:r>
        <w:rPr>
          <w:rFonts w:hint="eastAsia" w:ascii="仿宋" w:hAnsi="仿宋" w:eastAsia="仿宋" w:cs="仿宋"/>
          <w:spacing w:val="-2"/>
          <w:sz w:val="24"/>
          <w:szCs w:val="24"/>
        </w:rPr>
        <w:t>有关的全</w:t>
      </w:r>
      <w:r>
        <w:rPr>
          <w:rFonts w:hint="eastAsia" w:ascii="仿宋" w:hAnsi="仿宋" w:eastAsia="仿宋" w:cs="仿宋"/>
          <w:spacing w:val="-4"/>
          <w:sz w:val="24"/>
          <w:szCs w:val="24"/>
        </w:rPr>
        <w:t>部费用。</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82"/>
        <w:textAlignment w:val="baseline"/>
        <w:rPr>
          <w:rFonts w:hint="eastAsia" w:ascii="仿宋" w:hAnsi="仿宋" w:eastAsia="仿宋" w:cs="仿宋"/>
          <w:sz w:val="24"/>
          <w:szCs w:val="24"/>
        </w:rPr>
      </w:pPr>
      <w:r>
        <w:rPr>
          <w:rFonts w:hint="eastAsia" w:ascii="仿宋" w:hAnsi="仿宋" w:eastAsia="仿宋" w:cs="仿宋"/>
          <w:spacing w:val="-2"/>
          <w:sz w:val="24"/>
          <w:szCs w:val="24"/>
        </w:rPr>
        <w:t>3.语言及计量单位</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6" w:right="80" w:firstLine="486"/>
        <w:textAlignment w:val="baseline"/>
        <w:rPr>
          <w:rFonts w:hint="eastAsia" w:ascii="仿宋" w:hAnsi="仿宋" w:eastAsia="仿宋" w:cs="仿宋"/>
          <w:sz w:val="24"/>
          <w:szCs w:val="24"/>
        </w:rPr>
      </w:pPr>
      <w:r>
        <w:rPr>
          <w:rFonts w:hint="eastAsia" w:ascii="仿宋" w:hAnsi="仿宋" w:eastAsia="仿宋" w:cs="仿宋"/>
          <w:sz w:val="24"/>
          <w:szCs w:val="24"/>
        </w:rPr>
        <w:t>（1）投标文件以及投标人与采购单位就有关投标事宜的所有来往函电均应使用</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简体中文书写。</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3" w:right="80" w:firstLine="489"/>
        <w:textAlignment w:val="baseline"/>
        <w:rPr>
          <w:rFonts w:hint="eastAsia" w:ascii="仿宋" w:hAnsi="仿宋" w:eastAsia="仿宋" w:cs="仿宋"/>
          <w:sz w:val="24"/>
          <w:szCs w:val="24"/>
        </w:rPr>
      </w:pPr>
      <w:r>
        <w:rPr>
          <w:rFonts w:hint="eastAsia" w:ascii="仿宋" w:hAnsi="仿宋" w:eastAsia="仿宋" w:cs="仿宋"/>
          <w:sz w:val="24"/>
          <w:szCs w:val="24"/>
        </w:rPr>
        <w:t>（2）关于投标计量单位，采购文件已有明确规定的，使用采购文件规定的计量</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rPr>
        <w:t>单位；采购文件没有规定的，应采用中华人民共和国法定计量单位。</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2" w:right="77" w:firstLine="490"/>
        <w:textAlignment w:val="baseline"/>
        <w:rPr>
          <w:rFonts w:hint="eastAsia" w:ascii="仿宋" w:hAnsi="仿宋" w:eastAsia="仿宋" w:cs="仿宋"/>
          <w:sz w:val="24"/>
          <w:szCs w:val="24"/>
        </w:rPr>
      </w:pPr>
      <w:r>
        <w:rPr>
          <w:rFonts w:hint="eastAsia" w:ascii="仿宋" w:hAnsi="仿宋" w:eastAsia="仿宋" w:cs="仿宋"/>
          <w:sz w:val="24"/>
          <w:szCs w:val="24"/>
        </w:rPr>
        <w:t>（3）原版为外文的证书类文件，应当提供中文翻译文件并加盖投标人公章。必</w:t>
      </w:r>
      <w:r>
        <w:rPr>
          <w:rFonts w:hint="eastAsia" w:ascii="仿宋" w:hAnsi="仿宋" w:eastAsia="仿宋" w:cs="仿宋"/>
          <w:spacing w:val="4"/>
          <w:sz w:val="24"/>
          <w:szCs w:val="24"/>
        </w:rPr>
        <w:t xml:space="preserve"> 要时评标委员会可以要求投标人提供附有公证书的中文翻译文件或</w:t>
      </w:r>
      <w:r>
        <w:rPr>
          <w:rFonts w:hint="eastAsia" w:ascii="仿宋" w:hAnsi="仿宋" w:eastAsia="仿宋" w:cs="仿宋"/>
          <w:spacing w:val="3"/>
          <w:sz w:val="24"/>
          <w:szCs w:val="24"/>
        </w:rPr>
        <w:t>者与原版文件签</w:t>
      </w:r>
      <w:r>
        <w:rPr>
          <w:rFonts w:hint="eastAsia" w:ascii="仿宋" w:hAnsi="仿宋" w:eastAsia="仿宋" w:cs="仿宋"/>
          <w:sz w:val="24"/>
          <w:szCs w:val="24"/>
        </w:rPr>
        <w:t xml:space="preserve"> 章相一致的中文翻译文件，否则，投标人的投</w:t>
      </w:r>
      <w:r>
        <w:rPr>
          <w:rFonts w:hint="eastAsia" w:ascii="仿宋" w:hAnsi="仿宋" w:eastAsia="仿宋" w:cs="仿宋"/>
          <w:spacing w:val="-1"/>
          <w:sz w:val="24"/>
          <w:szCs w:val="24"/>
        </w:rPr>
        <w:t>标文件将作无效投标处理。</w:t>
      </w:r>
    </w:p>
    <w:p>
      <w:pPr>
        <w:keepNext w:val="0"/>
        <w:keepLines w:val="0"/>
        <w:pageBreakBefore w:val="0"/>
        <w:widowControl/>
        <w:kinsoku w:val="0"/>
        <w:wordWrap/>
        <w:overflowPunct/>
        <w:topLinePunct w:val="0"/>
        <w:autoSpaceDE w:val="0"/>
        <w:autoSpaceDN w:val="0"/>
        <w:bidi w:val="0"/>
        <w:adjustRightInd w:val="0"/>
        <w:snapToGrid w:val="0"/>
        <w:spacing w:before="108" w:line="240" w:lineRule="auto"/>
        <w:ind w:left="5" w:right="80" w:firstLine="487"/>
        <w:textAlignment w:val="baseline"/>
        <w:rPr>
          <w:rFonts w:hint="eastAsia" w:ascii="仿宋" w:hAnsi="仿宋" w:eastAsia="仿宋" w:cs="仿宋"/>
          <w:sz w:val="24"/>
          <w:szCs w:val="24"/>
        </w:rPr>
      </w:pPr>
      <w:r>
        <w:rPr>
          <w:rFonts w:hint="eastAsia" w:ascii="仿宋" w:hAnsi="仿宋" w:eastAsia="仿宋" w:cs="仿宋"/>
          <w:sz w:val="24"/>
          <w:szCs w:val="24"/>
        </w:rPr>
        <w:t>（4）翻译的中文文件与外文文件如果出现差异和矛盾时，以中文为准。但不能</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rPr>
        <w:t>故意错误翻译，否则，投标人的投标文件将作为无效投标处理。</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93"/>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（四）投标报价</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500"/>
        <w:textAlignment w:val="baseline"/>
        <w:rPr>
          <w:rFonts w:hint="eastAsia" w:ascii="仿宋" w:hAnsi="仿宋" w:eastAsia="仿宋" w:cs="仿宋"/>
          <w:sz w:val="24"/>
          <w:szCs w:val="24"/>
        </w:rPr>
      </w:pPr>
      <w:r>
        <w:rPr>
          <w:rFonts w:hint="eastAsia" w:ascii="仿宋" w:hAnsi="仿宋" w:eastAsia="仿宋" w:cs="仿宋"/>
          <w:spacing w:val="-2"/>
          <w:sz w:val="24"/>
          <w:szCs w:val="24"/>
        </w:rPr>
        <w:t>1.投标人应按采购文件所附的开标一览表写明投标价格。招标人不接受有任何选</w:t>
      </w: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4" w:right="138" w:hanging="1"/>
        <w:textAlignment w:val="baseline"/>
        <w:rPr>
          <w:rFonts w:hint="eastAsia" w:ascii="仿宋" w:hAnsi="仿宋" w:eastAsia="仿宋" w:cs="仿宋"/>
          <w:sz w:val="24"/>
          <w:szCs w:val="24"/>
        </w:rPr>
      </w:pPr>
      <w:r>
        <w:rPr>
          <w:rFonts w:hint="eastAsia" w:ascii="仿宋" w:hAnsi="仿宋" w:eastAsia="仿宋" w:cs="仿宋"/>
          <w:spacing w:val="-7"/>
          <w:sz w:val="24"/>
          <w:szCs w:val="24"/>
        </w:rPr>
        <w:t>择的报价。除合同另有约定，投标人投标报</w:t>
      </w:r>
      <w:r>
        <w:rPr>
          <w:rFonts w:hint="eastAsia" w:ascii="仿宋" w:hAnsi="仿宋" w:eastAsia="仿宋" w:cs="仿宋"/>
          <w:spacing w:val="-8"/>
          <w:sz w:val="24"/>
          <w:szCs w:val="24"/>
        </w:rPr>
        <w:t>价表上所标明的价格均为履约的固定价格，</w:t>
      </w:r>
      <w:r>
        <w:rPr>
          <w:rFonts w:hint="eastAsia" w:ascii="仿宋" w:hAnsi="仿宋" w:eastAsia="仿宋" w:cs="仿宋"/>
          <w:sz w:val="24"/>
          <w:szCs w:val="24"/>
        </w:rPr>
        <w:t xml:space="preserve"> </w:t>
      </w:r>
      <w:r>
        <w:rPr>
          <w:rFonts w:hint="eastAsia" w:ascii="仿宋" w:hAnsi="仿宋" w:eastAsia="仿宋" w:cs="仿宋"/>
          <w:spacing w:val="-2"/>
          <w:sz w:val="24"/>
          <w:szCs w:val="24"/>
        </w:rPr>
        <w:t>不得以任何理由予以变更。</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77"/>
        <w:textAlignment w:val="baseline"/>
        <w:rPr>
          <w:rFonts w:hint="eastAsia" w:ascii="仿宋" w:hAnsi="仿宋" w:eastAsia="仿宋" w:cs="仿宋"/>
          <w:sz w:val="24"/>
          <w:szCs w:val="24"/>
        </w:rPr>
      </w:pPr>
      <w:r>
        <w:rPr>
          <w:rFonts w:hint="eastAsia" w:ascii="仿宋" w:hAnsi="仿宋" w:eastAsia="仿宋" w:cs="仿宋"/>
          <w:spacing w:val="-1"/>
          <w:sz w:val="24"/>
          <w:szCs w:val="24"/>
        </w:rPr>
        <w:t>2.投标报价</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right="197" w:firstLine="492"/>
        <w:textAlignment w:val="baseline"/>
        <w:rPr>
          <w:rFonts w:hint="eastAsia" w:ascii="仿宋" w:hAnsi="仿宋" w:eastAsia="仿宋" w:cs="仿宋"/>
          <w:sz w:val="24"/>
          <w:szCs w:val="24"/>
        </w:rPr>
      </w:pPr>
      <w:r>
        <w:rPr>
          <w:rFonts w:hint="eastAsia" w:ascii="仿宋" w:hAnsi="仿宋" w:eastAsia="仿宋" w:cs="仿宋"/>
          <w:sz w:val="24"/>
          <w:szCs w:val="24"/>
        </w:rPr>
        <w:t>（1）投标报价应是招标范围内全部工作内容的价格体现。报价应包括投标人为</w:t>
      </w:r>
      <w:r>
        <w:rPr>
          <w:rFonts w:hint="eastAsia" w:ascii="仿宋" w:hAnsi="仿宋" w:eastAsia="仿宋" w:cs="仿宋"/>
          <w:spacing w:val="6"/>
          <w:sz w:val="24"/>
          <w:szCs w:val="24"/>
        </w:rPr>
        <w:t xml:space="preserve"> </w:t>
      </w:r>
      <w:r>
        <w:rPr>
          <w:rFonts w:hint="eastAsia" w:ascii="仿宋" w:hAnsi="仿宋" w:eastAsia="仿宋" w:cs="仿宋"/>
          <w:spacing w:val="-3"/>
          <w:sz w:val="24"/>
          <w:szCs w:val="24"/>
        </w:rPr>
        <w:t>完成采购文件所确定的招标及服务范围内的全部内容，以及中标人为完成上述内容所</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必须的质量保证与技术支持、服务酬金（包含服务人员工资、社会福利费、保险、公</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rPr>
        <w:t>司管理费、利润、外勤等特殊津贴费、专业服务人员驻场服务费、税金等）、可报销</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费用（指服务人员为执行本项目服务任务而发生的工作费用，包括国际与国内交通费</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旅行费、食宿费、通讯费、各种资料的编制、打印、复印和传递费、办公设备和用品</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费、设施费）、材料收集费、调研费、文件出版费、协调费、检测用品、评审费、售</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rPr>
        <w:t>后服务、设备机械投入、软件系统开发、利润、税金、交易服务费等政策性文件规定</w:t>
      </w:r>
      <w:r>
        <w:rPr>
          <w:rFonts w:hint="eastAsia" w:ascii="仿宋" w:hAnsi="仿宋" w:eastAsia="仿宋" w:cs="仿宋"/>
          <w:spacing w:val="7"/>
          <w:sz w:val="24"/>
          <w:szCs w:val="24"/>
        </w:rPr>
        <w:t xml:space="preserve"> </w:t>
      </w:r>
      <w:r>
        <w:rPr>
          <w:rFonts w:hint="eastAsia" w:ascii="仿宋" w:hAnsi="仿宋" w:eastAsia="仿宋" w:cs="仿宋"/>
          <w:spacing w:val="-3"/>
          <w:sz w:val="24"/>
          <w:szCs w:val="24"/>
        </w:rPr>
        <w:t>的各项所需的全部费用和不可预见费（指在酬金和可报销费用之外，在执行本项目服</w:t>
      </w:r>
      <w:r>
        <w:rPr>
          <w:rFonts w:hint="eastAsia" w:ascii="仿宋" w:hAnsi="仿宋" w:eastAsia="仿宋" w:cs="仿宋"/>
          <w:spacing w:val="7"/>
          <w:sz w:val="24"/>
          <w:szCs w:val="24"/>
        </w:rPr>
        <w:t xml:space="preserve"> </w:t>
      </w:r>
      <w:r>
        <w:rPr>
          <w:rFonts w:hint="eastAsia" w:ascii="仿宋" w:hAnsi="仿宋" w:eastAsia="仿宋" w:cs="仿宋"/>
          <w:spacing w:val="-1"/>
          <w:sz w:val="24"/>
          <w:szCs w:val="24"/>
        </w:rPr>
        <w:t>务任务的过程中所发生的额外的其它所有费用）。</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93"/>
        <w:textAlignment w:val="baseline"/>
        <w:rPr>
          <w:rFonts w:hint="eastAsia" w:ascii="仿宋" w:hAnsi="仿宋" w:eastAsia="仿宋" w:cs="仿宋"/>
          <w:sz w:val="24"/>
          <w:szCs w:val="24"/>
        </w:rPr>
      </w:pPr>
      <w:r>
        <w:rPr>
          <w:rFonts w:hint="eastAsia" w:ascii="仿宋" w:hAnsi="仿宋" w:eastAsia="仿宋" w:cs="仿宋"/>
          <w:spacing w:val="-1"/>
          <w:sz w:val="24"/>
          <w:szCs w:val="24"/>
        </w:rPr>
        <w:t>（2）开标一览表的报价一律用人民币（单位：元）填报。</w:t>
      </w:r>
    </w:p>
    <w:p>
      <w:pPr>
        <w:keepNext w:val="0"/>
        <w:keepLines w:val="0"/>
        <w:pageBreakBefore w:val="0"/>
        <w:widowControl/>
        <w:kinsoku w:val="0"/>
        <w:wordWrap/>
        <w:overflowPunct/>
        <w:topLinePunct w:val="0"/>
        <w:autoSpaceDE w:val="0"/>
        <w:autoSpaceDN w:val="0"/>
        <w:bidi w:val="0"/>
        <w:adjustRightInd w:val="0"/>
        <w:snapToGrid w:val="0"/>
        <w:spacing w:before="109" w:line="240" w:lineRule="auto"/>
        <w:ind w:right="240" w:firstLine="493"/>
        <w:textAlignment w:val="baseline"/>
        <w:rPr>
          <w:rFonts w:hint="eastAsia" w:ascii="仿宋" w:hAnsi="仿宋" w:eastAsia="仿宋" w:cs="仿宋"/>
          <w:sz w:val="24"/>
          <w:szCs w:val="24"/>
        </w:rPr>
      </w:pPr>
      <w:r>
        <w:rPr>
          <w:rFonts w:hint="eastAsia" w:ascii="仿宋" w:hAnsi="仿宋" w:eastAsia="仿宋" w:cs="仿宋"/>
          <w:spacing w:val="-1"/>
          <w:sz w:val="24"/>
          <w:szCs w:val="24"/>
        </w:rPr>
        <w:t>（3）投标人在投标文件中应按照本采购文件所附的开标一览表样式进行报价。</w:t>
      </w:r>
      <w:r>
        <w:rPr>
          <w:rFonts w:hint="eastAsia" w:ascii="仿宋" w:hAnsi="仿宋" w:eastAsia="仿宋" w:cs="仿宋"/>
          <w:sz w:val="24"/>
          <w:szCs w:val="24"/>
        </w:rPr>
        <w:t xml:space="preserve"> </w:t>
      </w:r>
      <w:r>
        <w:rPr>
          <w:rFonts w:hint="eastAsia" w:ascii="仿宋" w:hAnsi="仿宋" w:eastAsia="仿宋" w:cs="仿宋"/>
          <w:spacing w:val="-1"/>
          <w:sz w:val="24"/>
          <w:szCs w:val="24"/>
        </w:rPr>
        <w:t>报价表必须由法定代表人/单位负责人或授权委托人签署。</w:t>
      </w:r>
    </w:p>
    <w:p>
      <w:pPr>
        <w:keepNext w:val="0"/>
        <w:keepLines w:val="0"/>
        <w:pageBreakBefore w:val="0"/>
        <w:widowControl/>
        <w:kinsoku w:val="0"/>
        <w:wordWrap/>
        <w:overflowPunct/>
        <w:topLinePunct w:val="0"/>
        <w:autoSpaceDE w:val="0"/>
        <w:autoSpaceDN w:val="0"/>
        <w:bidi w:val="0"/>
        <w:adjustRightInd w:val="0"/>
        <w:snapToGrid w:val="0"/>
        <w:spacing w:before="108" w:line="240" w:lineRule="auto"/>
        <w:ind w:left="481"/>
        <w:textAlignment w:val="baseline"/>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三、投标文件</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93"/>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（一）投标文件的组成</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84"/>
        <w:textAlignment w:val="baseline"/>
        <w:rPr>
          <w:rFonts w:hint="eastAsia" w:ascii="仿宋" w:hAnsi="仿宋" w:eastAsia="仿宋" w:cs="仿宋"/>
          <w:sz w:val="24"/>
          <w:szCs w:val="24"/>
        </w:rPr>
      </w:pPr>
      <w:r>
        <w:rPr>
          <w:rFonts w:hint="eastAsia" w:ascii="仿宋" w:hAnsi="仿宋" w:eastAsia="仿宋" w:cs="仿宋"/>
          <w:spacing w:val="-2"/>
          <w:sz w:val="24"/>
          <w:szCs w:val="24"/>
        </w:rPr>
        <w:t>投标文件包括下列内容：</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500"/>
        <w:textAlignment w:val="baseline"/>
        <w:rPr>
          <w:rFonts w:hint="eastAsia" w:ascii="仿宋" w:hAnsi="仿宋" w:eastAsia="仿宋" w:cs="仿宋"/>
          <w:sz w:val="24"/>
          <w:szCs w:val="24"/>
        </w:rPr>
      </w:pPr>
      <w:r>
        <w:rPr>
          <w:rFonts w:hint="eastAsia" w:ascii="仿宋" w:hAnsi="仿宋" w:eastAsia="仿宋" w:cs="仿宋"/>
          <w:spacing w:val="-4"/>
          <w:position w:val="11"/>
          <w:sz w:val="24"/>
          <w:szCs w:val="24"/>
        </w:rPr>
        <w:t>1.开标一览表；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77"/>
        <w:textAlignment w:val="baseline"/>
        <w:rPr>
          <w:rFonts w:hint="eastAsia" w:ascii="仿宋" w:hAnsi="仿宋" w:eastAsia="仿宋" w:cs="仿宋"/>
          <w:sz w:val="24"/>
          <w:szCs w:val="24"/>
        </w:rPr>
      </w:pPr>
      <w:r>
        <w:rPr>
          <w:rFonts w:hint="eastAsia" w:ascii="仿宋" w:hAnsi="仿宋" w:eastAsia="仿宋" w:cs="仿宋"/>
          <w:spacing w:val="-1"/>
          <w:sz w:val="24"/>
          <w:szCs w:val="24"/>
        </w:rPr>
        <w:t>2.投标函；</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482"/>
        <w:textAlignment w:val="baseline"/>
        <w:rPr>
          <w:rFonts w:hint="eastAsia" w:ascii="仿宋" w:hAnsi="仿宋" w:eastAsia="仿宋" w:cs="仿宋"/>
          <w:sz w:val="24"/>
          <w:szCs w:val="24"/>
        </w:rPr>
      </w:pPr>
      <w:r>
        <w:rPr>
          <w:rFonts w:hint="eastAsia" w:ascii="仿宋" w:hAnsi="仿宋" w:eastAsia="仿宋" w:cs="仿宋"/>
          <w:spacing w:val="-1"/>
          <w:sz w:val="24"/>
          <w:szCs w:val="24"/>
        </w:rPr>
        <w:t>3.法定代表人身份证明书；</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76"/>
        <w:textAlignment w:val="baseline"/>
        <w:rPr>
          <w:rFonts w:hint="eastAsia" w:ascii="仿宋" w:hAnsi="仿宋" w:eastAsia="仿宋" w:cs="仿宋"/>
          <w:sz w:val="24"/>
          <w:szCs w:val="24"/>
        </w:rPr>
      </w:pPr>
      <w:r>
        <w:rPr>
          <w:rFonts w:hint="eastAsia" w:ascii="仿宋" w:hAnsi="仿宋" w:eastAsia="仿宋" w:cs="仿宋"/>
          <w:spacing w:val="-1"/>
          <w:position w:val="10"/>
          <w:sz w:val="24"/>
          <w:szCs w:val="24"/>
        </w:rPr>
        <w:t>4.法定代表人授权委托书（如有授权人</w:t>
      </w:r>
      <w:r>
        <w:rPr>
          <w:rFonts w:hint="eastAsia" w:ascii="仿宋" w:hAnsi="仿宋" w:eastAsia="仿宋" w:cs="仿宋"/>
          <w:spacing w:val="6"/>
          <w:position w:val="1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484"/>
        <w:textAlignment w:val="baseline"/>
        <w:rPr>
          <w:rFonts w:hint="eastAsia" w:ascii="仿宋" w:hAnsi="仿宋" w:eastAsia="仿宋" w:cs="仿宋"/>
          <w:sz w:val="24"/>
          <w:szCs w:val="24"/>
        </w:rPr>
      </w:pPr>
      <w:r>
        <w:rPr>
          <w:rFonts w:hint="eastAsia" w:ascii="仿宋" w:hAnsi="仿宋" w:eastAsia="仿宋" w:cs="仿宋"/>
          <w:spacing w:val="-2"/>
          <w:sz w:val="24"/>
          <w:szCs w:val="24"/>
        </w:rPr>
        <w:t>5.投标人诚信保证书；</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82"/>
        <w:textAlignment w:val="baseline"/>
        <w:rPr>
          <w:rFonts w:hint="eastAsia" w:ascii="仿宋" w:hAnsi="仿宋" w:eastAsia="仿宋" w:cs="仿宋"/>
          <w:sz w:val="24"/>
          <w:szCs w:val="24"/>
        </w:rPr>
      </w:pPr>
      <w:r>
        <w:rPr>
          <w:rFonts w:hint="eastAsia" w:ascii="仿宋" w:hAnsi="仿宋" w:eastAsia="仿宋" w:cs="仿宋"/>
          <w:spacing w:val="-2"/>
          <w:position w:val="10"/>
          <w:sz w:val="24"/>
          <w:szCs w:val="24"/>
        </w:rPr>
        <w:t>6.服务方案；</w:t>
      </w: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481"/>
        <w:textAlignment w:val="baseline"/>
        <w:rPr>
          <w:rFonts w:hint="eastAsia" w:ascii="仿宋" w:hAnsi="仿宋" w:eastAsia="仿宋" w:cs="仿宋"/>
          <w:sz w:val="24"/>
          <w:szCs w:val="24"/>
        </w:rPr>
      </w:pPr>
      <w:r>
        <w:rPr>
          <w:rFonts w:hint="eastAsia" w:ascii="仿宋" w:hAnsi="仿宋" w:eastAsia="仿宋" w:cs="仿宋"/>
          <w:spacing w:val="-2"/>
          <w:sz w:val="24"/>
          <w:szCs w:val="24"/>
        </w:rPr>
        <w:t>7.服务承诺；</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87"/>
        <w:textAlignment w:val="baseline"/>
        <w:rPr>
          <w:rFonts w:hint="eastAsia" w:ascii="仿宋" w:hAnsi="仿宋" w:eastAsia="仿宋" w:cs="仿宋"/>
          <w:sz w:val="24"/>
          <w:szCs w:val="24"/>
        </w:rPr>
      </w:pPr>
      <w:r>
        <w:rPr>
          <w:rFonts w:hint="eastAsia" w:ascii="仿宋" w:hAnsi="仿宋" w:eastAsia="仿宋" w:cs="仿宋"/>
          <w:spacing w:val="-1"/>
          <w:sz w:val="24"/>
          <w:szCs w:val="24"/>
        </w:rPr>
        <w:t>8.其他采购文件及评标办法中要求提供的各种证明材料的扫描件。</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509"/>
        <w:textAlignment w:val="baseline"/>
        <w:rPr>
          <w:rFonts w:hint="eastAsia" w:ascii="仿宋" w:hAnsi="仿宋" w:eastAsia="仿宋" w:cs="仿宋"/>
          <w:sz w:val="24"/>
          <w:szCs w:val="24"/>
        </w:rPr>
      </w:pPr>
      <w:r>
        <w:rPr>
          <w:rFonts w:hint="eastAsia" w:ascii="仿宋" w:hAnsi="仿宋" w:eastAsia="仿宋" w:cs="仿宋"/>
          <w:spacing w:val="-1"/>
          <w:position w:val="11"/>
          <w:sz w:val="24"/>
          <w:szCs w:val="24"/>
          <w14:textOutline w14:w="4358" w14:cap="sq" w14:cmpd="sng">
            <w14:solidFill>
              <w14:srgbClr w14:val="000000"/>
            </w14:solidFill>
            <w14:prstDash w14:val="solid"/>
            <w14:bevel/>
          </w14:textOutline>
        </w:rPr>
        <w:t>以上投标文件中注明签字或盖章的页面，均必须签字和盖章。</w:t>
      </w: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493"/>
        <w:textAlignment w:val="baseline"/>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（二）资审材料应包含以下内容：</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500"/>
        <w:textAlignment w:val="baseline"/>
        <w:rPr>
          <w:rFonts w:hint="eastAsia" w:ascii="仿宋" w:hAnsi="仿宋" w:eastAsia="仿宋" w:cs="仿宋"/>
          <w:sz w:val="24"/>
          <w:szCs w:val="24"/>
        </w:rPr>
      </w:pPr>
      <w:r>
        <w:rPr>
          <w:rFonts w:hint="eastAsia" w:ascii="仿宋" w:hAnsi="仿宋" w:eastAsia="仿宋" w:cs="仿宋"/>
          <w:spacing w:val="-2"/>
          <w:sz w:val="24"/>
          <w:szCs w:val="24"/>
        </w:rPr>
        <w:t>1.有效期内的营业执照副本复印件；</w:t>
      </w:r>
    </w:p>
    <w:p>
      <w:pPr>
        <w:keepNext w:val="0"/>
        <w:keepLines w:val="0"/>
        <w:pageBreakBefore w:val="0"/>
        <w:widowControl/>
        <w:kinsoku w:val="0"/>
        <w:wordWrap/>
        <w:overflowPunct/>
        <w:topLinePunct w:val="0"/>
        <w:autoSpaceDE w:val="0"/>
        <w:autoSpaceDN w:val="0"/>
        <w:bidi w:val="0"/>
        <w:adjustRightInd w:val="0"/>
        <w:snapToGrid w:val="0"/>
        <w:spacing w:before="108" w:line="240" w:lineRule="auto"/>
        <w:ind w:left="484"/>
        <w:textAlignment w:val="baseline"/>
        <w:rPr>
          <w:rFonts w:hint="eastAsia" w:ascii="仿宋" w:hAnsi="仿宋" w:eastAsia="仿宋" w:cs="仿宋"/>
          <w:sz w:val="24"/>
          <w:szCs w:val="24"/>
        </w:rPr>
      </w:pPr>
      <w:r>
        <w:rPr>
          <w:rFonts w:hint="eastAsia" w:ascii="仿宋" w:hAnsi="仿宋" w:eastAsia="仿宋" w:cs="仿宋"/>
          <w:spacing w:val="-2"/>
          <w:sz w:val="24"/>
          <w:szCs w:val="24"/>
        </w:rPr>
        <w:t>2.投标人</w:t>
      </w:r>
      <w:r>
        <w:rPr>
          <w:rFonts w:hint="eastAsia" w:ascii="仿宋" w:hAnsi="仿宋" w:eastAsia="仿宋" w:cs="仿宋"/>
          <w:spacing w:val="-36"/>
          <w:sz w:val="24"/>
          <w:szCs w:val="24"/>
        </w:rPr>
        <w:t xml:space="preserve"> </w:t>
      </w:r>
      <w:r>
        <w:rPr>
          <w:rFonts w:hint="eastAsia" w:ascii="仿宋" w:hAnsi="仿宋" w:eastAsia="仿宋" w:cs="仿宋"/>
          <w:spacing w:val="-2"/>
          <w:sz w:val="24"/>
          <w:szCs w:val="24"/>
        </w:rPr>
        <w:t>2021</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年以来任意一个年度的财务报表；</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82"/>
        <w:textAlignment w:val="baseline"/>
        <w:rPr>
          <w:rFonts w:hint="eastAsia" w:ascii="仿宋" w:hAnsi="仿宋" w:eastAsia="仿宋" w:cs="仿宋"/>
          <w:sz w:val="24"/>
          <w:szCs w:val="24"/>
        </w:rPr>
      </w:pPr>
      <w:r>
        <w:rPr>
          <w:rFonts w:hint="eastAsia" w:ascii="仿宋" w:hAnsi="仿宋" w:eastAsia="仿宋" w:cs="仿宋"/>
          <w:spacing w:val="-1"/>
          <w:sz w:val="24"/>
          <w:szCs w:val="24"/>
        </w:rPr>
        <w:t>3.投标人前三年内在经营活动中没有重大违法记录的声明；</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8" w:right="200" w:firstLine="468"/>
        <w:textAlignment w:val="baseline"/>
        <w:rPr>
          <w:rFonts w:hint="eastAsia" w:ascii="仿宋" w:hAnsi="仿宋" w:eastAsia="仿宋" w:cs="仿宋"/>
          <w:sz w:val="24"/>
          <w:szCs w:val="24"/>
        </w:rPr>
      </w:pPr>
      <w:r>
        <w:rPr>
          <w:rFonts w:hint="eastAsia" w:ascii="仿宋" w:hAnsi="仿宋" w:eastAsia="仿宋" w:cs="仿宋"/>
          <w:spacing w:val="-3"/>
          <w:sz w:val="24"/>
          <w:szCs w:val="24"/>
        </w:rPr>
        <w:t>4.投标人提供</w:t>
      </w:r>
      <w:r>
        <w:rPr>
          <w:rFonts w:hint="eastAsia" w:ascii="仿宋" w:hAnsi="仿宋" w:eastAsia="仿宋" w:cs="仿宋"/>
          <w:spacing w:val="-42"/>
          <w:sz w:val="24"/>
          <w:szCs w:val="24"/>
        </w:rPr>
        <w:t xml:space="preserve"> </w:t>
      </w:r>
      <w:r>
        <w:rPr>
          <w:rFonts w:hint="eastAsia" w:ascii="仿宋" w:hAnsi="仿宋" w:eastAsia="仿宋" w:cs="仿宋"/>
          <w:spacing w:val="-3"/>
          <w:sz w:val="24"/>
          <w:szCs w:val="24"/>
        </w:rPr>
        <w:t>2021年1月1日至今不少于1个类似业绩（以中标通知书或合同</w:t>
      </w:r>
      <w:r>
        <w:rPr>
          <w:rFonts w:hint="eastAsia" w:ascii="仿宋" w:hAnsi="仿宋" w:eastAsia="仿宋" w:cs="仿宋"/>
          <w:sz w:val="24"/>
          <w:szCs w:val="24"/>
        </w:rPr>
        <w:t xml:space="preserve"> </w:t>
      </w:r>
      <w:r>
        <w:rPr>
          <w:rFonts w:hint="eastAsia" w:ascii="仿宋" w:hAnsi="仿宋" w:eastAsia="仿宋" w:cs="仿宋"/>
          <w:spacing w:val="-4"/>
          <w:sz w:val="24"/>
          <w:szCs w:val="24"/>
        </w:rPr>
        <w:t>复印件为准</w:t>
      </w:r>
      <w:r>
        <w:rPr>
          <w:rFonts w:hint="eastAsia" w:ascii="仿宋" w:hAnsi="仿宋" w:eastAsia="仿宋" w:cs="仿宋"/>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jc w:val="right"/>
        <w:textAlignment w:val="baseline"/>
        <w:rPr>
          <w:rFonts w:hint="eastAsia" w:ascii="仿宋" w:hAnsi="仿宋" w:eastAsia="仿宋" w:cs="仿宋"/>
          <w:sz w:val="24"/>
          <w:szCs w:val="24"/>
        </w:rPr>
      </w:pPr>
      <w:r>
        <w:rPr>
          <w:rFonts w:hint="eastAsia" w:ascii="仿宋" w:hAnsi="仿宋" w:eastAsia="仿宋" w:cs="仿宋"/>
          <w:spacing w:val="-2"/>
          <w:sz w:val="24"/>
          <w:szCs w:val="24"/>
        </w:rPr>
        <w:t>5.投标人参加本次采购活动前近三年经营活动中无严重</w:t>
      </w:r>
      <w:r>
        <w:rPr>
          <w:rFonts w:hint="eastAsia" w:ascii="仿宋" w:hAnsi="仿宋" w:eastAsia="仿宋" w:cs="仿宋"/>
          <w:spacing w:val="-3"/>
          <w:sz w:val="24"/>
          <w:szCs w:val="24"/>
        </w:rPr>
        <w:t>违法失信记录、严重违约、</w:t>
      </w: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1"/>
        <w:jc w:val="both"/>
        <w:textAlignment w:val="baseline"/>
        <w:rPr>
          <w:rFonts w:hint="eastAsia" w:ascii="仿宋" w:hAnsi="仿宋" w:eastAsia="仿宋" w:cs="仿宋"/>
          <w:sz w:val="24"/>
          <w:szCs w:val="24"/>
        </w:rPr>
      </w:pPr>
      <w:r>
        <w:rPr>
          <w:rFonts w:hint="eastAsia" w:ascii="仿宋" w:hAnsi="仿宋" w:eastAsia="仿宋" w:cs="仿宋"/>
          <w:spacing w:val="-5"/>
          <w:sz w:val="24"/>
          <w:szCs w:val="24"/>
        </w:rPr>
        <w:t>重大诉讼事项等，未被“</w:t>
      </w:r>
      <w:r>
        <w:rPr>
          <w:rFonts w:hint="eastAsia" w:ascii="仿宋" w:hAnsi="仿宋" w:eastAsia="仿宋" w:cs="仿宋"/>
          <w:spacing w:val="-87"/>
          <w:sz w:val="24"/>
          <w:szCs w:val="24"/>
        </w:rPr>
        <w:t xml:space="preserve"> </w:t>
      </w:r>
      <w:r>
        <w:rPr>
          <w:rFonts w:hint="eastAsia" w:ascii="仿宋" w:hAnsi="仿宋" w:eastAsia="仿宋" w:cs="仿宋"/>
          <w:spacing w:val="-5"/>
          <w:sz w:val="24"/>
          <w:szCs w:val="24"/>
        </w:rPr>
        <w:t>国家企业信用信息公</w:t>
      </w:r>
      <w:r>
        <w:rPr>
          <w:rFonts w:hint="eastAsia" w:ascii="仿宋" w:hAnsi="仿宋" w:eastAsia="仿宋" w:cs="仿宋"/>
          <w:spacing w:val="-6"/>
          <w:sz w:val="24"/>
          <w:szCs w:val="24"/>
        </w:rPr>
        <w:t>示系统</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”“中国执行信息公开网</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”“中</w:t>
      </w:r>
      <w:r>
        <w:rPr>
          <w:rFonts w:hint="eastAsia" w:ascii="仿宋" w:hAnsi="仿宋" w:eastAsia="仿宋" w:cs="仿宋"/>
          <w:sz w:val="24"/>
          <w:szCs w:val="24"/>
        </w:rPr>
        <w:t xml:space="preserve"> </w:t>
      </w:r>
      <w:r>
        <w:rPr>
          <w:rFonts w:hint="eastAsia" w:ascii="仿宋" w:hAnsi="仿宋" w:eastAsia="仿宋" w:cs="仿宋"/>
          <w:spacing w:val="-5"/>
          <w:sz w:val="24"/>
          <w:szCs w:val="24"/>
        </w:rPr>
        <w:t>国裁判文书网</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”“信用中国</w:t>
      </w:r>
      <w:r>
        <w:rPr>
          <w:rFonts w:hint="eastAsia" w:ascii="仿宋" w:hAnsi="仿宋" w:eastAsia="仿宋" w:cs="仿宋"/>
          <w:spacing w:val="-88"/>
          <w:sz w:val="24"/>
          <w:szCs w:val="24"/>
        </w:rPr>
        <w:t xml:space="preserve"> </w:t>
      </w:r>
      <w:r>
        <w:rPr>
          <w:rFonts w:hint="eastAsia" w:ascii="仿宋" w:hAnsi="仿宋" w:eastAsia="仿宋" w:cs="仿宋"/>
          <w:spacing w:val="-5"/>
          <w:sz w:val="24"/>
          <w:szCs w:val="24"/>
        </w:rPr>
        <w:t>”等平台列入执行行贿</w:t>
      </w:r>
      <w:r>
        <w:rPr>
          <w:rFonts w:hint="eastAsia" w:ascii="仿宋" w:hAnsi="仿宋" w:eastAsia="仿宋" w:cs="仿宋"/>
          <w:spacing w:val="-6"/>
          <w:sz w:val="24"/>
          <w:szCs w:val="24"/>
        </w:rPr>
        <w:t>人“黑名单</w:t>
      </w:r>
      <w:r>
        <w:rPr>
          <w:rFonts w:hint="eastAsia" w:ascii="仿宋" w:hAnsi="仿宋" w:eastAsia="仿宋" w:cs="仿宋"/>
          <w:spacing w:val="-88"/>
          <w:sz w:val="24"/>
          <w:szCs w:val="24"/>
        </w:rPr>
        <w:t xml:space="preserve"> </w:t>
      </w:r>
      <w:r>
        <w:rPr>
          <w:rFonts w:hint="eastAsia" w:ascii="仿宋" w:hAnsi="仿宋" w:eastAsia="仿宋" w:cs="仿宋"/>
          <w:spacing w:val="-6"/>
          <w:sz w:val="24"/>
          <w:szCs w:val="24"/>
        </w:rPr>
        <w:t>”、失信被执行人、失</w:t>
      </w:r>
      <w:r>
        <w:rPr>
          <w:rFonts w:hint="eastAsia" w:ascii="仿宋" w:hAnsi="仿宋" w:eastAsia="仿宋" w:cs="仿宋"/>
          <w:sz w:val="24"/>
          <w:szCs w:val="24"/>
        </w:rPr>
        <w:t xml:space="preserve"> 信企业名单、违法诉讼等情形（提供查询网页打印</w:t>
      </w:r>
      <w:r>
        <w:rPr>
          <w:rFonts w:hint="eastAsia" w:ascii="仿宋" w:hAnsi="仿宋" w:eastAsia="仿宋" w:cs="仿宋"/>
          <w:spacing w:val="-1"/>
          <w:sz w:val="24"/>
          <w:szCs w:val="24"/>
        </w:rPr>
        <w:t>件并加盖投标人公章）。</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93"/>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（三）投标文件格式</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5" w:firstLine="479"/>
        <w:textAlignment w:val="baseline"/>
        <w:rPr>
          <w:rFonts w:hint="eastAsia" w:ascii="仿宋" w:hAnsi="仿宋" w:eastAsia="仿宋" w:cs="仿宋"/>
          <w:sz w:val="24"/>
          <w:szCs w:val="24"/>
        </w:rPr>
      </w:pPr>
      <w:r>
        <w:rPr>
          <w:rFonts w:hint="eastAsia" w:ascii="仿宋" w:hAnsi="仿宋" w:eastAsia="仿宋" w:cs="仿宋"/>
          <w:spacing w:val="-3"/>
          <w:sz w:val="24"/>
          <w:szCs w:val="24"/>
        </w:rPr>
        <w:t>投标人必须按照采购文件中提供的投标文件格式填写，投标方可以按自身需</w:t>
      </w:r>
      <w:r>
        <w:rPr>
          <w:rFonts w:hint="eastAsia" w:ascii="仿宋" w:hAnsi="仿宋" w:eastAsia="仿宋" w:cs="仿宋"/>
          <w:spacing w:val="-4"/>
          <w:sz w:val="24"/>
          <w:szCs w:val="24"/>
        </w:rPr>
        <w:t>要进</w:t>
      </w:r>
      <w:r>
        <w:rPr>
          <w:rFonts w:hint="eastAsia" w:ascii="仿宋" w:hAnsi="仿宋" w:eastAsia="仿宋" w:cs="仿宋"/>
          <w:sz w:val="24"/>
          <w:szCs w:val="24"/>
        </w:rPr>
        <w:t xml:space="preserve"> </w:t>
      </w:r>
      <w:r>
        <w:rPr>
          <w:rFonts w:hint="eastAsia" w:ascii="仿宋" w:hAnsi="仿宋" w:eastAsia="仿宋" w:cs="仿宋"/>
          <w:spacing w:val="-1"/>
          <w:sz w:val="24"/>
          <w:szCs w:val="24"/>
        </w:rPr>
        <w:t>行扩充和说明，所表达的内容要实质性反映投标价格和自身情况。</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93"/>
        <w:textAlignment w:val="baseline"/>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（四）投标文件的递交（本条特别重要，请仔细阅读）</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500"/>
        <w:textAlignment w:val="baseline"/>
        <w:rPr>
          <w:rFonts w:hint="eastAsia" w:ascii="仿宋" w:hAnsi="仿宋" w:eastAsia="仿宋" w:cs="仿宋"/>
          <w:sz w:val="24"/>
          <w:szCs w:val="24"/>
        </w:rPr>
      </w:pPr>
      <w:r>
        <w:rPr>
          <w:rFonts w:hint="eastAsia" w:ascii="仿宋" w:hAnsi="仿宋" w:eastAsia="仿宋" w:cs="仿宋"/>
          <w:spacing w:val="-2"/>
          <w:sz w:val="24"/>
          <w:szCs w:val="24"/>
        </w:rPr>
        <w:t>1.投标人应当将投标文件密封。</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firstLine="476"/>
        <w:textAlignment w:val="baseline"/>
        <w:rPr>
          <w:rFonts w:hint="eastAsia" w:ascii="仿宋" w:hAnsi="仿宋" w:eastAsia="仿宋" w:cs="仿宋"/>
          <w:sz w:val="24"/>
          <w:szCs w:val="24"/>
        </w:rPr>
      </w:pPr>
      <w:r>
        <w:rPr>
          <w:rFonts w:hint="eastAsia" w:ascii="仿宋" w:hAnsi="仿宋" w:eastAsia="仿宋" w:cs="仿宋"/>
          <w:spacing w:val="-1"/>
          <w:sz w:val="24"/>
          <w:szCs w:val="24"/>
        </w:rPr>
        <w:t>2.投标人应当在采购文件要求提交投标文件的截止时间前，将密封的投</w:t>
      </w:r>
      <w:r>
        <w:rPr>
          <w:rFonts w:hint="eastAsia" w:ascii="仿宋" w:hAnsi="仿宋" w:eastAsia="仿宋" w:cs="仿宋"/>
          <w:spacing w:val="-2"/>
          <w:sz w:val="24"/>
          <w:szCs w:val="24"/>
        </w:rPr>
        <w:t>标文件送</w:t>
      </w:r>
      <w:r>
        <w:rPr>
          <w:rFonts w:hint="eastAsia" w:ascii="仿宋" w:hAnsi="仿宋" w:eastAsia="仿宋" w:cs="仿宋"/>
          <w:sz w:val="24"/>
          <w:szCs w:val="24"/>
        </w:rPr>
        <w:t xml:space="preserve"> </w:t>
      </w:r>
      <w:r>
        <w:rPr>
          <w:rFonts w:hint="eastAsia" w:ascii="仿宋" w:hAnsi="仿宋" w:eastAsia="仿宋" w:cs="仿宋"/>
          <w:spacing w:val="-2"/>
          <w:sz w:val="24"/>
          <w:szCs w:val="24"/>
        </w:rPr>
        <w:t>达投标地点。</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82"/>
        <w:textAlignment w:val="baseline"/>
        <w:rPr>
          <w:rFonts w:hint="eastAsia" w:ascii="仿宋" w:hAnsi="仿宋" w:eastAsia="仿宋" w:cs="仿宋"/>
          <w:sz w:val="24"/>
          <w:szCs w:val="24"/>
        </w:rPr>
      </w:pPr>
      <w:r>
        <w:rPr>
          <w:rFonts w:hint="eastAsia" w:ascii="仿宋" w:hAnsi="仿宋" w:eastAsia="仿宋" w:cs="仿宋"/>
          <w:spacing w:val="-1"/>
          <w:sz w:val="24"/>
          <w:szCs w:val="24"/>
        </w:rPr>
        <w:t>3.投标文件在投标截止时间之后送达的，将被拒绝接收：</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7" w:firstLine="468"/>
        <w:textAlignment w:val="baseline"/>
        <w:rPr>
          <w:rFonts w:hint="eastAsia" w:ascii="仿宋" w:hAnsi="仿宋" w:eastAsia="仿宋" w:cs="仿宋"/>
          <w:sz w:val="24"/>
          <w:szCs w:val="24"/>
        </w:rPr>
      </w:pPr>
      <w:r>
        <w:rPr>
          <w:rFonts w:hint="eastAsia" w:ascii="仿宋" w:hAnsi="仿宋" w:eastAsia="仿宋" w:cs="仿宋"/>
          <w:spacing w:val="-1"/>
          <w:sz w:val="24"/>
          <w:szCs w:val="24"/>
        </w:rPr>
        <w:t>4.投标人在投标截止时间前，可以对所递交的投标文件进行补充、修改或</w:t>
      </w:r>
      <w:r>
        <w:rPr>
          <w:rFonts w:hint="eastAsia" w:ascii="仿宋" w:hAnsi="仿宋" w:eastAsia="仿宋" w:cs="仿宋"/>
          <w:spacing w:val="-2"/>
          <w:sz w:val="24"/>
          <w:szCs w:val="24"/>
        </w:rPr>
        <w:t>撤回，</w:t>
      </w:r>
      <w:r>
        <w:rPr>
          <w:rFonts w:hint="eastAsia" w:ascii="仿宋" w:hAnsi="仿宋" w:eastAsia="仿宋" w:cs="仿宋"/>
          <w:sz w:val="24"/>
          <w:szCs w:val="24"/>
        </w:rPr>
        <w:t xml:space="preserve"> </w:t>
      </w:r>
      <w:r>
        <w:rPr>
          <w:rFonts w:hint="eastAsia" w:ascii="仿宋" w:hAnsi="仿宋" w:eastAsia="仿宋" w:cs="仿宋"/>
          <w:spacing w:val="-3"/>
          <w:sz w:val="24"/>
          <w:szCs w:val="24"/>
        </w:rPr>
        <w:t>并书面通知。补充、修改的内容应当按照采购文件要求签署、盖章，并作为投标文件</w:t>
      </w:r>
      <w:r>
        <w:rPr>
          <w:rFonts w:hint="eastAsia" w:ascii="仿宋" w:hAnsi="仿宋" w:eastAsia="仿宋" w:cs="仿宋"/>
          <w:spacing w:val="1"/>
          <w:sz w:val="24"/>
          <w:szCs w:val="24"/>
        </w:rPr>
        <w:t xml:space="preserve"> </w:t>
      </w:r>
      <w:r>
        <w:rPr>
          <w:rFonts w:hint="eastAsia" w:ascii="仿宋" w:hAnsi="仿宋" w:eastAsia="仿宋" w:cs="仿宋"/>
          <w:spacing w:val="-3"/>
          <w:sz w:val="24"/>
          <w:szCs w:val="24"/>
        </w:rPr>
        <w:t>的组成部分。</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3" w:firstLine="480"/>
        <w:textAlignment w:val="baseline"/>
        <w:rPr>
          <w:rFonts w:hint="eastAsia" w:ascii="仿宋" w:hAnsi="仿宋" w:eastAsia="仿宋" w:cs="仿宋"/>
          <w:sz w:val="24"/>
          <w:szCs w:val="24"/>
        </w:rPr>
      </w:pPr>
      <w:r>
        <w:rPr>
          <w:rFonts w:hint="eastAsia" w:ascii="仿宋" w:hAnsi="仿宋" w:eastAsia="仿宋" w:cs="仿宋"/>
          <w:spacing w:val="2"/>
          <w:sz w:val="24"/>
          <w:szCs w:val="24"/>
        </w:rPr>
        <w:t>5.投标截止时间之后，投标文件不得撤回；如果撤回的，一年内不得参加招标</w:t>
      </w:r>
      <w:r>
        <w:rPr>
          <w:rFonts w:hint="eastAsia" w:ascii="仿宋" w:hAnsi="仿宋" w:eastAsia="仿宋" w:cs="仿宋"/>
          <w:sz w:val="24"/>
          <w:szCs w:val="24"/>
        </w:rPr>
        <w:t xml:space="preserve"> </w:t>
      </w:r>
      <w:r>
        <w:rPr>
          <w:rFonts w:hint="eastAsia" w:ascii="仿宋" w:hAnsi="仿宋" w:eastAsia="仿宋" w:cs="仿宋"/>
          <w:spacing w:val="-2"/>
          <w:sz w:val="24"/>
          <w:szCs w:val="24"/>
        </w:rPr>
        <w:t>人组织的采购活动。</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3" w:firstLine="478"/>
        <w:textAlignment w:val="baseline"/>
        <w:rPr>
          <w:rFonts w:hint="eastAsia" w:ascii="仿宋" w:hAnsi="仿宋" w:eastAsia="仿宋" w:cs="仿宋"/>
          <w:sz w:val="24"/>
          <w:szCs w:val="24"/>
        </w:rPr>
      </w:pPr>
      <w:r>
        <w:rPr>
          <w:rFonts w:hint="eastAsia" w:ascii="仿宋" w:hAnsi="仿宋" w:eastAsia="仿宋" w:cs="仿宋"/>
          <w:spacing w:val="-3"/>
          <w:sz w:val="24"/>
          <w:szCs w:val="24"/>
        </w:rPr>
        <w:t>注：本采购文件所表述（指定）的公章是指法定名称章，不包括合同专用章、业</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务专用章、投标专用章等印章；</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504"/>
        <w:textAlignment w:val="baseline"/>
        <w:rPr>
          <w:rFonts w:hint="eastAsia" w:ascii="仿宋" w:hAnsi="仿宋" w:eastAsia="仿宋" w:cs="仿宋"/>
          <w:sz w:val="24"/>
          <w:szCs w:val="24"/>
        </w:rPr>
      </w:pPr>
      <w:r>
        <w:rPr>
          <w:rFonts w:hint="eastAsia" w:ascii="仿宋" w:hAnsi="仿宋" w:eastAsia="仿宋" w:cs="仿宋"/>
          <w:spacing w:val="-8"/>
          <w:sz w:val="24"/>
          <w:szCs w:val="24"/>
          <w14:textOutline w14:w="4358" w14:cap="sq" w14:cmpd="sng">
            <w14:solidFill>
              <w14:srgbClr w14:val="000000"/>
            </w14:solidFill>
            <w14:prstDash w14:val="solid"/>
            <w14:bevel/>
          </w14:textOutline>
        </w:rPr>
        <w:t>四、开标</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500"/>
        <w:textAlignment w:val="baseline"/>
        <w:rPr>
          <w:rFonts w:hint="eastAsia" w:ascii="仿宋" w:hAnsi="仿宋" w:eastAsia="仿宋" w:cs="仿宋"/>
          <w:sz w:val="24"/>
          <w:szCs w:val="24"/>
        </w:rPr>
      </w:pPr>
      <w:r>
        <w:rPr>
          <w:rFonts w:hint="eastAsia" w:ascii="仿宋" w:hAnsi="仿宋" w:eastAsia="仿宋" w:cs="仿宋"/>
          <w:spacing w:val="-7"/>
          <w:position w:val="11"/>
          <w:sz w:val="24"/>
          <w:szCs w:val="24"/>
        </w:rPr>
        <w:t>1.开标时间：</w:t>
      </w:r>
      <w:r>
        <w:rPr>
          <w:rFonts w:hint="eastAsia" w:ascii="仿宋" w:hAnsi="仿宋" w:eastAsia="仿宋" w:cs="仿宋"/>
          <w:color w:val="FF0000"/>
          <w:spacing w:val="-7"/>
          <w:position w:val="11"/>
          <w:sz w:val="24"/>
          <w:szCs w:val="24"/>
        </w:rPr>
        <w:t>2024 年</w:t>
      </w:r>
      <w:r>
        <w:rPr>
          <w:rFonts w:hint="eastAsia" w:ascii="仿宋" w:hAnsi="仿宋" w:eastAsia="仿宋" w:cs="仿宋"/>
          <w:color w:val="FF0000"/>
          <w:spacing w:val="-56"/>
          <w:position w:val="11"/>
          <w:sz w:val="24"/>
          <w:szCs w:val="24"/>
        </w:rPr>
        <w:t xml:space="preserve"> </w:t>
      </w:r>
      <w:r>
        <w:rPr>
          <w:rFonts w:hint="eastAsia" w:ascii="仿宋" w:hAnsi="仿宋" w:eastAsia="仿宋" w:cs="仿宋"/>
          <w:color w:val="FF0000"/>
          <w:spacing w:val="-7"/>
          <w:position w:val="11"/>
          <w:sz w:val="24"/>
          <w:szCs w:val="24"/>
          <w:lang w:val="en-US" w:eastAsia="zh-CN"/>
        </w:rPr>
        <w:t>5</w:t>
      </w:r>
      <w:r>
        <w:rPr>
          <w:rFonts w:hint="eastAsia" w:ascii="仿宋" w:hAnsi="仿宋" w:eastAsia="仿宋" w:cs="仿宋"/>
          <w:color w:val="FF0000"/>
          <w:spacing w:val="15"/>
          <w:position w:val="11"/>
          <w:sz w:val="24"/>
          <w:szCs w:val="24"/>
        </w:rPr>
        <w:t xml:space="preserve"> </w:t>
      </w:r>
      <w:r>
        <w:rPr>
          <w:rFonts w:hint="eastAsia" w:ascii="仿宋" w:hAnsi="仿宋" w:eastAsia="仿宋" w:cs="仿宋"/>
          <w:color w:val="FF0000"/>
          <w:spacing w:val="-7"/>
          <w:position w:val="11"/>
          <w:sz w:val="24"/>
          <w:szCs w:val="24"/>
        </w:rPr>
        <w:t>月</w:t>
      </w:r>
      <w:r>
        <w:rPr>
          <w:rFonts w:hint="eastAsia" w:ascii="仿宋" w:hAnsi="仿宋" w:eastAsia="仿宋" w:cs="仿宋"/>
          <w:color w:val="FF0000"/>
          <w:spacing w:val="-32"/>
          <w:position w:val="11"/>
          <w:sz w:val="24"/>
          <w:szCs w:val="24"/>
        </w:rPr>
        <w:t xml:space="preserve"> </w:t>
      </w:r>
      <w:r>
        <w:rPr>
          <w:rFonts w:hint="eastAsia" w:ascii="仿宋" w:hAnsi="仿宋" w:eastAsia="仿宋" w:cs="仿宋"/>
          <w:color w:val="FF0000"/>
          <w:spacing w:val="-7"/>
          <w:position w:val="11"/>
          <w:sz w:val="24"/>
          <w:szCs w:val="24"/>
        </w:rPr>
        <w:t>1</w:t>
      </w:r>
      <w:r>
        <w:rPr>
          <w:rFonts w:hint="eastAsia" w:ascii="仿宋" w:hAnsi="仿宋" w:eastAsia="仿宋" w:cs="仿宋"/>
          <w:color w:val="FF0000"/>
          <w:spacing w:val="-7"/>
          <w:position w:val="11"/>
          <w:sz w:val="24"/>
          <w:szCs w:val="24"/>
          <w:lang w:val="en-US" w:eastAsia="zh-CN"/>
        </w:rPr>
        <w:t>7</w:t>
      </w:r>
      <w:r>
        <w:rPr>
          <w:rFonts w:hint="eastAsia" w:ascii="仿宋" w:hAnsi="仿宋" w:eastAsia="仿宋" w:cs="仿宋"/>
          <w:color w:val="FF0000"/>
          <w:spacing w:val="-7"/>
          <w:position w:val="11"/>
          <w:sz w:val="24"/>
          <w:szCs w:val="24"/>
        </w:rPr>
        <w:t xml:space="preserve"> 日上午</w:t>
      </w:r>
      <w:r>
        <w:rPr>
          <w:rFonts w:hint="eastAsia" w:ascii="仿宋" w:hAnsi="仿宋" w:eastAsia="仿宋" w:cs="仿宋"/>
          <w:color w:val="FF0000"/>
          <w:spacing w:val="-32"/>
          <w:position w:val="11"/>
          <w:sz w:val="24"/>
          <w:szCs w:val="24"/>
        </w:rPr>
        <w:t xml:space="preserve"> </w:t>
      </w:r>
      <w:r>
        <w:rPr>
          <w:rFonts w:hint="eastAsia" w:ascii="仿宋" w:hAnsi="仿宋" w:eastAsia="仿宋" w:cs="仿宋"/>
          <w:color w:val="FF0000"/>
          <w:spacing w:val="-7"/>
          <w:position w:val="11"/>
          <w:sz w:val="24"/>
          <w:szCs w:val="24"/>
        </w:rPr>
        <w:t>10</w:t>
      </w:r>
      <w:r>
        <w:rPr>
          <w:rFonts w:hint="eastAsia" w:ascii="仿宋" w:hAnsi="仿宋" w:eastAsia="仿宋" w:cs="仿宋"/>
          <w:color w:val="FF0000"/>
          <w:spacing w:val="22"/>
          <w:position w:val="11"/>
          <w:sz w:val="24"/>
          <w:szCs w:val="24"/>
        </w:rPr>
        <w:t xml:space="preserve"> </w:t>
      </w:r>
      <w:r>
        <w:rPr>
          <w:rFonts w:hint="eastAsia" w:ascii="仿宋" w:hAnsi="仿宋" w:eastAsia="仿宋" w:cs="仿宋"/>
          <w:color w:val="FF0000"/>
          <w:spacing w:val="-7"/>
          <w:position w:val="11"/>
          <w:sz w:val="24"/>
          <w:szCs w:val="24"/>
        </w:rPr>
        <w:t>点</w:t>
      </w:r>
      <w:r>
        <w:rPr>
          <w:rFonts w:hint="eastAsia" w:ascii="仿宋" w:hAnsi="仿宋" w:eastAsia="仿宋" w:cs="仿宋"/>
          <w:color w:val="FF0000"/>
          <w:spacing w:val="-52"/>
          <w:position w:val="11"/>
          <w:sz w:val="24"/>
          <w:szCs w:val="24"/>
        </w:rPr>
        <w:t xml:space="preserve"> </w:t>
      </w:r>
      <w:r>
        <w:rPr>
          <w:rFonts w:hint="eastAsia" w:ascii="仿宋" w:hAnsi="仿宋" w:eastAsia="仿宋" w:cs="仿宋"/>
          <w:color w:val="FF0000"/>
          <w:spacing w:val="-8"/>
          <w:position w:val="11"/>
          <w:sz w:val="24"/>
          <w:szCs w:val="24"/>
        </w:rPr>
        <w:t>00</w:t>
      </w:r>
      <w:r>
        <w:rPr>
          <w:rFonts w:hint="eastAsia" w:ascii="仿宋" w:hAnsi="仿宋" w:eastAsia="仿宋" w:cs="仿宋"/>
          <w:color w:val="FF0000"/>
          <w:spacing w:val="12"/>
          <w:position w:val="11"/>
          <w:sz w:val="24"/>
          <w:szCs w:val="24"/>
        </w:rPr>
        <w:t xml:space="preserve"> </w:t>
      </w:r>
      <w:r>
        <w:rPr>
          <w:rFonts w:hint="eastAsia" w:ascii="仿宋" w:hAnsi="仿宋" w:eastAsia="仿宋" w:cs="仿宋"/>
          <w:color w:val="FF0000"/>
          <w:spacing w:val="-8"/>
          <w:position w:val="11"/>
          <w:sz w:val="24"/>
          <w:szCs w:val="24"/>
        </w:rPr>
        <w:t>分</w:t>
      </w:r>
      <w:r>
        <w:rPr>
          <w:rFonts w:hint="eastAsia" w:ascii="仿宋" w:hAnsi="仿宋" w:eastAsia="仿宋" w:cs="仿宋"/>
          <w:spacing w:val="-8"/>
          <w:position w:val="1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77"/>
        <w:textAlignment w:val="baseline"/>
        <w:rPr>
          <w:rFonts w:hint="eastAsia" w:ascii="仿宋" w:hAnsi="仿宋" w:eastAsia="仿宋" w:cs="仿宋"/>
          <w:sz w:val="24"/>
          <w:szCs w:val="24"/>
          <w:lang w:eastAsia="zh-CN"/>
        </w:rPr>
      </w:pPr>
      <w:r>
        <w:rPr>
          <w:rFonts w:hint="eastAsia" w:ascii="仿宋" w:hAnsi="仿宋" w:eastAsia="仿宋" w:cs="仿宋"/>
          <w:spacing w:val="-1"/>
          <w:sz w:val="24"/>
          <w:szCs w:val="24"/>
        </w:rPr>
        <w:t>2.开标地点：</w:t>
      </w:r>
      <w:r>
        <w:rPr>
          <w:rFonts w:hint="eastAsia" w:ascii="仿宋" w:hAnsi="仿宋" w:eastAsia="仿宋" w:cs="仿宋"/>
          <w:spacing w:val="-1"/>
          <w:sz w:val="24"/>
          <w:szCs w:val="24"/>
          <w:lang w:eastAsia="zh-CN"/>
        </w:rPr>
        <w:t>中煤长江基础建设有限公司</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firstLine="481"/>
        <w:textAlignment w:val="baseline"/>
        <w:rPr>
          <w:rFonts w:hint="eastAsia" w:ascii="仿宋" w:hAnsi="仿宋" w:eastAsia="仿宋" w:cs="仿宋"/>
          <w:sz w:val="24"/>
          <w:szCs w:val="24"/>
        </w:rPr>
      </w:pPr>
      <w:r>
        <w:rPr>
          <w:rFonts w:hint="eastAsia" w:ascii="仿宋" w:hAnsi="仿宋" w:eastAsia="仿宋" w:cs="仿宋"/>
          <w:spacing w:val="-1"/>
          <w:sz w:val="24"/>
          <w:szCs w:val="24"/>
        </w:rPr>
        <w:t>3.开标时检查投标文件的密封情况，经确认无误后，由招标</w:t>
      </w:r>
      <w:r>
        <w:rPr>
          <w:rFonts w:hint="eastAsia" w:ascii="仿宋" w:hAnsi="仿宋" w:eastAsia="仿宋" w:cs="仿宋"/>
          <w:spacing w:val="-2"/>
          <w:sz w:val="24"/>
          <w:szCs w:val="24"/>
        </w:rPr>
        <w:t>工作人员当众拆封，</w:t>
      </w:r>
      <w:r>
        <w:rPr>
          <w:rFonts w:hint="eastAsia" w:ascii="仿宋" w:hAnsi="仿宋" w:eastAsia="仿宋" w:cs="仿宋"/>
          <w:sz w:val="24"/>
          <w:szCs w:val="24"/>
        </w:rPr>
        <w:t xml:space="preserve"> </w:t>
      </w:r>
      <w:r>
        <w:rPr>
          <w:rFonts w:hint="eastAsia" w:ascii="仿宋" w:hAnsi="仿宋" w:eastAsia="仿宋" w:cs="仿宋"/>
          <w:spacing w:val="-3"/>
          <w:sz w:val="24"/>
          <w:szCs w:val="24"/>
        </w:rPr>
        <w:t>宣读供应商名称、投标价格、价格折扣、采购文件允许提供的备选投标方案和投标文</w:t>
      </w:r>
      <w:r>
        <w:rPr>
          <w:rFonts w:hint="eastAsia" w:ascii="仿宋" w:hAnsi="仿宋" w:eastAsia="仿宋" w:cs="仿宋"/>
          <w:spacing w:val="7"/>
          <w:sz w:val="24"/>
          <w:szCs w:val="24"/>
        </w:rPr>
        <w:t xml:space="preserve"> </w:t>
      </w:r>
      <w:r>
        <w:rPr>
          <w:rFonts w:hint="eastAsia" w:ascii="仿宋" w:hAnsi="仿宋" w:eastAsia="仿宋" w:cs="仿宋"/>
          <w:spacing w:val="-1"/>
          <w:sz w:val="24"/>
          <w:szCs w:val="24"/>
        </w:rPr>
        <w:t>件规定的其他主要内容。</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76"/>
        <w:textAlignment w:val="baseline"/>
        <w:rPr>
          <w:rFonts w:hint="eastAsia" w:ascii="仿宋" w:hAnsi="仿宋" w:eastAsia="仿宋" w:cs="仿宋"/>
          <w:sz w:val="24"/>
          <w:szCs w:val="24"/>
        </w:rPr>
      </w:pPr>
      <w:r>
        <w:rPr>
          <w:rFonts w:hint="eastAsia" w:ascii="仿宋" w:hAnsi="仿宋" w:eastAsia="仿宋" w:cs="仿宋"/>
          <w:sz w:val="24"/>
          <w:szCs w:val="24"/>
        </w:rPr>
        <w:t>4.未宣读的投标价格、价格折扣等实质内容，评标时</w:t>
      </w:r>
      <w:r>
        <w:rPr>
          <w:rFonts w:hint="eastAsia" w:ascii="仿宋" w:hAnsi="仿宋" w:eastAsia="仿宋" w:cs="仿宋"/>
          <w:spacing w:val="-1"/>
          <w:sz w:val="24"/>
          <w:szCs w:val="24"/>
        </w:rPr>
        <w:t>不予承认。</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 w:firstLine="479"/>
        <w:textAlignment w:val="baseline"/>
        <w:rPr>
          <w:rFonts w:hint="eastAsia" w:ascii="仿宋" w:hAnsi="仿宋" w:eastAsia="仿宋" w:cs="仿宋"/>
          <w:sz w:val="24"/>
          <w:szCs w:val="24"/>
        </w:rPr>
      </w:pPr>
      <w:r>
        <w:rPr>
          <w:rFonts w:hint="eastAsia" w:ascii="仿宋" w:hAnsi="仿宋" w:eastAsia="仿宋" w:cs="仿宋"/>
          <w:spacing w:val="-1"/>
          <w:sz w:val="24"/>
          <w:szCs w:val="24"/>
        </w:rPr>
        <w:t>5.除了按照本须知的规定原封退回迟到的投标文件之外</w:t>
      </w:r>
      <w:r>
        <w:rPr>
          <w:rFonts w:hint="eastAsia" w:ascii="仿宋" w:hAnsi="仿宋" w:eastAsia="仿宋" w:cs="仿宋"/>
          <w:spacing w:val="-2"/>
          <w:sz w:val="24"/>
          <w:szCs w:val="24"/>
        </w:rPr>
        <w:t>，开标时将不得拒绝任何</w:t>
      </w:r>
      <w:r>
        <w:rPr>
          <w:rFonts w:hint="eastAsia" w:ascii="仿宋" w:hAnsi="仿宋" w:eastAsia="仿宋" w:cs="仿宋"/>
          <w:sz w:val="24"/>
          <w:szCs w:val="24"/>
        </w:rPr>
        <w:t xml:space="preserve"> </w:t>
      </w:r>
      <w:r>
        <w:rPr>
          <w:rFonts w:hint="eastAsia" w:ascii="仿宋" w:hAnsi="仿宋" w:eastAsia="仿宋" w:cs="仿宋"/>
          <w:spacing w:val="-5"/>
          <w:sz w:val="24"/>
          <w:szCs w:val="24"/>
        </w:rPr>
        <w:t>投标。</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482"/>
        <w:textAlignment w:val="baseline"/>
        <w:rPr>
          <w:rFonts w:hint="eastAsia" w:ascii="仿宋" w:hAnsi="仿宋" w:eastAsia="仿宋" w:cs="仿宋"/>
          <w:sz w:val="24"/>
          <w:szCs w:val="24"/>
        </w:rPr>
      </w:pPr>
      <w:r>
        <w:rPr>
          <w:rFonts w:hint="eastAsia" w:ascii="仿宋" w:hAnsi="仿宋" w:eastAsia="仿宋" w:cs="仿宋"/>
          <w:spacing w:val="-1"/>
          <w:sz w:val="24"/>
          <w:szCs w:val="24"/>
        </w:rPr>
        <w:t>6.采购人将对唱标内容做开标记录。</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81"/>
        <w:textAlignment w:val="baseline"/>
        <w:rPr>
          <w:rFonts w:hint="eastAsia" w:ascii="仿宋" w:hAnsi="仿宋" w:eastAsia="仿宋" w:cs="仿宋"/>
          <w:sz w:val="24"/>
          <w:szCs w:val="24"/>
        </w:rPr>
      </w:pPr>
      <w:r>
        <w:rPr>
          <w:rFonts w:hint="eastAsia" w:ascii="仿宋" w:hAnsi="仿宋" w:eastAsia="仿宋" w:cs="仿宋"/>
          <w:sz w:val="24"/>
          <w:szCs w:val="24"/>
        </w:rPr>
        <w:t>7.投标人在报价时不允许采用选择性报价，否</w:t>
      </w:r>
      <w:r>
        <w:rPr>
          <w:rFonts w:hint="eastAsia" w:ascii="仿宋" w:hAnsi="仿宋" w:eastAsia="仿宋" w:cs="仿宋"/>
          <w:spacing w:val="-1"/>
          <w:sz w:val="24"/>
          <w:szCs w:val="24"/>
        </w:rPr>
        <w:t>则将被视为无效投标。</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firstLine="487"/>
        <w:textAlignment w:val="baseline"/>
        <w:rPr>
          <w:rFonts w:hint="eastAsia" w:ascii="仿宋" w:hAnsi="仿宋" w:eastAsia="仿宋" w:cs="仿宋"/>
          <w:sz w:val="24"/>
          <w:szCs w:val="24"/>
        </w:rPr>
      </w:pPr>
      <w:r>
        <w:rPr>
          <w:rFonts w:hint="eastAsia" w:ascii="仿宋" w:hAnsi="仿宋" w:eastAsia="仿宋" w:cs="仿宋"/>
          <w:spacing w:val="-1"/>
          <w:sz w:val="24"/>
          <w:szCs w:val="24"/>
        </w:rPr>
        <w:t>8.投标人代表对开标过程和开标记录有疑义，以</w:t>
      </w:r>
      <w:r>
        <w:rPr>
          <w:rFonts w:hint="eastAsia" w:ascii="仿宋" w:hAnsi="仿宋" w:eastAsia="仿宋" w:cs="仿宋"/>
          <w:spacing w:val="-2"/>
          <w:sz w:val="24"/>
          <w:szCs w:val="24"/>
        </w:rPr>
        <w:t>及认为采购人工作人员有需要回</w:t>
      </w:r>
      <w:r>
        <w:rPr>
          <w:rFonts w:hint="eastAsia" w:ascii="仿宋" w:hAnsi="仿宋" w:eastAsia="仿宋" w:cs="仿宋"/>
          <w:sz w:val="24"/>
          <w:szCs w:val="24"/>
        </w:rPr>
        <w:t xml:space="preserve"> </w:t>
      </w:r>
      <w:r>
        <w:rPr>
          <w:rFonts w:hint="eastAsia" w:ascii="仿宋" w:hAnsi="仿宋" w:eastAsia="仿宋" w:cs="仿宋"/>
          <w:spacing w:val="-3"/>
          <w:sz w:val="24"/>
          <w:szCs w:val="24"/>
        </w:rPr>
        <w:t>避的情形的，应当场提出询问或者回避申请。采购人对投标人代表提出的询问或者回</w:t>
      </w: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避申请应当及时处理。</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82"/>
        <w:textAlignment w:val="baseline"/>
        <w:rPr>
          <w:rFonts w:hint="eastAsia" w:ascii="仿宋" w:hAnsi="仿宋" w:eastAsia="仿宋" w:cs="仿宋"/>
          <w:sz w:val="24"/>
          <w:szCs w:val="24"/>
        </w:rPr>
      </w:pPr>
      <w:r>
        <w:rPr>
          <w:rFonts w:hint="eastAsia" w:ascii="仿宋" w:hAnsi="仿宋" w:eastAsia="仿宋" w:cs="仿宋"/>
          <w:spacing w:val="-1"/>
          <w:sz w:val="24"/>
          <w:szCs w:val="24"/>
        </w:rPr>
        <w:t>9.投标人未参加开标的，视同认可开标结果。</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485"/>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五、评标</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93"/>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（一）组建评标小组</w:t>
      </w:r>
    </w:p>
    <w:p>
      <w:pPr>
        <w:keepNext w:val="0"/>
        <w:keepLines w:val="0"/>
        <w:pageBreakBefore w:val="0"/>
        <w:widowControl/>
        <w:kinsoku w:val="0"/>
        <w:wordWrap/>
        <w:overflowPunct/>
        <w:topLinePunct w:val="0"/>
        <w:autoSpaceDE w:val="0"/>
        <w:autoSpaceDN w:val="0"/>
        <w:bidi w:val="0"/>
        <w:adjustRightInd w:val="0"/>
        <w:snapToGrid w:val="0"/>
        <w:spacing w:before="78" w:line="240" w:lineRule="auto"/>
        <w:textAlignment w:val="baseline"/>
        <w:rPr>
          <w:rFonts w:hint="eastAsia" w:ascii="仿宋" w:hAnsi="仿宋" w:eastAsia="仿宋" w:cs="仿宋"/>
          <w:sz w:val="24"/>
          <w:szCs w:val="24"/>
        </w:rPr>
      </w:pPr>
      <w:r>
        <w:rPr>
          <w:rFonts w:hint="eastAsia" w:ascii="仿宋" w:hAnsi="仿宋" w:eastAsia="仿宋" w:cs="仿宋"/>
          <w:spacing w:val="-1"/>
          <w:sz w:val="24"/>
          <w:szCs w:val="24"/>
        </w:rPr>
        <w:t>本项目评标小组由不少于三名评审专家（单数）组成。</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93"/>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（二）评标方法</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right="200" w:firstLine="500"/>
        <w:textAlignment w:val="baseline"/>
        <w:rPr>
          <w:rFonts w:hint="eastAsia" w:ascii="仿宋" w:hAnsi="仿宋" w:eastAsia="仿宋" w:cs="仿宋"/>
          <w:sz w:val="24"/>
          <w:szCs w:val="24"/>
        </w:rPr>
      </w:pPr>
      <w:r>
        <w:rPr>
          <w:rFonts w:hint="eastAsia" w:ascii="仿宋" w:hAnsi="仿宋" w:eastAsia="仿宋" w:cs="仿宋"/>
          <w:spacing w:val="-2"/>
          <w:sz w:val="24"/>
          <w:szCs w:val="24"/>
        </w:rPr>
        <w:t>1.评标小组将对确定为实质性响应比选文件要求的投标文件进行评价和比较，评</w:t>
      </w:r>
      <w:r>
        <w:rPr>
          <w:rFonts w:hint="eastAsia" w:ascii="仿宋" w:hAnsi="仿宋" w:eastAsia="仿宋" w:cs="仿宋"/>
          <w:spacing w:val="-4"/>
          <w:sz w:val="24"/>
          <w:szCs w:val="24"/>
        </w:rPr>
        <w:t>标采用综合评估法。具体评审因素和评分标准见比选文件“第四部分评标办法</w:t>
      </w:r>
      <w:r>
        <w:rPr>
          <w:rFonts w:hint="eastAsia" w:ascii="仿宋" w:hAnsi="仿宋" w:eastAsia="仿宋" w:cs="仿宋"/>
          <w:spacing w:val="-75"/>
          <w:sz w:val="24"/>
          <w:szCs w:val="24"/>
        </w:rPr>
        <w:t xml:space="preserve"> </w:t>
      </w:r>
      <w:r>
        <w:rPr>
          <w:rFonts w:hint="eastAsia" w:ascii="仿宋" w:hAnsi="仿宋" w:eastAsia="仿宋" w:cs="仿宋"/>
          <w:spacing w:val="-4"/>
          <w:sz w:val="24"/>
          <w:szCs w:val="24"/>
        </w:rPr>
        <w:t>”。如</w:t>
      </w:r>
      <w:r>
        <w:rPr>
          <w:rFonts w:hint="eastAsia" w:ascii="仿宋" w:hAnsi="仿宋" w:eastAsia="仿宋" w:cs="仿宋"/>
          <w:spacing w:val="5"/>
          <w:sz w:val="24"/>
          <w:szCs w:val="24"/>
        </w:rPr>
        <w:t>有疑问,将对投标人进行询标,投标人要向评标小组澄清有关问题,并最终以书面形式</w:t>
      </w:r>
      <w:r>
        <w:rPr>
          <w:rFonts w:hint="eastAsia" w:ascii="仿宋" w:hAnsi="仿宋" w:eastAsia="仿宋" w:cs="仿宋"/>
          <w:spacing w:val="-2"/>
          <w:sz w:val="24"/>
          <w:szCs w:val="24"/>
        </w:rPr>
        <w:t>进行答复。</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 w:right="200" w:firstLine="472"/>
        <w:textAlignment w:val="baseline"/>
        <w:rPr>
          <w:rFonts w:hint="eastAsia" w:ascii="仿宋" w:hAnsi="仿宋" w:eastAsia="仿宋" w:cs="仿宋"/>
          <w:sz w:val="24"/>
          <w:szCs w:val="24"/>
        </w:rPr>
      </w:pPr>
      <w:r>
        <w:rPr>
          <w:rFonts w:hint="eastAsia" w:ascii="仿宋" w:hAnsi="仿宋" w:eastAsia="仿宋" w:cs="仿宋"/>
          <w:spacing w:val="6"/>
          <w:sz w:val="24"/>
          <w:szCs w:val="24"/>
        </w:rPr>
        <w:t>2.投标人代表未按时或者拒绝澄清或者澄清的内容改变</w:t>
      </w:r>
      <w:r>
        <w:rPr>
          <w:rFonts w:hint="eastAsia" w:ascii="仿宋" w:hAnsi="仿宋" w:eastAsia="仿宋" w:cs="仿宋"/>
          <w:spacing w:val="5"/>
          <w:sz w:val="24"/>
          <w:szCs w:val="24"/>
        </w:rPr>
        <w:t>了投标文件的实质性内</w:t>
      </w:r>
      <w:r>
        <w:rPr>
          <w:rFonts w:hint="eastAsia" w:ascii="仿宋" w:hAnsi="仿宋" w:eastAsia="仿宋" w:cs="仿宋"/>
          <w:spacing w:val="-1"/>
          <w:sz w:val="24"/>
          <w:szCs w:val="24"/>
        </w:rPr>
        <w:t>容的，评标小组有权对该投标文件作出不利于投标人的评判。</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2" w:right="200" w:firstLine="479"/>
        <w:textAlignment w:val="baseline"/>
        <w:rPr>
          <w:rFonts w:hint="eastAsia" w:ascii="仿宋" w:hAnsi="仿宋" w:eastAsia="仿宋" w:cs="仿宋"/>
          <w:sz w:val="24"/>
          <w:szCs w:val="24"/>
        </w:rPr>
      </w:pPr>
      <w:r>
        <w:rPr>
          <w:rFonts w:hint="eastAsia" w:ascii="仿宋" w:hAnsi="仿宋" w:eastAsia="仿宋" w:cs="仿宋"/>
          <w:spacing w:val="-1"/>
          <w:sz w:val="24"/>
          <w:szCs w:val="24"/>
        </w:rPr>
        <w:t>3.评标小组根据供应商综合评审得分，从高到低排序，依次</w:t>
      </w:r>
      <w:r>
        <w:rPr>
          <w:rFonts w:hint="eastAsia" w:ascii="仿宋" w:hAnsi="仿宋" w:eastAsia="仿宋" w:cs="仿宋"/>
          <w:spacing w:val="-2"/>
          <w:sz w:val="24"/>
          <w:szCs w:val="24"/>
        </w:rPr>
        <w:t>推荐不超过三名中标</w:t>
      </w:r>
      <w:r>
        <w:rPr>
          <w:rFonts w:hint="eastAsia" w:ascii="仿宋" w:hAnsi="仿宋" w:eastAsia="仿宋" w:cs="仿宋"/>
          <w:spacing w:val="-3"/>
          <w:sz w:val="24"/>
          <w:szCs w:val="24"/>
        </w:rPr>
        <w:t>候选人。</w:t>
      </w:r>
    </w:p>
    <w:p>
      <w:pPr>
        <w:keepNext w:val="0"/>
        <w:keepLines w:val="0"/>
        <w:pageBreakBefore w:val="0"/>
        <w:widowControl/>
        <w:kinsoku w:val="0"/>
        <w:wordWrap/>
        <w:overflowPunct/>
        <w:topLinePunct w:val="0"/>
        <w:autoSpaceDE w:val="0"/>
        <w:autoSpaceDN w:val="0"/>
        <w:bidi w:val="0"/>
        <w:adjustRightInd w:val="0"/>
        <w:snapToGrid w:val="0"/>
        <w:spacing w:before="108" w:line="240" w:lineRule="auto"/>
        <w:ind w:left="1" w:right="200" w:firstLine="474"/>
        <w:textAlignment w:val="baseline"/>
        <w:rPr>
          <w:rFonts w:hint="eastAsia" w:ascii="仿宋" w:hAnsi="仿宋" w:eastAsia="仿宋" w:cs="仿宋"/>
          <w:sz w:val="24"/>
          <w:szCs w:val="24"/>
        </w:rPr>
      </w:pPr>
      <w:r>
        <w:rPr>
          <w:rFonts w:hint="eastAsia" w:ascii="仿宋" w:hAnsi="仿宋" w:eastAsia="仿宋" w:cs="仿宋"/>
          <w:spacing w:val="-1"/>
          <w:sz w:val="24"/>
          <w:szCs w:val="24"/>
        </w:rPr>
        <w:t>4.若出现总分相同不能依序推荐中标候选人时，则以投标人价格低者为先</w:t>
      </w:r>
      <w:r>
        <w:rPr>
          <w:rFonts w:hint="eastAsia" w:ascii="仿宋" w:hAnsi="仿宋" w:eastAsia="仿宋" w:cs="仿宋"/>
          <w:spacing w:val="-2"/>
          <w:sz w:val="24"/>
          <w:szCs w:val="24"/>
        </w:rPr>
        <w:t>，报价</w:t>
      </w:r>
      <w:r>
        <w:rPr>
          <w:rFonts w:hint="eastAsia" w:ascii="仿宋" w:hAnsi="仿宋" w:eastAsia="仿宋" w:cs="仿宋"/>
          <w:sz w:val="24"/>
          <w:szCs w:val="24"/>
        </w:rPr>
        <w:t>相同或接近情况可在投标人中开展二轮报价，以</w:t>
      </w:r>
      <w:r>
        <w:rPr>
          <w:rFonts w:hint="eastAsia" w:ascii="仿宋" w:hAnsi="仿宋" w:eastAsia="仿宋" w:cs="仿宋"/>
          <w:spacing w:val="-1"/>
          <w:sz w:val="24"/>
          <w:szCs w:val="24"/>
        </w:rPr>
        <w:t>二轮报价结果开展评审。</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firstLine="483"/>
        <w:textAlignment w:val="baseline"/>
        <w:rPr>
          <w:rFonts w:hint="eastAsia" w:ascii="仿宋" w:hAnsi="仿宋" w:eastAsia="仿宋" w:cs="仿宋"/>
          <w:sz w:val="24"/>
          <w:szCs w:val="24"/>
        </w:rPr>
      </w:pPr>
      <w:r>
        <w:rPr>
          <w:rFonts w:hint="eastAsia" w:ascii="仿宋" w:hAnsi="仿宋" w:eastAsia="仿宋" w:cs="仿宋"/>
          <w:spacing w:val="-2"/>
          <w:sz w:val="24"/>
          <w:szCs w:val="24"/>
        </w:rPr>
        <w:t>5.采购人按照评标小组的推荐确定第一中标候选人为中</w:t>
      </w:r>
      <w:r>
        <w:rPr>
          <w:rFonts w:hint="eastAsia" w:ascii="仿宋" w:hAnsi="仿宋" w:eastAsia="仿宋" w:cs="仿宋"/>
          <w:spacing w:val="-3"/>
          <w:sz w:val="24"/>
          <w:szCs w:val="24"/>
        </w:rPr>
        <w:t>标人。若中标人放弃中标、拒签合同、因不可抗力不能履行合同、或者被查实存在影响中标结果的违法</w:t>
      </w:r>
      <w:r>
        <w:rPr>
          <w:rFonts w:hint="eastAsia" w:ascii="仿宋" w:hAnsi="仿宋" w:eastAsia="仿宋" w:cs="仿宋"/>
          <w:spacing w:val="-4"/>
          <w:sz w:val="24"/>
          <w:szCs w:val="24"/>
        </w:rPr>
        <w:t>行为等情</w:t>
      </w:r>
      <w:r>
        <w:rPr>
          <w:rFonts w:hint="eastAsia" w:ascii="仿宋" w:hAnsi="仿宋" w:eastAsia="仿宋" w:cs="仿宋"/>
          <w:spacing w:val="-3"/>
          <w:sz w:val="24"/>
          <w:szCs w:val="24"/>
        </w:rPr>
        <w:t>形，不符合中标条件的，采购人可以按照评标小组提出的中标候选人名单排</w:t>
      </w:r>
      <w:r>
        <w:rPr>
          <w:rFonts w:hint="eastAsia" w:ascii="仿宋" w:hAnsi="仿宋" w:eastAsia="仿宋" w:cs="仿宋"/>
          <w:spacing w:val="-4"/>
          <w:sz w:val="24"/>
          <w:szCs w:val="24"/>
        </w:rPr>
        <w:t>序依次确</w:t>
      </w:r>
      <w:r>
        <w:rPr>
          <w:rFonts w:hint="eastAsia" w:ascii="仿宋" w:hAnsi="仿宋" w:eastAsia="仿宋" w:cs="仿宋"/>
          <w:spacing w:val="-1"/>
          <w:sz w:val="24"/>
          <w:szCs w:val="24"/>
        </w:rPr>
        <w:t>定其他中标候选人为中标人，也可以重新组织比选。</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93"/>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（三）澄清问题的形式</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3" w:right="200" w:firstLine="477"/>
        <w:jc w:val="both"/>
        <w:textAlignment w:val="baseline"/>
        <w:rPr>
          <w:rFonts w:hint="eastAsia" w:ascii="仿宋" w:hAnsi="仿宋" w:eastAsia="仿宋" w:cs="仿宋"/>
          <w:sz w:val="24"/>
          <w:szCs w:val="24"/>
        </w:rPr>
      </w:pPr>
      <w:r>
        <w:rPr>
          <w:rFonts w:hint="eastAsia" w:ascii="仿宋" w:hAnsi="仿宋" w:eastAsia="仿宋" w:cs="仿宋"/>
          <w:spacing w:val="-3"/>
          <w:sz w:val="24"/>
          <w:szCs w:val="24"/>
        </w:rPr>
        <w:t>对投标文件中含义不明确、同类问题表述不一致或者有明显文字和计算错误的内容，评标小组可要求投标人作出必要的澄清、说明或者纠正。投标人的澄清、说明或者补正应当采用书面形式，由其授权代表签字或盖章确认，并不得超出投标文件的范</w:t>
      </w:r>
      <w:r>
        <w:rPr>
          <w:rFonts w:hint="eastAsia" w:ascii="仿宋" w:hAnsi="仿宋" w:eastAsia="仿宋" w:cs="仿宋"/>
          <w:spacing w:val="-1"/>
          <w:sz w:val="24"/>
          <w:szCs w:val="24"/>
        </w:rPr>
        <w:t>围或者改变投标文件的实质性内容。</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93"/>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（四）错误修正</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84"/>
        <w:textAlignment w:val="baseline"/>
        <w:rPr>
          <w:rFonts w:hint="eastAsia" w:ascii="仿宋" w:hAnsi="仿宋" w:eastAsia="仿宋" w:cs="仿宋"/>
          <w:sz w:val="24"/>
          <w:szCs w:val="24"/>
        </w:rPr>
      </w:pPr>
      <w:r>
        <w:rPr>
          <w:rFonts w:hint="eastAsia" w:ascii="仿宋" w:hAnsi="仿宋" w:eastAsia="仿宋" w:cs="仿宋"/>
          <w:spacing w:val="-1"/>
          <w:position w:val="10"/>
          <w:sz w:val="24"/>
          <w:szCs w:val="24"/>
        </w:rPr>
        <w:t>投标文件如果出现计算或表达上的错误，修正错误的原则如下：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500"/>
        <w:textAlignment w:val="baseline"/>
        <w:rPr>
          <w:rFonts w:hint="eastAsia" w:ascii="仿宋" w:hAnsi="仿宋" w:eastAsia="仿宋" w:cs="仿宋"/>
          <w:sz w:val="24"/>
          <w:szCs w:val="24"/>
        </w:rPr>
      </w:pPr>
      <w:r>
        <w:rPr>
          <w:rFonts w:hint="eastAsia" w:ascii="仿宋" w:hAnsi="仿宋" w:eastAsia="仿宋" w:cs="仿宋"/>
          <w:spacing w:val="-1"/>
          <w:sz w:val="24"/>
          <w:szCs w:val="24"/>
        </w:rPr>
        <w:t>1.投标文件的大写金额和小写金额不一致的，以大写金额为准；</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24" w:right="200" w:firstLine="453"/>
        <w:textAlignment w:val="baseline"/>
        <w:rPr>
          <w:rFonts w:hint="eastAsia" w:ascii="仿宋" w:hAnsi="仿宋" w:eastAsia="仿宋" w:cs="仿宋"/>
          <w:sz w:val="24"/>
          <w:szCs w:val="24"/>
        </w:rPr>
      </w:pPr>
      <w:r>
        <w:rPr>
          <w:rFonts w:hint="eastAsia" w:ascii="仿宋" w:hAnsi="仿宋" w:eastAsia="仿宋" w:cs="仿宋"/>
          <w:spacing w:val="-2"/>
          <w:sz w:val="24"/>
          <w:szCs w:val="24"/>
        </w:rPr>
        <w:t>2.</w:t>
      </w:r>
      <w:r>
        <w:rPr>
          <w:rFonts w:hint="eastAsia" w:ascii="仿宋" w:hAnsi="仿宋" w:eastAsia="仿宋" w:cs="仿宋"/>
          <w:spacing w:val="-28"/>
          <w:sz w:val="24"/>
          <w:szCs w:val="24"/>
        </w:rPr>
        <w:t xml:space="preserve"> </w:t>
      </w:r>
      <w:r>
        <w:rPr>
          <w:rFonts w:hint="eastAsia" w:ascii="仿宋" w:hAnsi="仿宋" w:eastAsia="仿宋" w:cs="仿宋"/>
          <w:spacing w:val="-2"/>
          <w:sz w:val="24"/>
          <w:szCs w:val="24"/>
        </w:rPr>
        <w:t>当单价与数量的乘积与合价不一致时，以单价为准，除非评标小组认为单价有</w:t>
      </w:r>
      <w:r>
        <w:rPr>
          <w:rFonts w:hint="eastAsia" w:ascii="仿宋" w:hAnsi="仿宋" w:eastAsia="仿宋" w:cs="仿宋"/>
          <w:spacing w:val="-1"/>
          <w:sz w:val="24"/>
          <w:szCs w:val="24"/>
        </w:rPr>
        <w:t>明显的小数点错误，此时应以标出的合价为准，</w:t>
      </w:r>
      <w:r>
        <w:rPr>
          <w:rFonts w:hint="eastAsia" w:ascii="仿宋" w:hAnsi="仿宋" w:eastAsia="仿宋" w:cs="仿宋"/>
          <w:spacing w:val="-2"/>
          <w:sz w:val="24"/>
          <w:szCs w:val="24"/>
        </w:rPr>
        <w:t>并修改单价；</w:t>
      </w:r>
    </w:p>
    <w:p>
      <w:pPr>
        <w:keepNext w:val="0"/>
        <w:keepLines w:val="0"/>
        <w:pageBreakBefore w:val="0"/>
        <w:widowControl/>
        <w:kinsoku w:val="0"/>
        <w:wordWrap/>
        <w:overflowPunct/>
        <w:topLinePunct w:val="0"/>
        <w:autoSpaceDE w:val="0"/>
        <w:autoSpaceDN w:val="0"/>
        <w:bidi w:val="0"/>
        <w:adjustRightInd w:val="0"/>
        <w:snapToGrid w:val="0"/>
        <w:spacing w:before="108" w:line="240" w:lineRule="auto"/>
        <w:ind w:left="482"/>
        <w:textAlignment w:val="baseline"/>
        <w:rPr>
          <w:rFonts w:hint="eastAsia" w:ascii="仿宋" w:hAnsi="仿宋" w:eastAsia="仿宋" w:cs="仿宋"/>
          <w:sz w:val="24"/>
          <w:szCs w:val="24"/>
        </w:rPr>
      </w:pPr>
      <w:r>
        <w:rPr>
          <w:rFonts w:hint="eastAsia" w:ascii="仿宋" w:hAnsi="仿宋" w:eastAsia="仿宋" w:cs="仿宋"/>
          <w:sz w:val="24"/>
          <w:szCs w:val="24"/>
        </w:rPr>
        <w:t>3.对不同文字文本投标文件的解释发生异</w:t>
      </w:r>
      <w:r>
        <w:rPr>
          <w:rFonts w:hint="eastAsia" w:ascii="仿宋" w:hAnsi="仿宋" w:eastAsia="仿宋" w:cs="仿宋"/>
          <w:spacing w:val="-1"/>
          <w:sz w:val="24"/>
          <w:szCs w:val="24"/>
        </w:rPr>
        <w:t>议的，以中文文本为准。</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1" w:right="200" w:firstLine="481"/>
        <w:jc w:val="both"/>
        <w:textAlignment w:val="baseline"/>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按上述修正错误的原则及方法调整或修正投标文件的投标报价，投标人</w:t>
      </w:r>
      <w:r>
        <w:rPr>
          <w:rFonts w:hint="eastAsia" w:ascii="仿宋" w:hAnsi="仿宋" w:eastAsia="仿宋" w:cs="仿宋"/>
          <w:spacing w:val="3"/>
          <w:sz w:val="24"/>
          <w:szCs w:val="24"/>
          <w14:textOutline w14:w="4358" w14:cap="sq" w14:cmpd="sng">
            <w14:solidFill>
              <w14:srgbClr w14:val="000000"/>
            </w14:solidFill>
            <w14:prstDash w14:val="solid"/>
            <w14:bevel/>
          </w14:textOutline>
        </w:rPr>
        <w:t>同意并</w:t>
      </w:r>
      <w:r>
        <w:rPr>
          <w:rFonts w:hint="eastAsia" w:ascii="仿宋" w:hAnsi="仿宋" w:eastAsia="仿宋" w:cs="仿宋"/>
          <w:spacing w:val="4"/>
          <w:sz w:val="24"/>
          <w:szCs w:val="24"/>
          <w14:textOutline w14:w="4358" w14:cap="sq" w14:cmpd="sng">
            <w14:solidFill>
              <w14:srgbClr w14:val="000000"/>
            </w14:solidFill>
            <w14:prstDash w14:val="solid"/>
            <w14:bevel/>
          </w14:textOutline>
        </w:rPr>
        <w:t>签字确认后，调整后的投标报价对投标人具有约束作用。如果</w:t>
      </w:r>
      <w:r>
        <w:rPr>
          <w:rFonts w:hint="eastAsia" w:ascii="仿宋" w:hAnsi="仿宋" w:eastAsia="仿宋" w:cs="仿宋"/>
          <w:spacing w:val="3"/>
          <w:sz w:val="24"/>
          <w:szCs w:val="24"/>
          <w14:textOutline w14:w="4358" w14:cap="sq" w14:cmpd="sng">
            <w14:solidFill>
              <w14:srgbClr w14:val="000000"/>
            </w14:solidFill>
            <w14:prstDash w14:val="solid"/>
            <w14:bevel/>
          </w14:textOutline>
        </w:rPr>
        <w:t>投标人不接受修正后</w:t>
      </w:r>
      <w:r>
        <w:rPr>
          <w:rFonts w:hint="eastAsia" w:ascii="仿宋" w:hAnsi="仿宋" w:eastAsia="仿宋" w:cs="仿宋"/>
          <w:sz w:val="24"/>
          <w:szCs w:val="24"/>
          <w14:textOutline w14:w="4358" w14:cap="sq" w14:cmpd="sng">
            <w14:solidFill>
              <w14:srgbClr w14:val="000000"/>
            </w14:solidFill>
            <w14:prstDash w14:val="solid"/>
            <w14:bevel/>
          </w14:textOutline>
        </w:rPr>
        <w:t>的报价，则其投标将作为无效投标处理。</w:t>
      </w:r>
    </w:p>
    <w:p>
      <w:pPr>
        <w:keepNext w:val="0"/>
        <w:keepLines w:val="0"/>
        <w:pageBreakBefore w:val="0"/>
        <w:widowControl/>
        <w:kinsoku w:val="0"/>
        <w:wordWrap/>
        <w:overflowPunct/>
        <w:topLinePunct w:val="0"/>
        <w:autoSpaceDE w:val="0"/>
        <w:autoSpaceDN w:val="0"/>
        <w:bidi w:val="0"/>
        <w:adjustRightInd w:val="0"/>
        <w:snapToGrid w:val="0"/>
        <w:spacing w:before="108" w:line="240" w:lineRule="auto"/>
        <w:ind w:left="493"/>
        <w:textAlignment w:val="baseline"/>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（五）有下列情况之一者，投标文件视为无效：</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500"/>
        <w:textAlignment w:val="baseline"/>
        <w:rPr>
          <w:rFonts w:hint="eastAsia" w:ascii="仿宋" w:hAnsi="仿宋" w:eastAsia="仿宋" w:cs="仿宋"/>
          <w:sz w:val="24"/>
          <w:szCs w:val="24"/>
        </w:rPr>
      </w:pPr>
      <w:r>
        <w:rPr>
          <w:rFonts w:hint="eastAsia" w:ascii="仿宋" w:hAnsi="仿宋" w:eastAsia="仿宋" w:cs="仿宋"/>
          <w:spacing w:val="-2"/>
          <w:sz w:val="24"/>
          <w:szCs w:val="24"/>
        </w:rPr>
        <w:t>1.投标文件未按比选文件要求密封、送达的；</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77"/>
        <w:textAlignment w:val="baseline"/>
        <w:rPr>
          <w:rFonts w:hint="eastAsia" w:ascii="仿宋" w:hAnsi="仿宋" w:eastAsia="仿宋" w:cs="仿宋"/>
          <w:sz w:val="24"/>
          <w:szCs w:val="24"/>
        </w:rPr>
      </w:pPr>
      <w:r>
        <w:rPr>
          <w:rFonts w:hint="eastAsia" w:ascii="仿宋" w:hAnsi="仿宋" w:eastAsia="仿宋" w:cs="仿宋"/>
          <w:position w:val="10"/>
          <w:sz w:val="24"/>
          <w:szCs w:val="24"/>
        </w:rPr>
        <w:t>2.投标文件未按规定的要求编制，字迹模糊</w:t>
      </w:r>
      <w:r>
        <w:rPr>
          <w:rFonts w:hint="eastAsia" w:ascii="仿宋" w:hAnsi="仿宋" w:eastAsia="仿宋" w:cs="仿宋"/>
          <w:spacing w:val="-1"/>
          <w:position w:val="10"/>
          <w:sz w:val="24"/>
          <w:szCs w:val="24"/>
        </w:rPr>
        <w:t>，辨认不清的；</w:t>
      </w: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482"/>
        <w:textAlignment w:val="baseline"/>
        <w:rPr>
          <w:rFonts w:hint="eastAsia" w:ascii="仿宋" w:hAnsi="仿宋" w:eastAsia="仿宋" w:cs="仿宋"/>
          <w:sz w:val="24"/>
          <w:szCs w:val="24"/>
        </w:rPr>
      </w:pPr>
      <w:r>
        <w:rPr>
          <w:rFonts w:hint="eastAsia" w:ascii="仿宋" w:hAnsi="仿宋" w:eastAsia="仿宋" w:cs="仿宋"/>
          <w:spacing w:val="-1"/>
          <w:sz w:val="24"/>
          <w:szCs w:val="24"/>
        </w:rPr>
        <w:t>3.法定代表人或授权委托人未签字或未加盖单位公章的；</w:t>
      </w:r>
    </w:p>
    <w:p>
      <w:pPr>
        <w:keepNext w:val="0"/>
        <w:keepLines w:val="0"/>
        <w:pageBreakBefore w:val="0"/>
        <w:widowControl/>
        <w:kinsoku w:val="0"/>
        <w:wordWrap/>
        <w:overflowPunct/>
        <w:topLinePunct w:val="0"/>
        <w:autoSpaceDE w:val="0"/>
        <w:autoSpaceDN w:val="0"/>
        <w:bidi w:val="0"/>
        <w:adjustRightInd w:val="0"/>
        <w:snapToGrid w:val="0"/>
        <w:spacing w:before="108" w:line="240" w:lineRule="auto"/>
        <w:ind w:left="476"/>
        <w:textAlignment w:val="baseline"/>
        <w:rPr>
          <w:rFonts w:hint="eastAsia" w:ascii="仿宋" w:hAnsi="仿宋" w:eastAsia="仿宋" w:cs="仿宋"/>
          <w:sz w:val="24"/>
          <w:szCs w:val="24"/>
        </w:rPr>
      </w:pPr>
      <w:r>
        <w:rPr>
          <w:rFonts w:hint="eastAsia" w:ascii="仿宋" w:hAnsi="仿宋" w:eastAsia="仿宋" w:cs="仿宋"/>
          <w:sz w:val="24"/>
          <w:szCs w:val="24"/>
        </w:rPr>
        <w:t>4.投标人递交两份或两份以上内容不同的投标文件，未声明哪一</w:t>
      </w:r>
      <w:r>
        <w:rPr>
          <w:rFonts w:hint="eastAsia" w:ascii="仿宋" w:hAnsi="仿宋" w:eastAsia="仿宋" w:cs="仿宋"/>
          <w:spacing w:val="-1"/>
          <w:sz w:val="24"/>
          <w:szCs w:val="24"/>
        </w:rPr>
        <w:t>份有效的；</w:t>
      </w: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483"/>
        <w:textAlignment w:val="baseline"/>
        <w:rPr>
          <w:rFonts w:hint="eastAsia" w:ascii="仿宋" w:hAnsi="仿宋" w:eastAsia="仿宋" w:cs="仿宋"/>
          <w:sz w:val="24"/>
          <w:szCs w:val="24"/>
        </w:rPr>
      </w:pPr>
      <w:r>
        <w:rPr>
          <w:rFonts w:hint="eastAsia" w:ascii="仿宋" w:hAnsi="仿宋" w:eastAsia="仿宋" w:cs="仿宋"/>
          <w:spacing w:val="-1"/>
          <w:position w:val="10"/>
          <w:sz w:val="24"/>
          <w:szCs w:val="24"/>
        </w:rPr>
        <w:t>5.投标人的投标资格不满足国家有关规定和比选文件要求的；</w:t>
      </w: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481"/>
        <w:textAlignment w:val="baseline"/>
        <w:rPr>
          <w:rFonts w:hint="eastAsia" w:ascii="仿宋" w:hAnsi="仿宋" w:eastAsia="仿宋" w:cs="仿宋"/>
          <w:sz w:val="24"/>
          <w:szCs w:val="24"/>
        </w:rPr>
      </w:pPr>
      <w:r>
        <w:rPr>
          <w:rFonts w:hint="eastAsia" w:ascii="仿宋" w:hAnsi="仿宋" w:eastAsia="仿宋" w:cs="仿宋"/>
          <w:spacing w:val="-1"/>
          <w:sz w:val="24"/>
          <w:szCs w:val="24"/>
        </w:rPr>
        <w:t>6.投标报价超出上限控制价的；</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80"/>
        <w:textAlignment w:val="baseline"/>
        <w:rPr>
          <w:rFonts w:hint="eastAsia" w:ascii="仿宋" w:hAnsi="仿宋" w:eastAsia="仿宋" w:cs="仿宋"/>
          <w:sz w:val="24"/>
          <w:szCs w:val="24"/>
        </w:rPr>
      </w:pPr>
      <w:r>
        <w:rPr>
          <w:rFonts w:hint="eastAsia" w:ascii="仿宋" w:hAnsi="仿宋" w:eastAsia="仿宋" w:cs="仿宋"/>
          <w:spacing w:val="-1"/>
          <w:position w:val="10"/>
          <w:sz w:val="24"/>
          <w:szCs w:val="24"/>
        </w:rPr>
        <w:t>7.投标有效期、工期、质保期等不能满足比选文件要求的；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86"/>
        <w:textAlignment w:val="baseline"/>
        <w:rPr>
          <w:rFonts w:hint="eastAsia" w:ascii="仿宋" w:hAnsi="仿宋" w:eastAsia="仿宋" w:cs="仿宋"/>
          <w:sz w:val="24"/>
          <w:szCs w:val="24"/>
        </w:rPr>
      </w:pPr>
      <w:r>
        <w:rPr>
          <w:rFonts w:hint="eastAsia" w:ascii="仿宋" w:hAnsi="仿宋" w:eastAsia="仿宋" w:cs="仿宋"/>
          <w:spacing w:val="-1"/>
          <w:sz w:val="24"/>
          <w:szCs w:val="24"/>
        </w:rPr>
        <w:t>8.投标文件含有招标人不能接受的附加条件的；</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81"/>
        <w:textAlignment w:val="baseline"/>
        <w:rPr>
          <w:rFonts w:hint="eastAsia" w:ascii="仿宋" w:hAnsi="仿宋" w:eastAsia="仿宋" w:cs="仿宋"/>
          <w:sz w:val="24"/>
          <w:szCs w:val="24"/>
        </w:rPr>
      </w:pPr>
      <w:r>
        <w:rPr>
          <w:rFonts w:hint="eastAsia" w:ascii="仿宋" w:hAnsi="仿宋" w:eastAsia="仿宋" w:cs="仿宋"/>
          <w:spacing w:val="-1"/>
          <w:sz w:val="24"/>
          <w:szCs w:val="24"/>
        </w:rPr>
        <w:t>9.投标人未实质性响应或擅自改变比选文件要求的；</w:t>
      </w:r>
    </w:p>
    <w:p>
      <w:pPr>
        <w:keepNext w:val="0"/>
        <w:keepLines w:val="0"/>
        <w:pageBreakBefore w:val="0"/>
        <w:widowControl/>
        <w:kinsoku w:val="0"/>
        <w:wordWrap/>
        <w:overflowPunct/>
        <w:topLinePunct w:val="0"/>
        <w:autoSpaceDE w:val="0"/>
        <w:autoSpaceDN w:val="0"/>
        <w:bidi w:val="0"/>
        <w:adjustRightInd w:val="0"/>
        <w:snapToGrid w:val="0"/>
        <w:spacing w:before="176" w:line="240" w:lineRule="auto"/>
        <w:ind w:left="498"/>
        <w:textAlignment w:val="baseline"/>
        <w:rPr>
          <w:rFonts w:hint="eastAsia" w:ascii="仿宋" w:hAnsi="仿宋" w:eastAsia="仿宋" w:cs="仿宋"/>
          <w:sz w:val="24"/>
          <w:szCs w:val="24"/>
        </w:rPr>
      </w:pPr>
      <w:r>
        <w:rPr>
          <w:rFonts w:hint="eastAsia" w:ascii="仿宋" w:hAnsi="仿宋" w:eastAsia="仿宋" w:cs="仿宋"/>
          <w:spacing w:val="-2"/>
          <w:sz w:val="24"/>
          <w:szCs w:val="24"/>
        </w:rPr>
        <w:t>10.国家和自治区另有规定属无效投标文件的。</w:t>
      </w:r>
    </w:p>
    <w:p>
      <w:pPr>
        <w:keepNext w:val="0"/>
        <w:keepLines w:val="0"/>
        <w:pageBreakBefore w:val="0"/>
        <w:widowControl/>
        <w:kinsoku w:val="0"/>
        <w:wordWrap/>
        <w:overflowPunct/>
        <w:topLinePunct w:val="0"/>
        <w:autoSpaceDE w:val="0"/>
        <w:autoSpaceDN w:val="0"/>
        <w:bidi w:val="0"/>
        <w:adjustRightInd w:val="0"/>
        <w:snapToGrid w:val="0"/>
        <w:spacing w:before="84" w:line="240" w:lineRule="auto"/>
        <w:ind w:left="492"/>
        <w:textAlignment w:val="baseline"/>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（六）有下列情形之一的，视为投标人串通投标，其投标无效：</w:t>
      </w:r>
    </w:p>
    <w:p>
      <w:pPr>
        <w:keepNext w:val="0"/>
        <w:keepLines w:val="0"/>
        <w:pageBreakBefore w:val="0"/>
        <w:widowControl/>
        <w:kinsoku w:val="0"/>
        <w:wordWrap/>
        <w:overflowPunct/>
        <w:topLinePunct w:val="0"/>
        <w:autoSpaceDE w:val="0"/>
        <w:autoSpaceDN w:val="0"/>
        <w:bidi w:val="0"/>
        <w:adjustRightInd w:val="0"/>
        <w:snapToGrid w:val="0"/>
        <w:spacing w:before="175" w:line="240" w:lineRule="auto"/>
        <w:ind w:left="498"/>
        <w:textAlignment w:val="baseline"/>
        <w:rPr>
          <w:rFonts w:hint="eastAsia" w:ascii="仿宋" w:hAnsi="仿宋" w:eastAsia="仿宋" w:cs="仿宋"/>
          <w:sz w:val="24"/>
          <w:szCs w:val="24"/>
        </w:rPr>
      </w:pPr>
      <w:r>
        <w:rPr>
          <w:rFonts w:hint="eastAsia" w:ascii="仿宋" w:hAnsi="仿宋" w:eastAsia="仿宋" w:cs="仿宋"/>
          <w:spacing w:val="-1"/>
          <w:position w:val="14"/>
          <w:sz w:val="24"/>
          <w:szCs w:val="24"/>
        </w:rPr>
        <w:t>1.不同投标人的投标文件由同一单位或者</w:t>
      </w:r>
      <w:r>
        <w:rPr>
          <w:rFonts w:hint="eastAsia" w:ascii="仿宋" w:hAnsi="仿宋" w:eastAsia="仿宋" w:cs="仿宋"/>
          <w:spacing w:val="-2"/>
          <w:position w:val="14"/>
          <w:sz w:val="24"/>
          <w:szCs w:val="24"/>
        </w:rPr>
        <w:t>个人编制；</w:t>
      </w: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483"/>
        <w:textAlignment w:val="baseline"/>
        <w:rPr>
          <w:rFonts w:hint="eastAsia" w:ascii="仿宋" w:hAnsi="仿宋" w:eastAsia="仿宋" w:cs="仿宋"/>
          <w:sz w:val="24"/>
          <w:szCs w:val="24"/>
        </w:rPr>
      </w:pPr>
      <w:r>
        <w:rPr>
          <w:rFonts w:hint="eastAsia" w:ascii="仿宋" w:hAnsi="仿宋" w:eastAsia="仿宋" w:cs="仿宋"/>
          <w:spacing w:val="-1"/>
          <w:sz w:val="24"/>
          <w:szCs w:val="24"/>
        </w:rPr>
        <w:t>2.不同投标人委托同一单位或者个人办理投标事宜；</w:t>
      </w:r>
    </w:p>
    <w:p>
      <w:pPr>
        <w:keepNext w:val="0"/>
        <w:keepLines w:val="0"/>
        <w:pageBreakBefore w:val="0"/>
        <w:widowControl/>
        <w:kinsoku w:val="0"/>
        <w:wordWrap/>
        <w:overflowPunct/>
        <w:topLinePunct w:val="0"/>
        <w:autoSpaceDE w:val="0"/>
        <w:autoSpaceDN w:val="0"/>
        <w:bidi w:val="0"/>
        <w:adjustRightInd w:val="0"/>
        <w:snapToGrid w:val="0"/>
        <w:spacing w:before="154" w:line="240" w:lineRule="auto"/>
        <w:ind w:left="485"/>
        <w:textAlignment w:val="baseline"/>
        <w:rPr>
          <w:rFonts w:hint="eastAsia" w:ascii="仿宋" w:hAnsi="仿宋" w:eastAsia="仿宋" w:cs="仿宋"/>
          <w:sz w:val="24"/>
          <w:szCs w:val="24"/>
        </w:rPr>
      </w:pPr>
      <w:r>
        <w:rPr>
          <w:rFonts w:hint="eastAsia" w:ascii="仿宋" w:hAnsi="仿宋" w:eastAsia="仿宋" w:cs="仿宋"/>
          <w:spacing w:val="-1"/>
          <w:sz w:val="24"/>
          <w:szCs w:val="24"/>
        </w:rPr>
        <w:t>3.不同投标人的投标文件载明的联系人员为同一人；</w:t>
      </w:r>
    </w:p>
    <w:p>
      <w:pPr>
        <w:keepNext w:val="0"/>
        <w:keepLines w:val="0"/>
        <w:pageBreakBefore w:val="0"/>
        <w:widowControl/>
        <w:kinsoku w:val="0"/>
        <w:wordWrap/>
        <w:overflowPunct/>
        <w:topLinePunct w:val="0"/>
        <w:autoSpaceDE w:val="0"/>
        <w:autoSpaceDN w:val="0"/>
        <w:bidi w:val="0"/>
        <w:adjustRightInd w:val="0"/>
        <w:snapToGrid w:val="0"/>
        <w:spacing w:before="157" w:line="240" w:lineRule="auto"/>
        <w:ind w:left="480"/>
        <w:textAlignment w:val="baseline"/>
        <w:rPr>
          <w:rFonts w:hint="eastAsia" w:ascii="仿宋" w:hAnsi="仿宋" w:eastAsia="仿宋" w:cs="仿宋"/>
          <w:sz w:val="24"/>
          <w:szCs w:val="24"/>
        </w:rPr>
      </w:pPr>
      <w:r>
        <w:rPr>
          <w:rFonts w:hint="eastAsia" w:ascii="仿宋" w:hAnsi="仿宋" w:eastAsia="仿宋" w:cs="仿宋"/>
          <w:sz w:val="24"/>
          <w:szCs w:val="24"/>
        </w:rPr>
        <w:t>4.不同投标人的投标文件异常一致或者投</w:t>
      </w:r>
      <w:r>
        <w:rPr>
          <w:rFonts w:hint="eastAsia" w:ascii="仿宋" w:hAnsi="仿宋" w:eastAsia="仿宋" w:cs="仿宋"/>
          <w:spacing w:val="-1"/>
          <w:sz w:val="24"/>
          <w:szCs w:val="24"/>
        </w:rPr>
        <w:t>标报价呈规律性差异；</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485"/>
        <w:textAlignment w:val="baseline"/>
        <w:rPr>
          <w:rFonts w:hint="eastAsia" w:ascii="仿宋" w:hAnsi="仿宋" w:eastAsia="仿宋" w:cs="仿宋"/>
          <w:sz w:val="24"/>
          <w:szCs w:val="24"/>
        </w:rPr>
      </w:pPr>
      <w:r>
        <w:rPr>
          <w:rFonts w:hint="eastAsia" w:ascii="仿宋" w:hAnsi="仿宋" w:eastAsia="仿宋" w:cs="仿宋"/>
          <w:spacing w:val="-1"/>
          <w:sz w:val="24"/>
          <w:szCs w:val="24"/>
        </w:rPr>
        <w:t>5.不同投标人的投标文件相互混装。</w:t>
      </w:r>
    </w:p>
    <w:p>
      <w:pPr>
        <w:keepNext w:val="0"/>
        <w:keepLines w:val="0"/>
        <w:pageBreakBefore w:val="0"/>
        <w:widowControl/>
        <w:kinsoku w:val="0"/>
        <w:wordWrap/>
        <w:overflowPunct/>
        <w:topLinePunct w:val="0"/>
        <w:autoSpaceDE w:val="0"/>
        <w:autoSpaceDN w:val="0"/>
        <w:bidi w:val="0"/>
        <w:adjustRightInd w:val="0"/>
        <w:snapToGrid w:val="0"/>
        <w:spacing w:before="85" w:line="240" w:lineRule="auto"/>
        <w:ind w:left="492"/>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（七）评标过程的保密性</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3" w:right="80" w:firstLine="495"/>
        <w:textAlignment w:val="baseline"/>
        <w:rPr>
          <w:rFonts w:hint="eastAsia" w:ascii="仿宋" w:hAnsi="仿宋" w:eastAsia="仿宋" w:cs="仿宋"/>
          <w:sz w:val="24"/>
          <w:szCs w:val="24"/>
        </w:rPr>
      </w:pPr>
      <w:r>
        <w:rPr>
          <w:rFonts w:hint="eastAsia" w:ascii="仿宋" w:hAnsi="仿宋" w:eastAsia="仿宋" w:cs="仿宋"/>
          <w:spacing w:val="-2"/>
          <w:sz w:val="24"/>
          <w:szCs w:val="24"/>
        </w:rPr>
        <w:t>1.开标后，直至向中标的投标人授予合同时止，凡是与审查、澄清、比较和评价</w:t>
      </w:r>
      <w:r>
        <w:rPr>
          <w:rFonts w:hint="eastAsia" w:ascii="仿宋" w:hAnsi="仿宋" w:eastAsia="仿宋" w:cs="仿宋"/>
          <w:sz w:val="24"/>
          <w:szCs w:val="24"/>
        </w:rPr>
        <w:t>投标有关的资料以及授标建议等，均不得向投标人</w:t>
      </w:r>
      <w:r>
        <w:rPr>
          <w:rFonts w:hint="eastAsia" w:ascii="仿宋" w:hAnsi="仿宋" w:eastAsia="仿宋" w:cs="仿宋"/>
          <w:spacing w:val="-1"/>
          <w:sz w:val="24"/>
          <w:szCs w:val="24"/>
        </w:rPr>
        <w:t>及与评标无关的其他人员透露。</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13" w:right="80" w:firstLine="463"/>
        <w:textAlignment w:val="baseline"/>
        <w:rPr>
          <w:rFonts w:hint="eastAsia" w:ascii="仿宋" w:hAnsi="仿宋" w:eastAsia="仿宋" w:cs="仿宋"/>
          <w:sz w:val="24"/>
          <w:szCs w:val="24"/>
        </w:rPr>
      </w:pPr>
      <w:r>
        <w:rPr>
          <w:rFonts w:hint="eastAsia" w:ascii="仿宋" w:hAnsi="仿宋" w:eastAsia="仿宋" w:cs="仿宋"/>
          <w:spacing w:val="-1"/>
          <w:sz w:val="24"/>
          <w:szCs w:val="24"/>
        </w:rPr>
        <w:t>2.在评标过程中，如果投标人试图向招标代理机构和参与评标的人员施</w:t>
      </w:r>
      <w:r>
        <w:rPr>
          <w:rFonts w:hint="eastAsia" w:ascii="仿宋" w:hAnsi="仿宋" w:eastAsia="仿宋" w:cs="仿宋"/>
          <w:spacing w:val="-2"/>
          <w:sz w:val="24"/>
          <w:szCs w:val="24"/>
        </w:rPr>
        <w:t>加任何影响，都将会导致其投标被拒绝。</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81"/>
        <w:textAlignment w:val="baseline"/>
        <w:rPr>
          <w:rFonts w:hint="eastAsia" w:ascii="仿宋" w:hAnsi="仿宋" w:eastAsia="仿宋" w:cs="仿宋"/>
          <w:sz w:val="24"/>
          <w:szCs w:val="24"/>
        </w:rPr>
      </w:pPr>
      <w:r>
        <w:rPr>
          <w:rFonts w:hint="eastAsia" w:ascii="仿宋" w:hAnsi="仿宋" w:eastAsia="仿宋" w:cs="仿宋"/>
          <w:spacing w:val="-1"/>
          <w:sz w:val="24"/>
          <w:szCs w:val="24"/>
        </w:rPr>
        <w:t>3.评标结束后，退还投标文件副本。</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82"/>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六、定标</w:t>
      </w:r>
    </w:p>
    <w:p>
      <w:pPr>
        <w:keepNext w:val="0"/>
        <w:keepLines w:val="0"/>
        <w:pageBreakBefore w:val="0"/>
        <w:widowControl/>
        <w:kinsoku w:val="0"/>
        <w:wordWrap/>
        <w:overflowPunct/>
        <w:topLinePunct w:val="0"/>
        <w:autoSpaceDE w:val="0"/>
        <w:autoSpaceDN w:val="0"/>
        <w:bidi w:val="0"/>
        <w:adjustRightInd w:val="0"/>
        <w:snapToGrid w:val="0"/>
        <w:spacing w:before="174" w:line="240" w:lineRule="auto"/>
        <w:ind w:right="80" w:firstLine="492"/>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（一）投标人对评标结果无异议的，采购人应在收到评标报告后</w:t>
      </w:r>
      <w:r>
        <w:rPr>
          <w:rFonts w:hint="eastAsia" w:ascii="仿宋" w:hAnsi="仿宋" w:eastAsia="仿宋" w:cs="仿宋"/>
          <w:spacing w:val="-45"/>
          <w:sz w:val="24"/>
          <w:szCs w:val="24"/>
        </w:rPr>
        <w:t xml:space="preserve"> </w:t>
      </w:r>
      <w:r>
        <w:rPr>
          <w:rFonts w:hint="eastAsia" w:ascii="仿宋" w:hAnsi="仿宋" w:eastAsia="仿宋" w:cs="仿宋"/>
          <w:spacing w:val="-4"/>
          <w:sz w:val="24"/>
          <w:szCs w:val="24"/>
        </w:rPr>
        <w:t>3</w:t>
      </w:r>
      <w:r>
        <w:rPr>
          <w:rFonts w:hint="eastAsia" w:ascii="仿宋" w:hAnsi="仿宋" w:eastAsia="仿宋" w:cs="仿宋"/>
          <w:spacing w:val="-51"/>
          <w:sz w:val="24"/>
          <w:szCs w:val="24"/>
        </w:rPr>
        <w:t xml:space="preserve"> </w:t>
      </w:r>
      <w:r>
        <w:rPr>
          <w:rFonts w:hint="eastAsia" w:ascii="仿宋" w:hAnsi="仿宋" w:eastAsia="仿宋" w:cs="仿宋"/>
          <w:spacing w:val="-4"/>
          <w:sz w:val="24"/>
          <w:szCs w:val="24"/>
        </w:rPr>
        <w:t>个工作日内对</w:t>
      </w:r>
      <w:r>
        <w:rPr>
          <w:rFonts w:hint="eastAsia" w:ascii="仿宋" w:hAnsi="仿宋" w:eastAsia="仿宋" w:cs="仿宋"/>
          <w:sz w:val="24"/>
          <w:szCs w:val="24"/>
        </w:rPr>
        <w:t xml:space="preserve"> </w:t>
      </w:r>
      <w:r>
        <w:rPr>
          <w:rFonts w:hint="eastAsia" w:ascii="仿宋" w:hAnsi="仿宋" w:eastAsia="仿宋" w:cs="仿宋"/>
          <w:spacing w:val="-3"/>
          <w:sz w:val="24"/>
          <w:szCs w:val="24"/>
        </w:rPr>
        <w:t>评标结果进行确认。如有投标人对评标结果提出质疑的，采购人可在质疑处理完毕后</w:t>
      </w: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baseline"/>
        <w:rPr>
          <w:rFonts w:hint="eastAsia" w:ascii="仿宋" w:hAnsi="仿宋" w:eastAsia="仿宋" w:cs="仿宋"/>
          <w:sz w:val="24"/>
          <w:szCs w:val="24"/>
        </w:rPr>
      </w:pPr>
      <w:r>
        <w:rPr>
          <w:rFonts w:hint="eastAsia" w:ascii="仿宋" w:hAnsi="仿宋" w:eastAsia="仿宋" w:cs="仿宋"/>
          <w:spacing w:val="-1"/>
          <w:sz w:val="24"/>
          <w:szCs w:val="24"/>
        </w:rPr>
        <w:t>确定中标人，同时在发布比选公告的网站上对评标结果进行公示。</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492"/>
        <w:textAlignment w:val="baseline"/>
        <w:rPr>
          <w:rFonts w:hint="eastAsia" w:ascii="仿宋" w:hAnsi="仿宋" w:eastAsia="仿宋" w:cs="仿宋"/>
          <w:sz w:val="24"/>
          <w:szCs w:val="24"/>
        </w:rPr>
      </w:pPr>
      <w:r>
        <w:rPr>
          <w:rFonts w:hint="eastAsia" w:ascii="仿宋" w:hAnsi="仿宋" w:eastAsia="仿宋" w:cs="仿宋"/>
          <w:spacing w:val="-1"/>
          <w:sz w:val="24"/>
          <w:szCs w:val="24"/>
        </w:rPr>
        <w:t>（二）采购人依法确定中标人后，以书面形式发出《中标通知书》。</w:t>
      </w:r>
    </w:p>
    <w:p>
      <w:pPr>
        <w:keepNext w:val="0"/>
        <w:keepLines w:val="0"/>
        <w:pageBreakBefore w:val="0"/>
        <w:widowControl/>
        <w:kinsoku w:val="0"/>
        <w:wordWrap/>
        <w:overflowPunct/>
        <w:topLinePunct w:val="0"/>
        <w:autoSpaceDE w:val="0"/>
        <w:autoSpaceDN w:val="0"/>
        <w:bidi w:val="0"/>
        <w:adjustRightInd w:val="0"/>
        <w:snapToGrid w:val="0"/>
        <w:spacing w:before="86" w:line="240" w:lineRule="auto"/>
        <w:ind w:left="480"/>
        <w:textAlignment w:val="baseline"/>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七、合同签订</w:t>
      </w:r>
    </w:p>
    <w:p>
      <w:pPr>
        <w:keepNext w:val="0"/>
        <w:keepLines w:val="0"/>
        <w:pageBreakBefore w:val="0"/>
        <w:widowControl/>
        <w:kinsoku w:val="0"/>
        <w:wordWrap/>
        <w:overflowPunct/>
        <w:topLinePunct w:val="0"/>
        <w:autoSpaceDE w:val="0"/>
        <w:autoSpaceDN w:val="0"/>
        <w:bidi w:val="0"/>
        <w:adjustRightInd w:val="0"/>
        <w:snapToGrid w:val="0"/>
        <w:spacing w:before="172" w:line="240" w:lineRule="auto"/>
        <w:jc w:val="right"/>
        <w:textAlignment w:val="baseline"/>
        <w:rPr>
          <w:rFonts w:hint="eastAsia" w:ascii="仿宋" w:hAnsi="仿宋" w:eastAsia="仿宋" w:cs="仿宋"/>
          <w:sz w:val="24"/>
          <w:szCs w:val="24"/>
        </w:rPr>
      </w:pPr>
      <w:r>
        <w:rPr>
          <w:rFonts w:hint="eastAsia" w:ascii="仿宋" w:hAnsi="仿宋" w:eastAsia="仿宋" w:cs="仿宋"/>
          <w:spacing w:val="-8"/>
          <w:sz w:val="24"/>
          <w:szCs w:val="24"/>
        </w:rPr>
        <w:t>（一）采购人与中标人应当在《中标通知书》发出之日起七个工作日内签订合同。</w:t>
      </w:r>
    </w:p>
    <w:p>
      <w:pPr>
        <w:keepNext w:val="0"/>
        <w:keepLines w:val="0"/>
        <w:pageBreakBefore w:val="0"/>
        <w:widowControl/>
        <w:kinsoku w:val="0"/>
        <w:wordWrap/>
        <w:overflowPunct/>
        <w:topLinePunct w:val="0"/>
        <w:autoSpaceDE w:val="0"/>
        <w:autoSpaceDN w:val="0"/>
        <w:bidi w:val="0"/>
        <w:adjustRightInd w:val="0"/>
        <w:snapToGrid w:val="0"/>
        <w:spacing w:before="155" w:line="240" w:lineRule="auto"/>
        <w:ind w:left="492"/>
        <w:textAlignment w:val="baseline"/>
        <w:rPr>
          <w:rFonts w:hint="eastAsia" w:ascii="仿宋" w:hAnsi="仿宋" w:eastAsia="仿宋" w:cs="仿宋"/>
          <w:sz w:val="24"/>
          <w:szCs w:val="24"/>
        </w:rPr>
      </w:pPr>
      <w:r>
        <w:rPr>
          <w:rFonts w:hint="eastAsia" w:ascii="仿宋" w:hAnsi="仿宋" w:eastAsia="仿宋" w:cs="仿宋"/>
          <w:spacing w:val="-3"/>
          <w:position w:val="15"/>
          <w:sz w:val="24"/>
          <w:szCs w:val="24"/>
        </w:rPr>
        <w:t>（二）采购文件、中标人的投标文件和澄清内容、中标</w:t>
      </w:r>
      <w:r>
        <w:rPr>
          <w:rFonts w:hint="eastAsia" w:ascii="仿宋" w:hAnsi="仿宋" w:eastAsia="仿宋" w:cs="仿宋"/>
          <w:spacing w:val="-4"/>
          <w:position w:val="15"/>
          <w:sz w:val="24"/>
          <w:szCs w:val="24"/>
        </w:rPr>
        <w:t>通知书等均为签订合同的</w:t>
      </w: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2"/>
        <w:textAlignment w:val="baseline"/>
        <w:rPr>
          <w:rFonts w:hint="eastAsia" w:ascii="仿宋" w:hAnsi="仿宋" w:eastAsia="仿宋" w:cs="仿宋"/>
          <w:sz w:val="24"/>
          <w:szCs w:val="24"/>
        </w:rPr>
      </w:pPr>
      <w:r>
        <w:rPr>
          <w:rFonts w:hint="eastAsia" w:ascii="仿宋" w:hAnsi="仿宋" w:eastAsia="仿宋" w:cs="仿宋"/>
          <w:spacing w:val="-4"/>
          <w:sz w:val="24"/>
          <w:szCs w:val="24"/>
        </w:rPr>
        <w:t>依据。</w:t>
      </w:r>
    </w:p>
    <w:p>
      <w:pPr>
        <w:keepNext w:val="0"/>
        <w:keepLines w:val="0"/>
        <w:pageBreakBefore w:val="0"/>
        <w:widowControl/>
        <w:kinsoku w:val="0"/>
        <w:wordWrap/>
        <w:overflowPunct/>
        <w:topLinePunct w:val="0"/>
        <w:autoSpaceDE w:val="0"/>
        <w:autoSpaceDN w:val="0"/>
        <w:bidi w:val="0"/>
        <w:adjustRightInd w:val="0"/>
        <w:snapToGrid w:val="0"/>
        <w:spacing w:before="157" w:line="240" w:lineRule="auto"/>
        <w:ind w:left="492"/>
        <w:textAlignment w:val="baseline"/>
        <w:rPr>
          <w:rFonts w:hint="eastAsia" w:ascii="仿宋" w:hAnsi="仿宋" w:eastAsia="仿宋" w:cs="仿宋"/>
          <w:sz w:val="24"/>
          <w:szCs w:val="24"/>
        </w:rPr>
      </w:pPr>
      <w:r>
        <w:rPr>
          <w:rFonts w:hint="eastAsia" w:ascii="仿宋" w:hAnsi="仿宋" w:eastAsia="仿宋" w:cs="仿宋"/>
          <w:spacing w:val="-1"/>
          <w:sz w:val="24"/>
          <w:szCs w:val="24"/>
        </w:rPr>
        <w:t>（三）合同一式四份，中标人、采购人各执二份，具有同等法律效力。</w:t>
      </w:r>
    </w:p>
    <w:p>
      <w:pPr>
        <w:keepNext w:val="0"/>
        <w:keepLines w:val="0"/>
        <w:pageBreakBefore w:val="0"/>
        <w:widowControl/>
        <w:kinsoku w:val="0"/>
        <w:wordWrap/>
        <w:overflowPunct/>
        <w:topLinePunct w:val="0"/>
        <w:autoSpaceDE w:val="0"/>
        <w:autoSpaceDN w:val="0"/>
        <w:bidi w:val="0"/>
        <w:adjustRightInd w:val="0"/>
        <w:snapToGrid w:val="0"/>
        <w:spacing w:before="83" w:line="240" w:lineRule="auto"/>
        <w:ind w:left="484"/>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八、违约责任</w:t>
      </w:r>
    </w:p>
    <w:p>
      <w:pPr>
        <w:keepNext w:val="0"/>
        <w:keepLines w:val="0"/>
        <w:pageBreakBefore w:val="0"/>
        <w:widowControl/>
        <w:kinsoku w:val="0"/>
        <w:wordWrap/>
        <w:overflowPunct/>
        <w:topLinePunct w:val="0"/>
        <w:autoSpaceDE w:val="0"/>
        <w:autoSpaceDN w:val="0"/>
        <w:bidi w:val="0"/>
        <w:adjustRightInd w:val="0"/>
        <w:snapToGrid w:val="0"/>
        <w:spacing w:before="178" w:line="240" w:lineRule="auto"/>
        <w:ind w:left="492"/>
        <w:textAlignment w:val="baseline"/>
        <w:rPr>
          <w:rFonts w:hint="eastAsia" w:ascii="仿宋" w:hAnsi="仿宋" w:eastAsia="仿宋" w:cs="仿宋"/>
          <w:sz w:val="24"/>
          <w:szCs w:val="24"/>
        </w:rPr>
      </w:pPr>
      <w:r>
        <w:rPr>
          <w:rFonts w:hint="eastAsia" w:ascii="仿宋" w:hAnsi="仿宋" w:eastAsia="仿宋" w:cs="仿宋"/>
          <w:spacing w:val="-3"/>
          <w:position w:val="14"/>
          <w:sz w:val="24"/>
          <w:szCs w:val="24"/>
        </w:rPr>
        <w:t>（一）投标截止时间至比选文件规定的投标有效期的这</w:t>
      </w:r>
      <w:r>
        <w:rPr>
          <w:rFonts w:hint="eastAsia" w:ascii="仿宋" w:hAnsi="仿宋" w:eastAsia="仿宋" w:cs="仿宋"/>
          <w:spacing w:val="-4"/>
          <w:position w:val="14"/>
          <w:sz w:val="24"/>
          <w:szCs w:val="24"/>
        </w:rPr>
        <w:t>段时间内，投标人不得撤</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
        <w:textAlignment w:val="baseline"/>
        <w:rPr>
          <w:rFonts w:hint="eastAsia" w:ascii="仿宋" w:hAnsi="仿宋" w:eastAsia="仿宋" w:cs="仿宋"/>
          <w:sz w:val="24"/>
          <w:szCs w:val="24"/>
        </w:rPr>
      </w:pPr>
      <w:r>
        <w:rPr>
          <w:rFonts w:hint="eastAsia" w:ascii="仿宋" w:hAnsi="仿宋" w:eastAsia="仿宋" w:cs="仿宋"/>
          <w:spacing w:val="-1"/>
          <w:sz w:val="24"/>
          <w:szCs w:val="24"/>
        </w:rPr>
        <w:t>销其投标。如有撤销的，一年内不得参加招标人组织的采购活动。</w:t>
      </w:r>
    </w:p>
    <w:p>
      <w:pPr>
        <w:keepNext w:val="0"/>
        <w:keepLines w:val="0"/>
        <w:pageBreakBefore w:val="0"/>
        <w:widowControl/>
        <w:kinsoku w:val="0"/>
        <w:wordWrap/>
        <w:overflowPunct/>
        <w:topLinePunct w:val="0"/>
        <w:autoSpaceDE w:val="0"/>
        <w:autoSpaceDN w:val="0"/>
        <w:bidi w:val="0"/>
        <w:adjustRightInd w:val="0"/>
        <w:snapToGrid w:val="0"/>
        <w:spacing w:before="156" w:line="240" w:lineRule="auto"/>
        <w:ind w:left="492"/>
        <w:textAlignment w:val="baseline"/>
        <w:rPr>
          <w:rFonts w:hint="eastAsia" w:ascii="仿宋" w:hAnsi="仿宋" w:eastAsia="仿宋" w:cs="仿宋"/>
          <w:sz w:val="24"/>
          <w:szCs w:val="24"/>
        </w:rPr>
      </w:pPr>
      <w:r>
        <w:rPr>
          <w:rFonts w:hint="eastAsia" w:ascii="仿宋" w:hAnsi="仿宋" w:eastAsia="仿宋" w:cs="仿宋"/>
          <w:spacing w:val="-3"/>
          <w:sz w:val="24"/>
          <w:szCs w:val="24"/>
        </w:rPr>
        <w:t>（二）中标人无正当理由放弃中标资格，拒绝与招标人</w:t>
      </w:r>
      <w:r>
        <w:rPr>
          <w:rFonts w:hint="eastAsia" w:ascii="仿宋" w:hAnsi="仿宋" w:eastAsia="仿宋" w:cs="仿宋"/>
          <w:spacing w:val="-4"/>
          <w:sz w:val="24"/>
          <w:szCs w:val="24"/>
        </w:rPr>
        <w:t>签订合同的，将被列入招</w:t>
      </w: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1"/>
        <w:textAlignment w:val="baseline"/>
        <w:rPr>
          <w:rFonts w:hint="eastAsia" w:ascii="仿宋" w:hAnsi="仿宋" w:eastAsia="仿宋" w:cs="仿宋"/>
          <w:sz w:val="24"/>
          <w:szCs w:val="24"/>
        </w:rPr>
      </w:pPr>
      <w:r>
        <w:rPr>
          <w:rFonts w:hint="eastAsia" w:ascii="仿宋" w:hAnsi="仿宋" w:eastAsia="仿宋" w:cs="仿宋"/>
          <w:spacing w:val="-4"/>
          <w:position w:val="15"/>
          <w:sz w:val="24"/>
          <w:szCs w:val="24"/>
        </w:rPr>
        <w:t>标人供应商“黑名单</w:t>
      </w:r>
      <w:r>
        <w:rPr>
          <w:rFonts w:hint="eastAsia" w:ascii="仿宋" w:hAnsi="仿宋" w:eastAsia="仿宋" w:cs="仿宋"/>
          <w:spacing w:val="-77"/>
          <w:position w:val="15"/>
          <w:sz w:val="24"/>
          <w:szCs w:val="24"/>
        </w:rPr>
        <w:t xml:space="preserve"> </w:t>
      </w:r>
      <w:r>
        <w:rPr>
          <w:rFonts w:hint="eastAsia" w:ascii="仿宋" w:hAnsi="仿宋" w:eastAsia="仿宋" w:cs="仿宋"/>
          <w:spacing w:val="-4"/>
          <w:position w:val="15"/>
          <w:sz w:val="24"/>
          <w:szCs w:val="24"/>
        </w:rPr>
        <w:t>”，不得参加招标人组织的任何采购活动。如给招标人造成损失</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0"/>
        <w:textAlignment w:val="baseline"/>
        <w:rPr>
          <w:rFonts w:hint="eastAsia" w:ascii="仿宋" w:hAnsi="仿宋" w:eastAsia="仿宋" w:cs="仿宋"/>
          <w:sz w:val="24"/>
          <w:szCs w:val="24"/>
        </w:rPr>
      </w:pPr>
      <w:r>
        <w:rPr>
          <w:rFonts w:hint="eastAsia" w:ascii="仿宋" w:hAnsi="仿宋" w:eastAsia="仿宋" w:cs="仿宋"/>
          <w:spacing w:val="-3"/>
          <w:sz w:val="24"/>
          <w:szCs w:val="24"/>
        </w:rPr>
        <w:t>的，还应当赔偿经济损失。</w:t>
      </w:r>
    </w:p>
    <w:p>
      <w:pPr>
        <w:keepNext w:val="0"/>
        <w:keepLines w:val="0"/>
        <w:pageBreakBefore w:val="0"/>
        <w:widowControl/>
        <w:kinsoku w:val="0"/>
        <w:wordWrap/>
        <w:overflowPunct/>
        <w:topLinePunct w:val="0"/>
        <w:autoSpaceDE w:val="0"/>
        <w:autoSpaceDN w:val="0"/>
        <w:bidi w:val="0"/>
        <w:adjustRightInd w:val="0"/>
        <w:snapToGrid w:val="0"/>
        <w:spacing w:before="153" w:line="240" w:lineRule="auto"/>
        <w:ind w:left="3" w:firstLine="488"/>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（三）中标人无正当理由放弃中标资格、拒签合同、因不可抗力不能履行合同、</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rPr>
        <w:t>或者被查实存在串通投标、以他人名义投标、弄虚作假等影响中标结果的违法行为情</w:t>
      </w:r>
    </w:p>
    <w:p>
      <w:pPr>
        <w:keepNext w:val="0"/>
        <w:keepLines w:val="0"/>
        <w:pageBreakBefore w:val="0"/>
        <w:widowControl/>
        <w:kinsoku w:val="0"/>
        <w:wordWrap/>
        <w:overflowPunct/>
        <w:topLinePunct w:val="0"/>
        <w:autoSpaceDE w:val="0"/>
        <w:autoSpaceDN w:val="0"/>
        <w:bidi w:val="0"/>
        <w:adjustRightInd w:val="0"/>
        <w:snapToGrid w:val="0"/>
        <w:spacing w:line="240" w:lineRule="auto"/>
        <w:jc w:val="right"/>
        <w:textAlignment w:val="baseline"/>
        <w:rPr>
          <w:rFonts w:hint="eastAsia" w:ascii="仿宋" w:hAnsi="仿宋" w:eastAsia="仿宋" w:cs="仿宋"/>
          <w:sz w:val="24"/>
          <w:szCs w:val="24"/>
        </w:rPr>
      </w:pPr>
      <w:r>
        <w:rPr>
          <w:rFonts w:hint="eastAsia" w:ascii="仿宋" w:hAnsi="仿宋" w:eastAsia="仿宋" w:cs="仿宋"/>
          <w:spacing w:val="-1"/>
          <w:sz w:val="24"/>
          <w:szCs w:val="24"/>
        </w:rPr>
        <w:t>形，不符合中标条件的，将被取消中标资格，</w:t>
      </w:r>
      <w:r>
        <w:rPr>
          <w:rFonts w:hint="eastAsia" w:ascii="仿宋" w:hAnsi="仿宋" w:eastAsia="仿宋" w:cs="仿宋"/>
          <w:spacing w:val="-2"/>
          <w:sz w:val="24"/>
          <w:szCs w:val="24"/>
        </w:rPr>
        <w:t>不得参加该项目重新组织的比选采购。</w:t>
      </w:r>
    </w:p>
    <w:p>
      <w:pPr>
        <w:keepNext w:val="0"/>
        <w:keepLines w:val="0"/>
        <w:pageBreakBefore w:val="0"/>
        <w:widowControl/>
        <w:kinsoku w:val="0"/>
        <w:wordWrap/>
        <w:overflowPunct/>
        <w:topLinePunct w:val="0"/>
        <w:autoSpaceDE w:val="0"/>
        <w:autoSpaceDN w:val="0"/>
        <w:bidi w:val="0"/>
        <w:adjustRightInd w:val="0"/>
        <w:snapToGrid w:val="0"/>
        <w:spacing w:before="83" w:line="240" w:lineRule="auto"/>
        <w:ind w:left="486"/>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九、有关说明</w:t>
      </w:r>
    </w:p>
    <w:p>
      <w:pPr>
        <w:keepNext w:val="0"/>
        <w:keepLines w:val="0"/>
        <w:pageBreakBefore w:val="0"/>
        <w:widowControl/>
        <w:kinsoku w:val="0"/>
        <w:wordWrap/>
        <w:overflowPunct/>
        <w:topLinePunct w:val="0"/>
        <w:autoSpaceDE w:val="0"/>
        <w:autoSpaceDN w:val="0"/>
        <w:bidi w:val="0"/>
        <w:adjustRightInd w:val="0"/>
        <w:snapToGrid w:val="0"/>
        <w:spacing w:before="178" w:line="240" w:lineRule="auto"/>
        <w:ind w:left="492"/>
        <w:textAlignment w:val="baseline"/>
        <w:rPr>
          <w:rFonts w:hint="eastAsia" w:ascii="仿宋" w:hAnsi="仿宋" w:eastAsia="仿宋" w:cs="仿宋"/>
          <w:sz w:val="24"/>
          <w:szCs w:val="24"/>
        </w:rPr>
      </w:pPr>
      <w:r>
        <w:rPr>
          <w:rFonts w:hint="eastAsia" w:ascii="仿宋" w:hAnsi="仿宋" w:eastAsia="仿宋" w:cs="仿宋"/>
          <w:spacing w:val="-2"/>
          <w:sz w:val="24"/>
          <w:szCs w:val="24"/>
        </w:rPr>
        <w:t>（一）评标小组有保留拒绝全部投标权利。</w:t>
      </w:r>
    </w:p>
    <w:p>
      <w:pPr>
        <w:keepNext w:val="0"/>
        <w:keepLines w:val="0"/>
        <w:pageBreakBefore w:val="0"/>
        <w:widowControl/>
        <w:kinsoku w:val="0"/>
        <w:wordWrap/>
        <w:overflowPunct/>
        <w:topLinePunct w:val="0"/>
        <w:autoSpaceDE w:val="0"/>
        <w:autoSpaceDN w:val="0"/>
        <w:bidi w:val="0"/>
        <w:adjustRightInd w:val="0"/>
        <w:snapToGrid w:val="0"/>
        <w:spacing w:before="154" w:line="240" w:lineRule="auto"/>
        <w:ind w:right="38"/>
        <w:jc w:val="right"/>
        <w:textAlignment w:val="baseline"/>
        <w:rPr>
          <w:rFonts w:hint="eastAsia" w:ascii="仿宋" w:hAnsi="仿宋" w:eastAsia="仿宋" w:cs="仿宋"/>
          <w:sz w:val="24"/>
          <w:szCs w:val="24"/>
        </w:rPr>
      </w:pPr>
      <w:r>
        <w:rPr>
          <w:rFonts w:hint="eastAsia" w:ascii="仿宋" w:hAnsi="仿宋" w:eastAsia="仿宋" w:cs="仿宋"/>
          <w:spacing w:val="-3"/>
          <w:position w:val="14"/>
          <w:sz w:val="24"/>
          <w:szCs w:val="24"/>
        </w:rPr>
        <w:t>（二）投标人因不良行为被取消或限制在全国、全省、全市、全县投标资格，并</w:t>
      </w: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baseline"/>
        <w:rPr>
          <w:rFonts w:hint="eastAsia" w:ascii="仿宋" w:hAnsi="仿宋" w:eastAsia="仿宋" w:cs="仿宋"/>
          <w:sz w:val="24"/>
          <w:szCs w:val="24"/>
        </w:rPr>
      </w:pPr>
      <w:r>
        <w:rPr>
          <w:rFonts w:hint="eastAsia" w:ascii="仿宋" w:hAnsi="仿宋" w:eastAsia="仿宋" w:cs="仿宋"/>
          <w:sz w:val="24"/>
          <w:szCs w:val="24"/>
        </w:rPr>
        <w:t>在不良行为记录公告期限内的，将被取消投</w:t>
      </w:r>
      <w:r>
        <w:rPr>
          <w:rFonts w:hint="eastAsia" w:ascii="仿宋" w:hAnsi="仿宋" w:eastAsia="仿宋" w:cs="仿宋"/>
          <w:spacing w:val="-1"/>
          <w:sz w:val="24"/>
          <w:szCs w:val="24"/>
        </w:rPr>
        <w:t>标资格或者中标资格。</w:t>
      </w:r>
    </w:p>
    <w:p>
      <w:pPr>
        <w:keepNext w:val="0"/>
        <w:keepLines w:val="0"/>
        <w:pageBreakBefore w:val="0"/>
        <w:widowControl/>
        <w:kinsoku w:val="0"/>
        <w:wordWrap/>
        <w:overflowPunct/>
        <w:topLinePunct w:val="0"/>
        <w:autoSpaceDE w:val="0"/>
        <w:autoSpaceDN w:val="0"/>
        <w:bidi w:val="0"/>
        <w:adjustRightInd w:val="0"/>
        <w:snapToGrid w:val="0"/>
        <w:spacing w:before="158" w:line="240" w:lineRule="auto"/>
        <w:ind w:right="53"/>
        <w:jc w:val="right"/>
        <w:textAlignment w:val="baseline"/>
        <w:rPr>
          <w:rFonts w:hint="eastAsia" w:ascii="仿宋" w:hAnsi="仿宋" w:eastAsia="仿宋" w:cs="仿宋"/>
          <w:sz w:val="24"/>
          <w:szCs w:val="24"/>
        </w:rPr>
      </w:pPr>
      <w:r>
        <w:rPr>
          <w:rFonts w:hint="eastAsia" w:ascii="仿宋" w:hAnsi="仿宋" w:eastAsia="仿宋" w:cs="仿宋"/>
          <w:spacing w:val="-3"/>
          <w:position w:val="15"/>
          <w:sz w:val="24"/>
          <w:szCs w:val="24"/>
        </w:rPr>
        <w:t>（三）投标申请人获取采购文件后如放弃投标的，须在</w:t>
      </w:r>
      <w:r>
        <w:rPr>
          <w:rFonts w:hint="eastAsia" w:ascii="仿宋" w:hAnsi="仿宋" w:eastAsia="仿宋" w:cs="仿宋"/>
          <w:spacing w:val="-4"/>
          <w:position w:val="15"/>
          <w:sz w:val="24"/>
          <w:szCs w:val="24"/>
        </w:rPr>
        <w:t>开标七日前以邮件、传真</w:t>
      </w: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3"/>
        <w:textAlignment w:val="baseline"/>
        <w:rPr>
          <w:rFonts w:hint="eastAsia" w:ascii="仿宋" w:hAnsi="仿宋" w:eastAsia="仿宋" w:cs="仿宋"/>
          <w:sz w:val="24"/>
          <w:szCs w:val="24"/>
        </w:rPr>
      </w:pPr>
      <w:r>
        <w:rPr>
          <w:rFonts w:hint="eastAsia" w:ascii="仿宋" w:hAnsi="仿宋" w:eastAsia="仿宋" w:cs="仿宋"/>
          <w:spacing w:val="-1"/>
          <w:sz w:val="24"/>
          <w:szCs w:val="24"/>
        </w:rPr>
        <w:t>或其它有效形式通知采购人。</w:t>
      </w:r>
    </w:p>
    <w:p>
      <w:pPr>
        <w:keepNext w:val="0"/>
        <w:keepLines w:val="0"/>
        <w:pageBreakBefore w:val="0"/>
        <w:widowControl/>
        <w:kinsoku w:val="0"/>
        <w:wordWrap/>
        <w:overflowPunct/>
        <w:topLinePunct w:val="0"/>
        <w:autoSpaceDE w:val="0"/>
        <w:autoSpaceDN w:val="0"/>
        <w:bidi w:val="0"/>
        <w:adjustRightInd w:val="0"/>
        <w:snapToGrid w:val="0"/>
        <w:spacing w:before="155" w:line="240" w:lineRule="auto"/>
        <w:ind w:right="53"/>
        <w:jc w:val="right"/>
        <w:textAlignment w:val="baseline"/>
        <w:rPr>
          <w:rFonts w:hint="eastAsia" w:ascii="仿宋" w:hAnsi="仿宋" w:eastAsia="仿宋" w:cs="仿宋"/>
          <w:sz w:val="24"/>
          <w:szCs w:val="24"/>
        </w:rPr>
      </w:pPr>
      <w:r>
        <w:rPr>
          <w:rFonts w:hint="eastAsia" w:ascii="仿宋" w:hAnsi="仿宋" w:eastAsia="仿宋" w:cs="仿宋"/>
          <w:spacing w:val="-3"/>
          <w:position w:val="15"/>
          <w:sz w:val="24"/>
          <w:szCs w:val="24"/>
        </w:rPr>
        <w:t>（四）因本项目采购、投标及合同签订和履行等产生的</w:t>
      </w:r>
      <w:r>
        <w:rPr>
          <w:rFonts w:hint="eastAsia" w:ascii="仿宋" w:hAnsi="仿宋" w:eastAsia="仿宋" w:cs="仿宋"/>
          <w:spacing w:val="-4"/>
          <w:position w:val="15"/>
          <w:sz w:val="24"/>
          <w:szCs w:val="24"/>
        </w:rPr>
        <w:t>争议，除依法可以向相关</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
        <w:textAlignment w:val="baseline"/>
        <w:rPr>
          <w:rFonts w:hint="eastAsia" w:ascii="仿宋" w:hAnsi="仿宋" w:eastAsia="仿宋" w:cs="仿宋"/>
          <w:sz w:val="24"/>
          <w:szCs w:val="24"/>
        </w:rPr>
      </w:pPr>
      <w:r>
        <w:rPr>
          <w:rFonts w:hint="eastAsia" w:ascii="仿宋" w:hAnsi="仿宋" w:eastAsia="仿宋" w:cs="仿宋"/>
          <w:spacing w:val="-1"/>
          <w:sz w:val="24"/>
          <w:szCs w:val="24"/>
        </w:rPr>
        <w:t>行政管理部门投诉处理外，均由招标人所在地人民法院管辖处理。</w:t>
      </w:r>
    </w:p>
    <w:p>
      <w:pPr>
        <w:keepNext w:val="0"/>
        <w:keepLines w:val="0"/>
        <w:pageBreakBefore w:val="0"/>
        <w:widowControl/>
        <w:kinsoku w:val="0"/>
        <w:wordWrap/>
        <w:overflowPunct/>
        <w:topLinePunct w:val="0"/>
        <w:autoSpaceDE w:val="0"/>
        <w:autoSpaceDN w:val="0"/>
        <w:bidi w:val="0"/>
        <w:adjustRightInd w:val="0"/>
        <w:snapToGrid w:val="0"/>
        <w:spacing w:before="155" w:line="240" w:lineRule="auto"/>
        <w:ind w:left="492"/>
        <w:textAlignment w:val="baseline"/>
        <w:rPr>
          <w:rFonts w:hint="eastAsia" w:ascii="仿宋" w:hAnsi="仿宋" w:eastAsia="仿宋" w:cs="仿宋"/>
          <w:sz w:val="24"/>
          <w:szCs w:val="24"/>
        </w:rPr>
      </w:pPr>
      <w:r>
        <w:rPr>
          <w:rFonts w:hint="eastAsia" w:ascii="仿宋" w:hAnsi="仿宋" w:eastAsia="仿宋" w:cs="仿宋"/>
          <w:spacing w:val="-2"/>
          <w:sz w:val="24"/>
          <w:szCs w:val="24"/>
        </w:rPr>
        <w:t>（五）本采购文件的解释权归招标人所有。</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4"/>
          <w:szCs w:val="24"/>
        </w:rPr>
        <w:sectPr>
          <w:footerReference r:id="rId9" w:type="default"/>
          <w:pgSz w:w="11906" w:h="16839"/>
          <w:pgMar w:top="1431" w:right="1364" w:bottom="789" w:left="1710" w:header="0" w:footer="619" w:gutter="0"/>
          <w:pgNumType w:fmt="decimal"/>
          <w:cols w:space="720" w:num="1"/>
        </w:sect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101" w:line="240" w:lineRule="auto"/>
        <w:ind w:left="3234"/>
        <w:textAlignment w:val="baseline"/>
        <w:outlineLvl w:val="0"/>
        <w:rPr>
          <w:rFonts w:hint="eastAsia" w:ascii="仿宋" w:hAnsi="仿宋" w:eastAsia="仿宋" w:cs="仿宋"/>
          <w:sz w:val="31"/>
          <w:szCs w:val="31"/>
        </w:rPr>
      </w:pPr>
      <w:bookmarkStart w:id="3" w:name="bookmark4"/>
      <w:bookmarkEnd w:id="3"/>
      <w:r>
        <w:rPr>
          <w:rFonts w:hint="eastAsia" w:ascii="仿宋" w:hAnsi="仿宋" w:eastAsia="仿宋" w:cs="仿宋"/>
          <w:spacing w:val="8"/>
          <w:sz w:val="31"/>
          <w:szCs w:val="31"/>
          <w14:textOutline w14:w="5793" w14:cap="sq" w14:cmpd="sng">
            <w14:solidFill>
              <w14:srgbClr w14:val="000000"/>
            </w14:solidFill>
            <w14:prstDash w14:val="solid"/>
            <w14:bevel/>
          </w14:textOutline>
        </w:rPr>
        <w:t>第四部分</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14:textOutline w14:w="5793" w14:cap="sq" w14:cmpd="sng">
            <w14:solidFill>
              <w14:srgbClr w14:val="000000"/>
            </w14:solidFill>
            <w14:prstDash w14:val="solid"/>
            <w14:bevel/>
          </w14:textOutline>
        </w:rPr>
        <w:t>评标办法</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764"/>
        <w:textAlignment w:val="baseline"/>
        <w:rPr>
          <w:rFonts w:hint="eastAsia" w:ascii="仿宋" w:hAnsi="仿宋" w:eastAsia="仿宋" w:cs="仿宋"/>
          <w:sz w:val="24"/>
          <w:szCs w:val="24"/>
        </w:rPr>
      </w:pPr>
      <w:r>
        <w:rPr>
          <w:rFonts w:hint="eastAsia" w:ascii="仿宋" w:hAnsi="仿宋" w:eastAsia="仿宋" w:cs="仿宋"/>
          <w:spacing w:val="-1"/>
          <w:sz w:val="24"/>
          <w:szCs w:val="24"/>
        </w:rPr>
        <w:t>本次评标采用</w:t>
      </w:r>
      <w:r>
        <w:rPr>
          <w:rFonts w:hint="eastAsia" w:ascii="仿宋" w:hAnsi="仿宋" w:eastAsia="仿宋" w:cs="仿宋"/>
          <w:spacing w:val="-1"/>
          <w:sz w:val="24"/>
          <w:szCs w:val="24"/>
          <w14:textOutline w14:w="4358" w14:cap="sq" w14:cmpd="sng">
            <w14:solidFill>
              <w14:srgbClr w14:val="000000"/>
            </w14:solidFill>
            <w14:prstDash w14:val="solid"/>
            <w14:bevel/>
          </w14:textOutline>
        </w:rPr>
        <w:t>综合评估法</w:t>
      </w:r>
      <w:r>
        <w:rPr>
          <w:rFonts w:hint="eastAsia" w:ascii="仿宋" w:hAnsi="仿宋" w:eastAsia="仿宋" w:cs="仿宋"/>
          <w:spacing w:val="-1"/>
          <w:sz w:val="24"/>
          <w:szCs w:val="24"/>
        </w:rPr>
        <w:t>，满分为</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100 分。具体标准</w:t>
      </w:r>
      <w:r>
        <w:rPr>
          <w:rFonts w:hint="eastAsia" w:ascii="仿宋" w:hAnsi="仿宋" w:eastAsia="仿宋" w:cs="仿宋"/>
          <w:spacing w:val="-2"/>
          <w:sz w:val="24"/>
          <w:szCs w:val="24"/>
        </w:rPr>
        <w:t>和分值如下：</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tbl>
      <w:tblPr>
        <w:tblStyle w:val="10"/>
        <w:tblW w:w="932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57"/>
        <w:gridCol w:w="1611"/>
        <w:gridCol w:w="974"/>
        <w:gridCol w:w="49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757"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40" w:line="240" w:lineRule="auto"/>
              <w:ind w:left="402"/>
              <w:textAlignment w:val="baseline"/>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评分项目</w:t>
            </w:r>
          </w:p>
        </w:tc>
        <w:tc>
          <w:tcPr>
            <w:tcW w:w="1611"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40" w:line="240" w:lineRule="auto"/>
              <w:ind w:left="327"/>
              <w:textAlignment w:val="baseline"/>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评定细则</w:t>
            </w:r>
          </w:p>
        </w:tc>
        <w:tc>
          <w:tcPr>
            <w:tcW w:w="974"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40" w:line="240" w:lineRule="auto"/>
              <w:ind w:left="254"/>
              <w:textAlignment w:val="baseline"/>
              <w:rPr>
                <w:rFonts w:hint="eastAsia" w:ascii="仿宋" w:hAnsi="仿宋" w:eastAsia="仿宋" w:cs="仿宋"/>
              </w:rPr>
            </w:pPr>
            <w:r>
              <w:rPr>
                <w:rFonts w:hint="eastAsia" w:ascii="仿宋" w:hAnsi="仿宋" w:eastAsia="仿宋" w:cs="仿宋"/>
                <w:spacing w:val="-7"/>
                <w14:textOutline w14:w="4358" w14:cap="sq" w14:cmpd="sng">
                  <w14:solidFill>
                    <w14:srgbClr w14:val="000000"/>
                  </w14:solidFill>
                  <w14:prstDash w14:val="solid"/>
                  <w14:bevel/>
                </w14:textOutline>
              </w:rPr>
              <w:t>分值</w:t>
            </w:r>
          </w:p>
        </w:tc>
        <w:tc>
          <w:tcPr>
            <w:tcW w:w="4987"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40" w:line="240" w:lineRule="auto"/>
              <w:ind w:left="2015"/>
              <w:textAlignment w:val="baseline"/>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2" w:hRule="atLeast"/>
        </w:trPr>
        <w:tc>
          <w:tcPr>
            <w:tcW w:w="175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644"/>
              <w:textAlignment w:val="baseline"/>
              <w:rPr>
                <w:rFonts w:hint="eastAsia" w:ascii="仿宋" w:hAnsi="仿宋" w:eastAsia="仿宋" w:cs="仿宋"/>
              </w:rPr>
            </w:pPr>
            <w:r>
              <w:rPr>
                <w:rFonts w:hint="eastAsia" w:ascii="仿宋" w:hAnsi="仿宋" w:eastAsia="仿宋" w:cs="仿宋"/>
                <w:spacing w:val="-4"/>
              </w:rPr>
              <w:t>报价</w:t>
            </w:r>
          </w:p>
        </w:tc>
        <w:tc>
          <w:tcPr>
            <w:tcW w:w="161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509"/>
              <w:textAlignment w:val="baseline"/>
              <w:rPr>
                <w:rFonts w:hint="eastAsia" w:ascii="仿宋" w:hAnsi="仿宋" w:eastAsia="仿宋" w:cs="仿宋"/>
              </w:rPr>
            </w:pPr>
            <w:r>
              <w:rPr>
                <w:rFonts w:hint="eastAsia" w:ascii="仿宋" w:hAnsi="仿宋" w:eastAsia="仿宋" w:cs="仿宋"/>
                <w:spacing w:val="-4"/>
              </w:rPr>
              <w:t>报</w:t>
            </w:r>
            <w:r>
              <w:rPr>
                <w:rFonts w:hint="eastAsia" w:ascii="仿宋" w:hAnsi="仿宋" w:eastAsia="仿宋" w:cs="仿宋"/>
                <w:spacing w:val="10"/>
              </w:rPr>
              <w:t xml:space="preserve"> </w:t>
            </w:r>
            <w:r>
              <w:rPr>
                <w:rFonts w:hint="eastAsia" w:ascii="仿宋" w:hAnsi="仿宋" w:eastAsia="仿宋" w:cs="仿宋"/>
                <w:spacing w:val="-4"/>
              </w:rPr>
              <w:t>价</w:t>
            </w:r>
          </w:p>
        </w:tc>
        <w:tc>
          <w:tcPr>
            <w:tcW w:w="97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224"/>
              <w:textAlignment w:val="baseline"/>
              <w:rPr>
                <w:rFonts w:hint="eastAsia" w:ascii="仿宋" w:hAnsi="仿宋" w:eastAsia="仿宋" w:cs="仿宋"/>
              </w:rPr>
            </w:pPr>
            <w:r>
              <w:rPr>
                <w:rFonts w:hint="eastAsia" w:ascii="仿宋" w:hAnsi="仿宋" w:eastAsia="仿宋" w:cs="仿宋"/>
                <w:spacing w:val="-4"/>
                <w:lang w:val="en-US" w:eastAsia="zh-CN"/>
              </w:rPr>
              <w:t>7</w:t>
            </w:r>
            <w:r>
              <w:rPr>
                <w:rFonts w:hint="eastAsia" w:ascii="仿宋" w:hAnsi="仿宋" w:eastAsia="仿宋" w:cs="仿宋"/>
                <w:spacing w:val="-4"/>
              </w:rPr>
              <w:t>0</w:t>
            </w:r>
            <w:r>
              <w:rPr>
                <w:rFonts w:hint="eastAsia" w:ascii="仿宋" w:hAnsi="仿宋" w:eastAsia="仿宋" w:cs="仿宋"/>
                <w:spacing w:val="12"/>
              </w:rPr>
              <w:t xml:space="preserve"> </w:t>
            </w:r>
            <w:r>
              <w:rPr>
                <w:rFonts w:hint="eastAsia" w:ascii="仿宋" w:hAnsi="仿宋" w:eastAsia="仿宋" w:cs="仿宋"/>
                <w:spacing w:val="-4"/>
              </w:rPr>
              <w:t>分</w:t>
            </w:r>
          </w:p>
        </w:tc>
        <w:tc>
          <w:tcPr>
            <w:tcW w:w="4987"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276" w:line="240" w:lineRule="auto"/>
              <w:ind w:left="118" w:right="107" w:firstLine="3"/>
              <w:jc w:val="left"/>
              <w:textAlignment w:val="baseline"/>
              <w:rPr>
                <w:rFonts w:hint="eastAsia" w:ascii="仿宋" w:hAnsi="仿宋" w:eastAsia="仿宋" w:cs="仿宋"/>
              </w:rPr>
            </w:pPr>
            <w:r>
              <w:rPr>
                <w:rFonts w:hint="eastAsia" w:ascii="仿宋" w:hAnsi="仿宋" w:eastAsia="仿宋" w:cs="仿宋"/>
                <w:spacing w:val="-3"/>
              </w:rPr>
              <w:t>总价最低得满分并作为基准价。其价格分为满</w:t>
            </w:r>
            <w:r>
              <w:rPr>
                <w:rFonts w:hint="eastAsia" w:ascii="仿宋" w:hAnsi="仿宋" w:eastAsia="仿宋" w:cs="仿宋"/>
                <w:spacing w:val="-8"/>
              </w:rPr>
              <w:t>分</w:t>
            </w:r>
            <w:r>
              <w:rPr>
                <w:rFonts w:hint="eastAsia" w:ascii="仿宋" w:hAnsi="仿宋" w:eastAsia="仿宋" w:cs="仿宋"/>
                <w:spacing w:val="-8"/>
                <w:lang w:val="en-US" w:eastAsia="zh-CN"/>
              </w:rPr>
              <w:t>7</w:t>
            </w:r>
            <w:r>
              <w:rPr>
                <w:rFonts w:hint="eastAsia" w:ascii="仿宋" w:hAnsi="仿宋" w:eastAsia="仿宋" w:cs="仿宋"/>
                <w:spacing w:val="-8"/>
              </w:rPr>
              <w:t>0分。</w:t>
            </w:r>
          </w:p>
          <w:p>
            <w:pPr>
              <w:pStyle w:val="14"/>
              <w:spacing w:line="240" w:lineRule="exact"/>
              <w:ind w:firstLine="2100" w:firstLineChars="1000"/>
              <w:rPr>
                <w:rFonts w:ascii="宋体" w:hAnsi="宋体" w:cs="宋体"/>
                <w:szCs w:val="21"/>
                <w:lang w:eastAsia="zh-Hans"/>
              </w:rPr>
            </w:pPr>
            <w:r>
              <w:rPr>
                <w:rFonts w:hint="eastAsia" w:ascii="宋体" w:hAnsi="宋体" w:cs="宋体"/>
                <w:szCs w:val="21"/>
                <w:lang w:eastAsia="zh-Hans"/>
              </w:rPr>
              <w:t>D</w:t>
            </w:r>
          </w:p>
          <w:p>
            <w:pPr>
              <w:pStyle w:val="14"/>
              <w:spacing w:line="240" w:lineRule="exact"/>
              <w:ind w:firstLine="420" w:firstLineChars="200"/>
              <w:rPr>
                <w:rFonts w:ascii="宋体" w:hAnsi="宋体" w:eastAsia="宋体" w:cs="宋体"/>
                <w:szCs w:val="21"/>
              </w:rPr>
            </w:pPr>
            <w:r>
              <w:rPr>
                <w:rFonts w:hint="eastAsia" w:ascii="宋体" w:hAnsi="宋体" w:cs="宋体"/>
                <w:szCs w:val="21"/>
                <w:lang w:eastAsia="zh-Hans"/>
              </w:rPr>
              <w:t>Fi=</w:t>
            </w:r>
            <w:r>
              <w:rPr>
                <w:rFonts w:hint="eastAsia" w:ascii="宋体" w:hAnsi="宋体" w:cs="宋体"/>
                <w:szCs w:val="21"/>
                <w:lang w:eastAsia="zh-Hans"/>
              </w:rPr>
              <w:tab/>
            </w:r>
            <w:r>
              <w:rPr>
                <w:rFonts w:hint="eastAsia" w:ascii="宋体" w:hAnsi="宋体" w:cs="宋体"/>
                <w:szCs w:val="21"/>
                <w:lang w:eastAsia="zh-Hans"/>
              </w:rPr>
              <w:t xml:space="preserve">      </w:t>
            </w:r>
            <w:r>
              <w:rPr>
                <w:rFonts w:hint="eastAsia" w:ascii="宋体" w:hAnsi="宋体" w:cs="宋体"/>
                <w:szCs w:val="21"/>
              </w:rPr>
              <mc:AlternateContent>
                <mc:Choice Requires="wpg">
                  <w:drawing>
                    <wp:inline distT="0" distB="0" distL="0" distR="0">
                      <wp:extent cx="928370" cy="6350"/>
                      <wp:effectExtent l="0" t="0" r="0" b="0"/>
                      <wp:docPr id="8" name="Group 48678"/>
                      <wp:cNvGraphicFramePr/>
                      <a:graphic xmlns:a="http://schemas.openxmlformats.org/drawingml/2006/main">
                        <a:graphicData uri="http://schemas.microsoft.com/office/word/2010/wordprocessingGroup">
                          <wpg:wgp>
                            <wpg:cNvGrpSpPr/>
                            <wpg:grpSpPr>
                              <a:xfrm>
                                <a:off x="0" y="0"/>
                                <a:ext cx="928370" cy="6350"/>
                                <a:chOff x="0" y="0"/>
                                <a:chExt cx="928370" cy="6350"/>
                              </a:xfrm>
                            </wpg:grpSpPr>
                            <wps:wsp>
                              <wps:cNvPr id="7" name="Shape 2604"/>
                              <wps:cNvSpPr/>
                              <wps:spPr>
                                <a:xfrm>
                                  <a:off x="0" y="0"/>
                                  <a:ext cx="928370" cy="0"/>
                                </a:xfrm>
                                <a:custGeom>
                                  <a:avLst/>
                                  <a:gdLst/>
                                  <a:ahLst/>
                                  <a:cxnLst/>
                                  <a:rect l="0" t="0" r="0" b="0"/>
                                  <a:pathLst>
                                    <a:path w="928370">
                                      <a:moveTo>
                                        <a:pt x="0" y="0"/>
                                      </a:moveTo>
                                      <a:lnTo>
                                        <a:pt x="92837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8678" o:spid="_x0000_s1026" o:spt="203" style="height:0.5pt;width:73.1pt;" coordsize="928370,6350" o:gfxdata="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0fF0/UAAAAAwEAAA8AAAAAAAAAAQAgAAAAIgAAAGRycy9kb3ducmV2LnhtbFBLAQIU&#10;ABQAAAAIAIdO4kCrEKweaQIAAMYFAAAOAAAAAAAAAAEAIAAAACMBAABkcnMvZTJvRG9jLnhtbFBL&#10;BQYAAAAABgAGAFkBAAD+BQAAAAA=&#10;">
                      <o:lock v:ext="edit" aspectratio="f"/>
                      <v:shape id="Shape 2604" o:spid="_x0000_s1026" o:spt="100" style="position:absolute;left:0;top:0;height:0;width:928370;" filled="f" stroked="t" coordsize="928370,1" o:gfxdata="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jO7dS2AAAA2gAAAA8A&#10;AAAAAAAAAQAgAAAAIgAAAGRycy9kb3ducmV2LnhtbFBLAQIUABQAAAAIAIdO4kAzLwWeOwAAADkA&#10;AAAQAAAAAAAAAAEAIAAAAAUBAABkcnMvc2hhcGV4bWwueG1sUEsFBgAAAAAGAAYAWwEAAK8DAAAA&#10;AA==&#10;" path="m0,0l928370,0e">
                        <v:fill on="f" focussize="0,0"/>
                        <v:stroke weight="0.5pt" color="#000000" miterlimit="1" joinstyle="miter"/>
                        <v:imagedata o:title=""/>
                        <o:lock v:ext="edit" aspectratio="f"/>
                      </v:shape>
                      <w10:wrap type="none"/>
                      <w10:anchorlock/>
                    </v:group>
                  </w:pict>
                </mc:Fallback>
              </mc:AlternateContent>
            </w:r>
            <w:r>
              <w:rPr>
                <w:rFonts w:hint="eastAsia" w:ascii="宋体" w:hAnsi="宋体" w:cs="宋体"/>
                <w:szCs w:val="21"/>
                <w:lang w:eastAsia="zh-Hans"/>
              </w:rPr>
              <w:t xml:space="preserve"> ×</w:t>
            </w:r>
            <w:r>
              <w:rPr>
                <w:rFonts w:hint="eastAsia" w:ascii="宋体" w:hAnsi="宋体" w:cs="宋体"/>
                <w:szCs w:val="21"/>
              </w:rPr>
              <w:t>70</w:t>
            </w:r>
          </w:p>
          <w:p>
            <w:pPr>
              <w:pStyle w:val="14"/>
              <w:spacing w:line="240" w:lineRule="exact"/>
              <w:ind w:firstLine="2100" w:firstLineChars="1000"/>
              <w:rPr>
                <w:rFonts w:ascii="宋体" w:hAnsi="宋体" w:cs="宋体"/>
                <w:szCs w:val="21"/>
                <w:lang w:eastAsia="zh-Hans"/>
              </w:rPr>
            </w:pPr>
            <w:r>
              <w:rPr>
                <w:rFonts w:hint="eastAsia" w:ascii="宋体" w:hAnsi="宋体" w:cs="宋体"/>
                <w:szCs w:val="21"/>
                <w:lang w:eastAsia="zh-Hans"/>
              </w:rPr>
              <w:t>Di</w:t>
            </w:r>
          </w:p>
          <w:p>
            <w:pPr>
              <w:pStyle w:val="14"/>
              <w:spacing w:line="240" w:lineRule="exact"/>
              <w:ind w:firstLine="0" w:firstLineChars="0"/>
              <w:rPr>
                <w:rFonts w:ascii="宋体" w:hAnsi="宋体" w:cs="宋体"/>
                <w:szCs w:val="21"/>
                <w:lang w:eastAsia="zh-Hans"/>
              </w:rPr>
            </w:pPr>
          </w:p>
          <w:p>
            <w:pPr>
              <w:pStyle w:val="14"/>
              <w:spacing w:line="240" w:lineRule="exact"/>
              <w:ind w:firstLine="0" w:firstLineChars="0"/>
              <w:rPr>
                <w:rFonts w:hint="eastAsia" w:ascii="仿宋" w:hAnsi="仿宋" w:eastAsia="仿宋" w:cs="仿宋"/>
                <w:snapToGrid w:val="0"/>
                <w:color w:val="000000"/>
                <w:spacing w:val="-2"/>
                <w:kern w:val="0"/>
                <w:sz w:val="24"/>
                <w:szCs w:val="24"/>
                <w:lang w:val="en-US" w:eastAsia="zh-Hans" w:bidi="ar-SA"/>
              </w:rPr>
            </w:pPr>
            <w:r>
              <w:rPr>
                <w:rFonts w:hint="eastAsia" w:ascii="仿宋" w:hAnsi="仿宋" w:eastAsia="仿宋" w:cs="仿宋"/>
                <w:snapToGrid w:val="0"/>
                <w:color w:val="000000"/>
                <w:spacing w:val="-2"/>
                <w:kern w:val="0"/>
                <w:sz w:val="24"/>
                <w:szCs w:val="24"/>
                <w:lang w:val="en-US" w:eastAsia="zh-Hans" w:bidi="ar-SA"/>
              </w:rPr>
              <w:t>Fi—</w:t>
            </w:r>
            <w:r>
              <w:rPr>
                <w:rFonts w:hint="eastAsia" w:ascii="仿宋" w:hAnsi="仿宋" w:eastAsia="仿宋" w:cs="仿宋"/>
                <w:snapToGrid w:val="0"/>
                <w:color w:val="000000"/>
                <w:spacing w:val="-2"/>
                <w:kern w:val="0"/>
                <w:sz w:val="24"/>
                <w:szCs w:val="24"/>
                <w:lang w:val="en-US" w:eastAsia="en-US" w:bidi="ar-SA"/>
              </w:rPr>
              <w:t>响应</w:t>
            </w:r>
            <w:r>
              <w:rPr>
                <w:rFonts w:hint="eastAsia" w:ascii="仿宋" w:hAnsi="仿宋" w:eastAsia="仿宋" w:cs="仿宋"/>
                <w:snapToGrid w:val="0"/>
                <w:color w:val="000000"/>
                <w:spacing w:val="-2"/>
                <w:kern w:val="0"/>
                <w:sz w:val="24"/>
                <w:szCs w:val="24"/>
                <w:lang w:val="en-US" w:eastAsia="zh-Hans" w:bidi="ar-SA"/>
              </w:rPr>
              <w:t>人报价得分；</w:t>
            </w:r>
          </w:p>
          <w:p>
            <w:pPr>
              <w:pStyle w:val="14"/>
              <w:spacing w:line="240" w:lineRule="exact"/>
              <w:ind w:firstLine="0" w:firstLineChars="0"/>
              <w:rPr>
                <w:rFonts w:hint="eastAsia" w:ascii="仿宋" w:hAnsi="仿宋" w:eastAsia="仿宋" w:cs="仿宋"/>
                <w:snapToGrid w:val="0"/>
                <w:color w:val="000000"/>
                <w:spacing w:val="-2"/>
                <w:kern w:val="0"/>
                <w:sz w:val="24"/>
                <w:szCs w:val="24"/>
                <w:lang w:val="en-US" w:eastAsia="zh-Hans" w:bidi="ar-SA"/>
              </w:rPr>
            </w:pPr>
            <w:r>
              <w:rPr>
                <w:rFonts w:hint="eastAsia" w:ascii="仿宋" w:hAnsi="仿宋" w:eastAsia="仿宋" w:cs="仿宋"/>
                <w:snapToGrid w:val="0"/>
                <w:color w:val="000000"/>
                <w:spacing w:val="-2"/>
                <w:kern w:val="0"/>
                <w:sz w:val="24"/>
                <w:szCs w:val="24"/>
                <w:lang w:val="en-US" w:eastAsia="zh-Hans" w:bidi="ar-SA"/>
              </w:rPr>
              <w:t>Di—</w:t>
            </w:r>
            <w:r>
              <w:rPr>
                <w:rFonts w:hint="eastAsia" w:ascii="仿宋" w:hAnsi="仿宋" w:eastAsia="仿宋" w:cs="仿宋"/>
                <w:snapToGrid w:val="0"/>
                <w:color w:val="000000"/>
                <w:spacing w:val="-2"/>
                <w:kern w:val="0"/>
                <w:sz w:val="24"/>
                <w:szCs w:val="24"/>
                <w:lang w:val="en-US" w:eastAsia="en-US" w:bidi="ar-SA"/>
              </w:rPr>
              <w:t>响应</w:t>
            </w:r>
            <w:r>
              <w:rPr>
                <w:rFonts w:hint="eastAsia" w:ascii="仿宋" w:hAnsi="仿宋" w:eastAsia="仿宋" w:cs="仿宋"/>
                <w:snapToGrid w:val="0"/>
                <w:color w:val="000000"/>
                <w:spacing w:val="-2"/>
                <w:kern w:val="0"/>
                <w:sz w:val="24"/>
                <w:szCs w:val="24"/>
                <w:lang w:val="en-US" w:eastAsia="zh-Hans" w:bidi="ar-SA"/>
              </w:rPr>
              <w:t>人的</w:t>
            </w:r>
            <w:r>
              <w:rPr>
                <w:rFonts w:hint="eastAsia" w:ascii="仿宋" w:hAnsi="仿宋" w:eastAsia="仿宋" w:cs="仿宋"/>
                <w:snapToGrid w:val="0"/>
                <w:color w:val="000000"/>
                <w:spacing w:val="-2"/>
                <w:kern w:val="0"/>
                <w:sz w:val="24"/>
                <w:szCs w:val="24"/>
                <w:lang w:val="en-US" w:eastAsia="zh-CN" w:bidi="ar-SA"/>
              </w:rPr>
              <w:t>最终</w:t>
            </w:r>
            <w:r>
              <w:rPr>
                <w:rFonts w:hint="eastAsia" w:ascii="仿宋" w:hAnsi="仿宋" w:eastAsia="仿宋" w:cs="仿宋"/>
                <w:snapToGrid w:val="0"/>
                <w:color w:val="000000"/>
                <w:spacing w:val="-2"/>
                <w:kern w:val="0"/>
                <w:sz w:val="24"/>
                <w:szCs w:val="24"/>
                <w:lang w:val="en-US" w:eastAsia="en-US" w:bidi="ar-SA"/>
              </w:rPr>
              <w:t>响应</w:t>
            </w:r>
            <w:r>
              <w:rPr>
                <w:rFonts w:hint="eastAsia" w:ascii="仿宋" w:hAnsi="仿宋" w:eastAsia="仿宋" w:cs="仿宋"/>
                <w:snapToGrid w:val="0"/>
                <w:color w:val="000000"/>
                <w:spacing w:val="-2"/>
                <w:kern w:val="0"/>
                <w:sz w:val="24"/>
                <w:szCs w:val="24"/>
                <w:lang w:val="en-US" w:eastAsia="zh-Hans" w:bidi="ar-SA"/>
              </w:rPr>
              <w:t>报价；</w:t>
            </w:r>
          </w:p>
          <w:p>
            <w:pPr>
              <w:pStyle w:val="11"/>
              <w:keepNext w:val="0"/>
              <w:keepLines w:val="0"/>
              <w:pageBreakBefore w:val="0"/>
              <w:widowControl/>
              <w:kinsoku w:val="0"/>
              <w:wordWrap/>
              <w:overflowPunct/>
              <w:topLinePunct w:val="0"/>
              <w:autoSpaceDE w:val="0"/>
              <w:autoSpaceDN w:val="0"/>
              <w:bidi w:val="0"/>
              <w:adjustRightInd w:val="0"/>
              <w:snapToGrid w:val="0"/>
              <w:spacing w:before="25" w:line="240" w:lineRule="auto"/>
              <w:ind w:right="27"/>
              <w:jc w:val="left"/>
              <w:textAlignment w:val="baseline"/>
              <w:rPr>
                <w:rFonts w:hint="eastAsia" w:ascii="仿宋" w:hAnsi="仿宋" w:eastAsia="仿宋" w:cs="仿宋"/>
              </w:rPr>
            </w:pPr>
            <w:r>
              <w:rPr>
                <w:rFonts w:hint="eastAsia" w:ascii="仿宋" w:hAnsi="仿宋" w:eastAsia="仿宋" w:cs="仿宋"/>
                <w:snapToGrid w:val="0"/>
                <w:color w:val="000000"/>
                <w:spacing w:val="-2"/>
                <w:kern w:val="0"/>
                <w:sz w:val="24"/>
                <w:szCs w:val="24"/>
                <w:lang w:val="en-US" w:eastAsia="zh-Hans" w:bidi="ar-SA"/>
              </w:rPr>
              <w:t>D—评标基准价</w:t>
            </w:r>
            <w:r>
              <w:rPr>
                <w:rFonts w:hint="eastAsia" w:ascii="仿宋" w:hAnsi="仿宋" w:eastAsia="仿宋" w:cs="仿宋"/>
                <w:snapToGrid w:val="0"/>
                <w:color w:val="000000"/>
                <w:spacing w:val="-2"/>
                <w:kern w:val="0"/>
                <w:sz w:val="24"/>
                <w:szCs w:val="24"/>
                <w:lang w:val="en-US" w:eastAsia="en-US" w:bidi="ar-SA"/>
              </w:rPr>
              <w:t>，合格响应人中的最低报价作为基准价。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2" w:hRule="atLeast"/>
        </w:trPr>
        <w:tc>
          <w:tcPr>
            <w:tcW w:w="175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410"/>
              <w:textAlignment w:val="baseline"/>
              <w:rPr>
                <w:rFonts w:hint="eastAsia" w:ascii="仿宋" w:hAnsi="仿宋" w:eastAsia="仿宋" w:cs="仿宋"/>
              </w:rPr>
            </w:pPr>
            <w:r>
              <w:rPr>
                <w:rFonts w:hint="eastAsia" w:ascii="仿宋" w:hAnsi="仿宋" w:eastAsia="仿宋" w:cs="仿宋"/>
                <w:spacing w:val="-4"/>
              </w:rPr>
              <w:t>商务部分</w:t>
            </w:r>
          </w:p>
        </w:tc>
        <w:tc>
          <w:tcPr>
            <w:tcW w:w="161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335"/>
              <w:textAlignment w:val="baseline"/>
              <w:rPr>
                <w:rFonts w:hint="eastAsia" w:ascii="仿宋" w:hAnsi="仿宋" w:eastAsia="仿宋" w:cs="仿宋"/>
              </w:rPr>
            </w:pPr>
            <w:r>
              <w:rPr>
                <w:rFonts w:hint="eastAsia" w:ascii="仿宋" w:hAnsi="仿宋" w:eastAsia="仿宋" w:cs="仿宋"/>
                <w:spacing w:val="-4"/>
              </w:rPr>
              <w:t>企业业绩</w:t>
            </w:r>
          </w:p>
        </w:tc>
        <w:tc>
          <w:tcPr>
            <w:tcW w:w="97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223"/>
              <w:textAlignment w:val="baseline"/>
              <w:rPr>
                <w:rFonts w:hint="eastAsia" w:ascii="仿宋" w:hAnsi="仿宋" w:eastAsia="仿宋" w:cs="仿宋"/>
              </w:rPr>
            </w:pPr>
            <w:r>
              <w:rPr>
                <w:rFonts w:hint="eastAsia" w:ascii="仿宋" w:hAnsi="仿宋" w:eastAsia="仿宋" w:cs="仿宋"/>
                <w:spacing w:val="-4"/>
                <w:lang w:val="en-US" w:eastAsia="zh-CN"/>
              </w:rPr>
              <w:t>12</w:t>
            </w:r>
            <w:r>
              <w:rPr>
                <w:rFonts w:hint="eastAsia" w:ascii="仿宋" w:hAnsi="仿宋" w:eastAsia="仿宋" w:cs="仿宋"/>
                <w:spacing w:val="13"/>
              </w:rPr>
              <w:t xml:space="preserve"> </w:t>
            </w:r>
            <w:r>
              <w:rPr>
                <w:rFonts w:hint="eastAsia" w:ascii="仿宋" w:hAnsi="仿宋" w:eastAsia="仿宋" w:cs="仿宋"/>
                <w:spacing w:val="-4"/>
              </w:rPr>
              <w:t>分</w:t>
            </w:r>
          </w:p>
        </w:tc>
        <w:tc>
          <w:tcPr>
            <w:tcW w:w="4987"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113" w:line="240" w:lineRule="auto"/>
              <w:ind w:left="115" w:right="107" w:firstLine="1"/>
              <w:jc w:val="left"/>
              <w:textAlignment w:val="baseline"/>
              <w:rPr>
                <w:rFonts w:hint="eastAsia" w:ascii="仿宋" w:hAnsi="仿宋" w:eastAsia="仿宋" w:cs="仿宋"/>
              </w:rPr>
            </w:pPr>
            <w:r>
              <w:rPr>
                <w:rFonts w:hint="eastAsia" w:ascii="仿宋" w:hAnsi="仿宋" w:eastAsia="仿宋" w:cs="仿宋"/>
                <w:spacing w:val="-2"/>
              </w:rPr>
              <w:t>单个合同超出10万元的</w:t>
            </w:r>
            <w:r>
              <w:rPr>
                <w:rFonts w:hint="eastAsia" w:ascii="仿宋" w:hAnsi="仿宋" w:eastAsia="仿宋" w:cs="仿宋"/>
                <w:spacing w:val="-28"/>
              </w:rPr>
              <w:t xml:space="preserve"> </w:t>
            </w:r>
            <w:r>
              <w:rPr>
                <w:rFonts w:hint="eastAsia" w:ascii="仿宋" w:hAnsi="仿宋" w:eastAsia="仿宋" w:cs="仿宋"/>
                <w:spacing w:val="-2"/>
              </w:rPr>
              <w:t>1个得</w:t>
            </w:r>
            <w:r>
              <w:rPr>
                <w:rFonts w:hint="eastAsia" w:ascii="仿宋" w:hAnsi="仿宋" w:eastAsia="仿宋" w:cs="仿宋"/>
                <w:spacing w:val="-42"/>
              </w:rPr>
              <w:t xml:space="preserve"> </w:t>
            </w:r>
            <w:r>
              <w:rPr>
                <w:rFonts w:hint="eastAsia" w:ascii="仿宋" w:hAnsi="仿宋" w:eastAsia="仿宋" w:cs="仿宋"/>
                <w:spacing w:val="-2"/>
                <w:lang w:val="en-US" w:eastAsia="zh-CN"/>
              </w:rPr>
              <w:t>3</w:t>
            </w:r>
            <w:r>
              <w:rPr>
                <w:rFonts w:hint="eastAsia" w:ascii="仿宋" w:hAnsi="仿宋" w:eastAsia="仿宋" w:cs="仿宋"/>
                <w:spacing w:val="-2"/>
              </w:rPr>
              <w:t>分（最</w:t>
            </w:r>
            <w:r>
              <w:rPr>
                <w:rFonts w:hint="eastAsia" w:ascii="仿宋" w:hAnsi="仿宋" w:eastAsia="仿宋" w:cs="仿宋"/>
                <w:spacing w:val="-3"/>
              </w:rPr>
              <w:t>多提</w:t>
            </w:r>
            <w:r>
              <w:rPr>
                <w:rFonts w:hint="eastAsia" w:ascii="仿宋" w:hAnsi="仿宋" w:eastAsia="仿宋" w:cs="仿宋"/>
              </w:rPr>
              <w:t xml:space="preserve"> </w:t>
            </w:r>
            <w:r>
              <w:rPr>
                <w:rFonts w:hint="eastAsia" w:ascii="仿宋" w:hAnsi="仿宋" w:eastAsia="仿宋" w:cs="仿宋"/>
                <w:spacing w:val="-7"/>
              </w:rPr>
              <w:t>供</w:t>
            </w:r>
            <w:r>
              <w:rPr>
                <w:rFonts w:hint="eastAsia" w:ascii="仿宋" w:hAnsi="仿宋" w:eastAsia="仿宋" w:cs="仿宋"/>
                <w:spacing w:val="-48"/>
              </w:rPr>
              <w:t xml:space="preserve"> </w:t>
            </w:r>
            <w:r>
              <w:rPr>
                <w:rFonts w:hint="eastAsia" w:ascii="仿宋" w:hAnsi="仿宋" w:eastAsia="仿宋" w:cs="仿宋"/>
                <w:spacing w:val="-7"/>
                <w:lang w:val="en-US" w:eastAsia="zh-CN"/>
              </w:rPr>
              <w:t>4</w:t>
            </w:r>
            <w:r>
              <w:rPr>
                <w:rFonts w:hint="eastAsia" w:ascii="仿宋" w:hAnsi="仿宋" w:eastAsia="仿宋" w:cs="仿宋"/>
                <w:spacing w:val="-7"/>
              </w:rPr>
              <w:t>个</w:t>
            </w:r>
            <w:r>
              <w:rPr>
                <w:rFonts w:hint="eastAsia" w:ascii="仿宋" w:hAnsi="仿宋" w:eastAsia="仿宋" w:cs="仿宋"/>
                <w:spacing w:val="-7"/>
                <w:lang w:eastAsia="zh-CN"/>
              </w:rPr>
              <w:t>）</w:t>
            </w:r>
            <w:r>
              <w:rPr>
                <w:rFonts w:hint="eastAsia" w:ascii="仿宋" w:hAnsi="仿宋" w:eastAsia="仿宋" w:cs="仿宋"/>
                <w:spacing w:val="-1"/>
              </w:rPr>
              <w:t>；</w:t>
            </w:r>
            <w:r>
              <w:rPr>
                <w:rFonts w:hint="eastAsia" w:ascii="仿宋" w:hAnsi="仿宋" w:eastAsia="仿宋" w:cs="仿宋"/>
                <w:spacing w:val="-7"/>
              </w:rPr>
              <w:t>单个合同超出</w:t>
            </w:r>
            <w:r>
              <w:rPr>
                <w:rFonts w:hint="eastAsia" w:ascii="仿宋" w:hAnsi="仿宋" w:eastAsia="仿宋" w:cs="仿宋"/>
                <w:spacing w:val="-49"/>
              </w:rPr>
              <w:t xml:space="preserve"> </w:t>
            </w:r>
            <w:r>
              <w:rPr>
                <w:rFonts w:hint="eastAsia" w:ascii="仿宋" w:hAnsi="仿宋" w:eastAsia="仿宋" w:cs="仿宋"/>
                <w:spacing w:val="-7"/>
              </w:rPr>
              <w:t>50万的</w:t>
            </w:r>
            <w:r>
              <w:rPr>
                <w:rFonts w:hint="eastAsia" w:ascii="仿宋" w:hAnsi="仿宋" w:eastAsia="仿宋" w:cs="仿宋"/>
                <w:spacing w:val="-32"/>
              </w:rPr>
              <w:t xml:space="preserve"> </w:t>
            </w:r>
            <w:r>
              <w:rPr>
                <w:rFonts w:hint="eastAsia" w:ascii="仿宋" w:hAnsi="仿宋" w:eastAsia="仿宋" w:cs="仿宋"/>
                <w:spacing w:val="-7"/>
              </w:rPr>
              <w:t>1个得</w:t>
            </w:r>
            <w:r>
              <w:rPr>
                <w:rFonts w:hint="eastAsia" w:ascii="仿宋" w:hAnsi="仿宋" w:eastAsia="仿宋" w:cs="仿宋"/>
                <w:spacing w:val="-32"/>
              </w:rPr>
              <w:t xml:space="preserve"> </w:t>
            </w:r>
            <w:r>
              <w:rPr>
                <w:rFonts w:hint="eastAsia" w:ascii="仿宋" w:hAnsi="仿宋" w:eastAsia="仿宋" w:cs="仿宋"/>
                <w:spacing w:val="-7"/>
                <w:lang w:val="en-US" w:eastAsia="zh-CN"/>
              </w:rPr>
              <w:t>4</w:t>
            </w:r>
            <w:r>
              <w:rPr>
                <w:rFonts w:hint="eastAsia" w:ascii="仿宋" w:hAnsi="仿宋" w:eastAsia="仿宋" w:cs="仿宋"/>
                <w:spacing w:val="-7"/>
              </w:rPr>
              <w:t>分</w:t>
            </w:r>
            <w:r>
              <w:rPr>
                <w:rFonts w:hint="eastAsia" w:ascii="仿宋" w:hAnsi="仿宋" w:eastAsia="仿宋" w:cs="仿宋"/>
                <w:spacing w:val="-5"/>
              </w:rPr>
              <w:t>（最多提供</w:t>
            </w:r>
            <w:r>
              <w:rPr>
                <w:rFonts w:hint="eastAsia" w:ascii="仿宋" w:hAnsi="仿宋" w:eastAsia="仿宋" w:cs="仿宋"/>
                <w:spacing w:val="-50"/>
              </w:rPr>
              <w:t xml:space="preserve"> </w:t>
            </w:r>
            <w:r>
              <w:rPr>
                <w:rFonts w:hint="eastAsia" w:ascii="仿宋" w:hAnsi="仿宋" w:eastAsia="仿宋" w:cs="仿宋"/>
                <w:spacing w:val="-5"/>
              </w:rPr>
              <w:t>3个</w:t>
            </w:r>
            <w:r>
              <w:rPr>
                <w:rFonts w:hint="eastAsia" w:ascii="仿宋" w:hAnsi="仿宋" w:eastAsia="仿宋" w:cs="仿宋"/>
                <w:spacing w:val="-9"/>
              </w:rPr>
              <w:t>），</w:t>
            </w:r>
            <w:r>
              <w:rPr>
                <w:rFonts w:hint="eastAsia" w:ascii="仿宋" w:hAnsi="仿宋" w:eastAsia="仿宋" w:cs="仿宋"/>
                <w:spacing w:val="-5"/>
              </w:rPr>
              <w:t>单个合同超出</w:t>
            </w:r>
            <w:r>
              <w:rPr>
                <w:rFonts w:hint="eastAsia" w:ascii="仿宋" w:hAnsi="仿宋" w:eastAsia="仿宋" w:cs="仿宋"/>
                <w:spacing w:val="-32"/>
              </w:rPr>
              <w:t xml:space="preserve"> </w:t>
            </w:r>
            <w:r>
              <w:rPr>
                <w:rFonts w:hint="eastAsia" w:ascii="仿宋" w:hAnsi="仿宋" w:eastAsia="仿宋" w:cs="仿宋"/>
                <w:spacing w:val="-5"/>
              </w:rPr>
              <w:t>100万1个</w:t>
            </w:r>
            <w:r>
              <w:rPr>
                <w:rFonts w:hint="eastAsia" w:ascii="仿宋" w:hAnsi="仿宋" w:eastAsia="仿宋" w:cs="仿宋"/>
                <w:spacing w:val="-10"/>
              </w:rPr>
              <w:t>得</w:t>
            </w:r>
            <w:r>
              <w:rPr>
                <w:rFonts w:hint="eastAsia" w:ascii="仿宋" w:hAnsi="仿宋" w:eastAsia="仿宋" w:cs="仿宋"/>
                <w:spacing w:val="-32"/>
              </w:rPr>
              <w:t xml:space="preserve"> </w:t>
            </w:r>
            <w:r>
              <w:rPr>
                <w:rFonts w:hint="eastAsia" w:ascii="仿宋" w:hAnsi="仿宋" w:eastAsia="仿宋" w:cs="仿宋"/>
                <w:spacing w:val="-10"/>
                <w:lang w:val="en-US" w:eastAsia="zh-CN"/>
              </w:rPr>
              <w:t>6</w:t>
            </w:r>
            <w:r>
              <w:rPr>
                <w:rFonts w:hint="eastAsia" w:ascii="仿宋" w:hAnsi="仿宋" w:eastAsia="仿宋" w:cs="仿宋"/>
                <w:spacing w:val="-1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1757"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210" w:line="240" w:lineRule="auto"/>
              <w:ind w:left="406"/>
              <w:textAlignment w:val="baseline"/>
              <w:rPr>
                <w:rFonts w:hint="eastAsia" w:ascii="仿宋" w:hAnsi="仿宋" w:eastAsia="仿宋" w:cs="仿宋"/>
              </w:rPr>
            </w:pPr>
            <w:r>
              <w:rPr>
                <w:rFonts w:hint="eastAsia" w:ascii="仿宋" w:hAnsi="仿宋" w:eastAsia="仿宋" w:cs="仿宋"/>
                <w:spacing w:val="-3"/>
              </w:rPr>
              <w:t>技术部分</w:t>
            </w:r>
          </w:p>
        </w:tc>
        <w:tc>
          <w:tcPr>
            <w:tcW w:w="1611"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54" w:line="240" w:lineRule="auto"/>
              <w:ind w:left="331" w:right="204" w:hanging="119"/>
              <w:textAlignment w:val="baseline"/>
              <w:rPr>
                <w:rFonts w:hint="eastAsia" w:ascii="仿宋" w:hAnsi="仿宋" w:eastAsia="仿宋" w:cs="仿宋"/>
              </w:rPr>
            </w:pPr>
            <w:r>
              <w:rPr>
                <w:rFonts w:hint="eastAsia" w:ascii="仿宋" w:hAnsi="仿宋" w:eastAsia="仿宋" w:cs="仿宋"/>
                <w:spacing w:val="-3"/>
              </w:rPr>
              <w:t>质量保障和</w:t>
            </w:r>
            <w:r>
              <w:rPr>
                <w:rFonts w:hint="eastAsia" w:ascii="仿宋" w:hAnsi="仿宋" w:eastAsia="仿宋" w:cs="仿宋"/>
                <w:spacing w:val="3"/>
              </w:rPr>
              <w:t xml:space="preserve"> </w:t>
            </w:r>
            <w:r>
              <w:rPr>
                <w:rFonts w:hint="eastAsia" w:ascii="仿宋" w:hAnsi="仿宋" w:eastAsia="仿宋" w:cs="仿宋"/>
                <w:spacing w:val="-3"/>
              </w:rPr>
              <w:t>售后服务</w:t>
            </w:r>
          </w:p>
        </w:tc>
        <w:tc>
          <w:tcPr>
            <w:tcW w:w="974"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209" w:line="240" w:lineRule="auto"/>
              <w:ind w:left="218"/>
              <w:textAlignment w:val="baseline"/>
              <w:rPr>
                <w:rFonts w:hint="eastAsia" w:ascii="仿宋" w:hAnsi="仿宋" w:eastAsia="仿宋" w:cs="仿宋"/>
              </w:rPr>
            </w:pPr>
            <w:r>
              <w:rPr>
                <w:rFonts w:hint="eastAsia" w:ascii="仿宋" w:hAnsi="仿宋" w:eastAsia="仿宋" w:cs="仿宋"/>
                <w:spacing w:val="-2"/>
                <w:lang w:val="en-US" w:eastAsia="zh-CN"/>
              </w:rPr>
              <w:t>18</w:t>
            </w:r>
            <w:r>
              <w:rPr>
                <w:rFonts w:hint="eastAsia" w:ascii="仿宋" w:hAnsi="仿宋" w:eastAsia="仿宋" w:cs="仿宋"/>
                <w:spacing w:val="12"/>
              </w:rPr>
              <w:t xml:space="preserve"> </w:t>
            </w:r>
            <w:r>
              <w:rPr>
                <w:rFonts w:hint="eastAsia" w:ascii="仿宋" w:hAnsi="仿宋" w:eastAsia="仿宋" w:cs="仿宋"/>
                <w:spacing w:val="-2"/>
              </w:rPr>
              <w:t>分</w:t>
            </w:r>
          </w:p>
        </w:tc>
        <w:tc>
          <w:tcPr>
            <w:tcW w:w="4987"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54" w:line="240" w:lineRule="auto"/>
              <w:ind w:left="121" w:right="107" w:hanging="3"/>
              <w:jc w:val="left"/>
              <w:textAlignment w:val="baseline"/>
              <w:rPr>
                <w:rFonts w:hint="eastAsia" w:ascii="仿宋" w:hAnsi="仿宋" w:eastAsia="仿宋" w:cs="仿宋"/>
              </w:rPr>
            </w:pPr>
            <w:r>
              <w:rPr>
                <w:rFonts w:hint="eastAsia" w:ascii="仿宋" w:hAnsi="仿宋" w:eastAsia="仿宋" w:cs="仿宋"/>
                <w:spacing w:val="-3"/>
              </w:rPr>
              <w:t>投标人根据供应商服务承诺</w:t>
            </w:r>
            <w:r>
              <w:rPr>
                <w:rFonts w:hint="eastAsia" w:ascii="仿宋" w:hAnsi="仿宋" w:eastAsia="仿宋" w:cs="仿宋"/>
                <w:spacing w:val="-3"/>
                <w:lang w:val="en-US" w:eastAsia="zh-CN"/>
              </w:rPr>
              <w:t>，</w:t>
            </w:r>
            <w:r>
              <w:rPr>
                <w:rFonts w:hint="eastAsia" w:ascii="仿宋" w:hAnsi="仿宋" w:eastAsia="仿宋" w:cs="仿宋"/>
                <w:spacing w:val="-3"/>
              </w:rPr>
              <w:t>进行综合评分，最</w:t>
            </w:r>
            <w:r>
              <w:rPr>
                <w:rFonts w:hint="eastAsia" w:ascii="仿宋" w:hAnsi="仿宋" w:eastAsia="仿宋" w:cs="仿宋"/>
                <w:spacing w:val="-6"/>
              </w:rPr>
              <w:t>高得</w:t>
            </w:r>
            <w:r>
              <w:rPr>
                <w:rFonts w:hint="eastAsia" w:ascii="仿宋" w:hAnsi="仿宋" w:eastAsia="仿宋" w:cs="仿宋"/>
                <w:spacing w:val="-54"/>
              </w:rPr>
              <w:t xml:space="preserve"> </w:t>
            </w:r>
            <w:r>
              <w:rPr>
                <w:rFonts w:hint="eastAsia" w:ascii="仿宋" w:hAnsi="仿宋" w:eastAsia="仿宋" w:cs="仿宋"/>
                <w:spacing w:val="-6"/>
                <w:lang w:val="en-US" w:eastAsia="zh-CN"/>
              </w:rPr>
              <w:t>18</w:t>
            </w:r>
            <w:r>
              <w:rPr>
                <w:rFonts w:hint="eastAsia" w:ascii="仿宋" w:hAnsi="仿宋" w:eastAsia="仿宋" w:cs="仿宋"/>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3368" w:type="dxa"/>
            <w:gridSpan w:val="2"/>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173" w:line="240" w:lineRule="auto"/>
              <w:ind w:left="1450"/>
              <w:textAlignment w:val="baseline"/>
              <w:rPr>
                <w:rFonts w:hint="eastAsia" w:ascii="仿宋" w:hAnsi="仿宋" w:eastAsia="仿宋" w:cs="仿宋"/>
              </w:rPr>
            </w:pPr>
            <w:bookmarkStart w:id="4" w:name="bookmark5"/>
            <w:bookmarkEnd w:id="4"/>
            <w:r>
              <w:rPr>
                <w:rFonts w:hint="eastAsia" w:ascii="仿宋" w:hAnsi="仿宋" w:eastAsia="仿宋" w:cs="仿宋"/>
                <w:spacing w:val="-6"/>
              </w:rPr>
              <w:t>合计</w:t>
            </w:r>
          </w:p>
        </w:tc>
        <w:tc>
          <w:tcPr>
            <w:tcW w:w="974"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174" w:line="240" w:lineRule="auto"/>
              <w:ind w:left="181"/>
              <w:textAlignment w:val="baseline"/>
              <w:rPr>
                <w:rFonts w:hint="eastAsia" w:ascii="仿宋" w:hAnsi="仿宋" w:eastAsia="仿宋" w:cs="仿宋"/>
              </w:rPr>
            </w:pPr>
            <w:r>
              <w:rPr>
                <w:rFonts w:hint="eastAsia" w:ascii="仿宋" w:hAnsi="仿宋" w:eastAsia="仿宋" w:cs="仿宋"/>
                <w:spacing w:val="-8"/>
              </w:rPr>
              <w:t>100</w:t>
            </w:r>
            <w:r>
              <w:rPr>
                <w:rFonts w:hint="eastAsia" w:ascii="仿宋" w:hAnsi="仿宋" w:eastAsia="仿宋" w:cs="仿宋"/>
                <w:spacing w:val="15"/>
              </w:rPr>
              <w:t xml:space="preserve"> </w:t>
            </w:r>
            <w:r>
              <w:rPr>
                <w:rFonts w:hint="eastAsia" w:ascii="仿宋" w:hAnsi="仿宋" w:eastAsia="仿宋" w:cs="仿宋"/>
                <w:spacing w:val="-8"/>
              </w:rPr>
              <w:t>分</w:t>
            </w:r>
          </w:p>
        </w:tc>
        <w:tc>
          <w:tcPr>
            <w:tcW w:w="4987"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sectPr>
          <w:footerReference r:id="rId10" w:type="default"/>
          <w:pgSz w:w="11906" w:h="16839"/>
          <w:pgMar w:top="1431" w:right="1144" w:bottom="791" w:left="1427" w:header="0" w:footer="619"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01" w:line="240" w:lineRule="auto"/>
        <w:jc w:val="center"/>
        <w:textAlignment w:val="baseline"/>
        <w:outlineLvl w:val="0"/>
        <w:rPr>
          <w:rFonts w:hint="eastAsia" w:ascii="仿宋" w:hAnsi="仿宋" w:eastAsia="仿宋" w:cs="仿宋"/>
        </w:rPr>
      </w:pPr>
      <w:r>
        <w:rPr>
          <w:rFonts w:hint="eastAsia" w:ascii="仿宋" w:hAnsi="仿宋" w:eastAsia="仿宋" w:cs="仿宋"/>
          <w:spacing w:val="8"/>
          <w:sz w:val="31"/>
          <w:szCs w:val="31"/>
          <w14:textOutline w14:w="5793" w14:cap="sq" w14:cmpd="sng">
            <w14:solidFill>
              <w14:srgbClr w14:val="000000"/>
            </w14:solidFill>
            <w14:prstDash w14:val="solid"/>
            <w14:bevel/>
          </w14:textOutline>
        </w:rPr>
        <w:t>第五部分</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14:textOutline w14:w="5793" w14:cap="sq" w14:cmpd="sng">
            <w14:solidFill>
              <w14:srgbClr w14:val="000000"/>
            </w14:solidFill>
            <w14:prstDash w14:val="solid"/>
            <w14:bevel/>
          </w14:textOutline>
        </w:rPr>
        <w:t>项目概况</w:t>
      </w: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484"/>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一、采购内容</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81"/>
        <w:textAlignment w:val="baseline"/>
        <w:rPr>
          <w:rFonts w:hint="eastAsia" w:ascii="仿宋" w:hAnsi="仿宋" w:eastAsia="仿宋" w:cs="仿宋"/>
          <w:sz w:val="24"/>
          <w:szCs w:val="24"/>
        </w:rPr>
      </w:pPr>
      <w:r>
        <w:rPr>
          <w:rFonts w:hint="eastAsia" w:ascii="仿宋" w:hAnsi="仿宋" w:eastAsia="仿宋" w:cs="仿宋"/>
          <w:spacing w:val="-1"/>
          <w:sz w:val="24"/>
          <w:szCs w:val="24"/>
          <w:lang w:eastAsia="zh-CN"/>
        </w:rPr>
        <w:t>中煤长江基础建设有限公司</w:t>
      </w:r>
      <w:r>
        <w:rPr>
          <w:rFonts w:hint="eastAsia" w:ascii="仿宋" w:hAnsi="仿宋" w:eastAsia="仿宋" w:cs="仿宋"/>
          <w:spacing w:val="-50"/>
          <w:sz w:val="24"/>
          <w:szCs w:val="24"/>
        </w:rPr>
        <w:t xml:space="preserve"> </w:t>
      </w:r>
      <w:r>
        <w:rPr>
          <w:rFonts w:hint="eastAsia" w:ascii="仿宋" w:hAnsi="仿宋" w:eastAsia="仿宋" w:cs="仿宋"/>
          <w:spacing w:val="-1"/>
          <w:sz w:val="24"/>
          <w:szCs w:val="24"/>
        </w:rPr>
        <w:t>2024年</w:t>
      </w:r>
      <w:r>
        <w:rPr>
          <w:rFonts w:hint="eastAsia" w:ascii="仿宋" w:hAnsi="仿宋" w:eastAsia="仿宋" w:cs="仿宋"/>
          <w:spacing w:val="-1"/>
          <w:sz w:val="24"/>
          <w:szCs w:val="24"/>
          <w:lang w:eastAsia="zh-CN"/>
        </w:rPr>
        <w:t>劳保</w:t>
      </w:r>
      <w:r>
        <w:rPr>
          <w:rFonts w:hint="eastAsia" w:ascii="仿宋" w:hAnsi="仿宋" w:eastAsia="仿宋" w:cs="仿宋"/>
          <w:spacing w:val="-1"/>
          <w:sz w:val="24"/>
          <w:szCs w:val="24"/>
        </w:rPr>
        <w:t>工装采购。</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07" w:line="240" w:lineRule="auto"/>
        <w:ind w:left="484"/>
        <w:textAlignment w:val="baseline"/>
        <w:rPr>
          <w:rFonts w:hint="eastAsia" w:ascii="仿宋" w:hAnsi="仿宋" w:eastAsia="仿宋" w:cs="仿宋"/>
          <w:spacing w:val="-3"/>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质量要求及技术标准</w:t>
      </w:r>
      <w:bookmarkStart w:id="6" w:name="_GoBack"/>
      <w:bookmarkEnd w:id="6"/>
    </w:p>
    <w:tbl>
      <w:tblPr>
        <w:tblStyle w:val="8"/>
        <w:tblW w:w="70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6"/>
        <w:gridCol w:w="856"/>
        <w:gridCol w:w="2844"/>
        <w:gridCol w:w="2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392" w:type="dxa"/>
            <w:gridSpan w:val="2"/>
            <w:tcBorders>
              <w:top w:val="nil"/>
              <w:left w:val="single" w:color="000000" w:sz="8" w:space="0"/>
              <w:bottom w:val="single" w:color="000000" w:sz="8" w:space="0"/>
              <w:right w:val="single" w:color="000000" w:sz="8" w:space="0"/>
            </w:tcBorders>
            <w:shd w:val="clear" w:color="auto" w:fill="A9D08E"/>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货物名称</w:t>
            </w:r>
          </w:p>
        </w:tc>
        <w:tc>
          <w:tcPr>
            <w:tcW w:w="0" w:type="auto"/>
            <w:gridSpan w:val="2"/>
            <w:tcBorders>
              <w:top w:val="single" w:color="000000" w:sz="8" w:space="0"/>
              <w:left w:val="nil"/>
              <w:bottom w:val="single" w:color="000000" w:sz="8" w:space="0"/>
              <w:right w:val="single" w:color="000000" w:sz="8" w:space="0"/>
            </w:tcBorders>
            <w:shd w:val="clear" w:color="auto" w:fill="A9D08E"/>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snapToGrid w:val="0"/>
                <w:color w:val="000000"/>
                <w:kern w:val="0"/>
                <w:sz w:val="22"/>
                <w:szCs w:val="22"/>
                <w:u w:val="none"/>
                <w:lang w:val="en-US" w:eastAsia="zh-CN" w:bidi="ar"/>
              </w:rPr>
              <w:t>春秋工作服（冬季工作服）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序号</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品类</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品质一（高）（包边包缝工艺）</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品质二（中低）（拷边工艺）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53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1</w:t>
            </w:r>
          </w:p>
        </w:tc>
        <w:tc>
          <w:tcPr>
            <w:tcW w:w="8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面料</w:t>
            </w: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品名：高密精梳纱卡</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品名：高密精梳纱卡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规格：21x16</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规格：21x16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成分：60%棉40%涤（含防静电）</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成分：60%棉40%涤（含防静电）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Style w:val="15"/>
                <w:snapToGrid w:val="0"/>
                <w:color w:val="000000"/>
                <w:lang w:val="en-US" w:eastAsia="zh-CN" w:bidi="ar"/>
              </w:rPr>
              <w:t>品牌：不低于国产第一梯队公司面料</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品牌：不低于国产第二梯队公司面料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2</w:t>
            </w:r>
          </w:p>
        </w:tc>
        <w:tc>
          <w:tcPr>
            <w:tcW w:w="8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里料</w:t>
            </w: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品名:全棉色织格+全棉里布</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品名:TC色织格+TC里布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规格：40*40</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规格：40*40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品牌：不低于国产第一梯队公司</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品牌：不低于国产第二梯队公司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3</w:t>
            </w:r>
          </w:p>
        </w:tc>
        <w:tc>
          <w:tcPr>
            <w:tcW w:w="8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发光条</w:t>
            </w: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品名：高光高牢反光条</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品名：高光高牢反光条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规格：2cm</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规格：2cm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品名：3M</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品名：国产反光条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4</w:t>
            </w:r>
          </w:p>
        </w:tc>
        <w:tc>
          <w:tcPr>
            <w:tcW w:w="8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钮扣</w:t>
            </w: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品名：四合扣</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品名：四合扣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规格：15mm</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规格：15mm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品牌：</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品牌：其他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5</w:t>
            </w:r>
          </w:p>
        </w:tc>
        <w:tc>
          <w:tcPr>
            <w:tcW w:w="8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拉链</w:t>
            </w: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品名：拉链</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品名：拉链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规格：5#树脂</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规格：5#树脂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品牌：SBS拉链有限公司/YKK拉链</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品牌：国产其他拉链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6</w:t>
            </w:r>
          </w:p>
        </w:tc>
        <w:tc>
          <w:tcPr>
            <w:tcW w:w="856"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内胆</w:t>
            </w:r>
          </w:p>
        </w:tc>
        <w:tc>
          <w:tcPr>
            <w:tcW w:w="2844"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3M棉内胆</w:t>
            </w:r>
          </w:p>
        </w:tc>
        <w:tc>
          <w:tcPr>
            <w:tcW w:w="2769"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常规棉内胆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（可脱卸）</w:t>
            </w: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特性：保暖性好，平整度高，蓄热能力强</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特性：常规适用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restart"/>
            <w:tcBorders>
              <w:top w:val="nil"/>
              <w:left w:val="nil"/>
              <w:bottom w:val="nil"/>
              <w:right w:val="nil"/>
            </w:tcBorders>
            <w:shd w:val="clear" w:color="auto" w:fill="auto"/>
            <w:noWrap/>
            <w:vAlign w:val="bottom"/>
          </w:tcPr>
          <w:p>
            <w:pPr>
              <w:jc w:val="left"/>
              <w:rPr>
                <w:rFonts w:hint="eastAsia" w:ascii="仿宋" w:hAnsi="仿宋" w:eastAsia="仿宋" w:cs="仿宋"/>
                <w:i w:val="0"/>
                <w:iCs w:val="0"/>
                <w:color w:val="000000"/>
                <w:sz w:val="16"/>
                <w:szCs w:val="16"/>
                <w:u w:val="none"/>
              </w:rPr>
            </w:pPr>
          </w:p>
        </w:tc>
        <w:tc>
          <w:tcPr>
            <w:tcW w:w="0" w:type="auto"/>
            <w:vMerge w:val="restart"/>
            <w:tcBorders>
              <w:top w:val="nil"/>
              <w:left w:val="nil"/>
              <w:bottom w:val="nil"/>
              <w:right w:val="nil"/>
            </w:tcBorders>
            <w:shd w:val="clear" w:color="auto" w:fill="auto"/>
            <w:noWrap/>
            <w:vAlign w:val="bottom"/>
          </w:tcPr>
          <w:p>
            <w:pPr>
              <w:jc w:val="left"/>
              <w:rPr>
                <w:rFonts w:hint="eastAsia" w:ascii="仿宋" w:hAnsi="仿宋" w:eastAsia="仿宋" w:cs="仿宋"/>
                <w:i w:val="0"/>
                <w:iCs w:val="0"/>
                <w:color w:val="000000"/>
                <w:sz w:val="16"/>
                <w:szCs w:val="16"/>
                <w:u w:val="none"/>
              </w:rPr>
            </w:pPr>
          </w:p>
        </w:tc>
        <w:tc>
          <w:tcPr>
            <w:tcW w:w="0" w:type="auto"/>
            <w:vMerge w:val="restart"/>
            <w:tcBorders>
              <w:top w:val="nil"/>
              <w:left w:val="nil"/>
              <w:bottom w:val="nil"/>
              <w:right w:val="nil"/>
            </w:tcBorders>
            <w:shd w:val="clear" w:color="auto" w:fill="auto"/>
            <w:noWrap/>
            <w:vAlign w:val="bottom"/>
          </w:tcPr>
          <w:p>
            <w:pPr>
              <w:jc w:val="both"/>
              <w:rPr>
                <w:rFonts w:hint="eastAsia" w:ascii="仿宋" w:hAnsi="仿宋" w:eastAsia="仿宋" w:cs="仿宋"/>
                <w:i w:val="0"/>
                <w:iCs w:val="0"/>
                <w:color w:val="000000"/>
                <w:sz w:val="16"/>
                <w:szCs w:val="16"/>
                <w:u w:val="none"/>
              </w:rPr>
            </w:pPr>
          </w:p>
        </w:tc>
        <w:tc>
          <w:tcPr>
            <w:tcW w:w="0" w:type="auto"/>
            <w:vMerge w:val="restart"/>
            <w:tcBorders>
              <w:top w:val="nil"/>
              <w:left w:val="nil"/>
              <w:bottom w:val="nil"/>
              <w:right w:val="nil"/>
            </w:tcBorders>
            <w:shd w:val="clear" w:color="auto" w:fill="auto"/>
            <w:noWrap/>
            <w:vAlign w:val="bottom"/>
          </w:tcPr>
          <w:p>
            <w:pPr>
              <w:jc w:val="both"/>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vMerge w:val="continue"/>
            <w:tcBorders>
              <w:top w:val="nil"/>
              <w:left w:val="nil"/>
              <w:bottom w:val="nil"/>
              <w:right w:val="nil"/>
            </w:tcBorders>
            <w:shd w:val="clear" w:color="auto" w:fill="auto"/>
            <w:noWrap/>
            <w:vAlign w:val="bottom"/>
          </w:tcPr>
          <w:p>
            <w:pPr>
              <w:jc w:val="left"/>
              <w:rPr>
                <w:rFonts w:hint="eastAsia" w:ascii="仿宋" w:hAnsi="仿宋" w:eastAsia="仿宋" w:cs="仿宋"/>
                <w:i w:val="0"/>
                <w:iCs w:val="0"/>
                <w:color w:val="000000"/>
                <w:sz w:val="16"/>
                <w:szCs w:val="16"/>
                <w:u w:val="none"/>
              </w:rPr>
            </w:pPr>
          </w:p>
        </w:tc>
        <w:tc>
          <w:tcPr>
            <w:tcW w:w="0" w:type="auto"/>
            <w:vMerge w:val="continue"/>
            <w:tcBorders>
              <w:top w:val="nil"/>
              <w:left w:val="nil"/>
              <w:bottom w:val="nil"/>
              <w:right w:val="nil"/>
            </w:tcBorders>
            <w:shd w:val="clear" w:color="auto" w:fill="auto"/>
            <w:noWrap/>
            <w:vAlign w:val="bottom"/>
          </w:tcPr>
          <w:p>
            <w:pPr>
              <w:jc w:val="left"/>
              <w:rPr>
                <w:rFonts w:hint="eastAsia" w:ascii="仿宋" w:hAnsi="仿宋" w:eastAsia="仿宋" w:cs="仿宋"/>
                <w:i w:val="0"/>
                <w:iCs w:val="0"/>
                <w:color w:val="000000"/>
                <w:sz w:val="16"/>
                <w:szCs w:val="16"/>
                <w:u w:val="none"/>
              </w:rPr>
            </w:pPr>
          </w:p>
        </w:tc>
        <w:tc>
          <w:tcPr>
            <w:tcW w:w="0" w:type="auto"/>
            <w:vMerge w:val="continue"/>
            <w:tcBorders>
              <w:top w:val="nil"/>
              <w:left w:val="nil"/>
              <w:bottom w:val="nil"/>
              <w:right w:val="nil"/>
            </w:tcBorders>
            <w:shd w:val="clear" w:color="auto" w:fill="auto"/>
            <w:noWrap/>
            <w:vAlign w:val="bottom"/>
          </w:tcPr>
          <w:p>
            <w:pPr>
              <w:jc w:val="center"/>
              <w:rPr>
                <w:rFonts w:hint="eastAsia" w:ascii="仿宋" w:hAnsi="仿宋" w:eastAsia="仿宋" w:cs="仿宋"/>
                <w:i w:val="0"/>
                <w:iCs w:val="0"/>
                <w:color w:val="000000"/>
                <w:sz w:val="16"/>
                <w:szCs w:val="16"/>
                <w:u w:val="none"/>
              </w:rPr>
            </w:pPr>
          </w:p>
        </w:tc>
        <w:tc>
          <w:tcPr>
            <w:tcW w:w="0" w:type="auto"/>
            <w:vMerge w:val="continue"/>
            <w:tcBorders>
              <w:top w:val="nil"/>
              <w:left w:val="nil"/>
              <w:bottom w:val="nil"/>
              <w:right w:val="nil"/>
            </w:tcBorders>
            <w:shd w:val="clear" w:color="auto" w:fill="auto"/>
            <w:noWrap/>
            <w:vAlign w:val="bottom"/>
          </w:tcPr>
          <w:p>
            <w:pPr>
              <w:jc w:val="cente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nil"/>
              <w:left w:val="nil"/>
              <w:bottom w:val="nil"/>
              <w:right w:val="nil"/>
            </w:tcBorders>
            <w:shd w:val="clear" w:color="auto" w:fill="auto"/>
            <w:noWrap/>
            <w:vAlign w:val="bottom"/>
          </w:tcPr>
          <w:p>
            <w:pPr>
              <w:jc w:val="left"/>
              <w:rPr>
                <w:rFonts w:hint="eastAsia" w:ascii="仿宋" w:hAnsi="仿宋" w:eastAsia="仿宋" w:cs="仿宋"/>
                <w:i w:val="0"/>
                <w:iCs w:val="0"/>
                <w:color w:val="000000"/>
                <w:sz w:val="16"/>
                <w:szCs w:val="16"/>
                <w:u w:val="none"/>
              </w:rPr>
            </w:pPr>
          </w:p>
        </w:tc>
        <w:tc>
          <w:tcPr>
            <w:tcW w:w="0" w:type="auto"/>
            <w:vMerge w:val="continue"/>
            <w:tcBorders>
              <w:top w:val="nil"/>
              <w:left w:val="nil"/>
              <w:bottom w:val="nil"/>
              <w:right w:val="nil"/>
            </w:tcBorders>
            <w:shd w:val="clear" w:color="auto" w:fill="auto"/>
            <w:noWrap/>
            <w:vAlign w:val="bottom"/>
          </w:tcPr>
          <w:p>
            <w:pPr>
              <w:jc w:val="left"/>
              <w:rPr>
                <w:rFonts w:hint="eastAsia" w:ascii="仿宋" w:hAnsi="仿宋" w:eastAsia="仿宋" w:cs="仿宋"/>
                <w:i w:val="0"/>
                <w:iCs w:val="0"/>
                <w:color w:val="000000"/>
                <w:sz w:val="16"/>
                <w:szCs w:val="16"/>
                <w:u w:val="none"/>
              </w:rPr>
            </w:pPr>
          </w:p>
        </w:tc>
        <w:tc>
          <w:tcPr>
            <w:tcW w:w="0" w:type="auto"/>
            <w:vMerge w:val="continue"/>
            <w:tcBorders>
              <w:top w:val="nil"/>
              <w:left w:val="nil"/>
              <w:bottom w:val="nil"/>
              <w:right w:val="nil"/>
            </w:tcBorders>
            <w:shd w:val="clear" w:color="auto" w:fill="auto"/>
            <w:noWrap/>
            <w:vAlign w:val="bottom"/>
          </w:tcPr>
          <w:p>
            <w:pPr>
              <w:jc w:val="center"/>
              <w:rPr>
                <w:rFonts w:hint="eastAsia" w:ascii="仿宋" w:hAnsi="仿宋" w:eastAsia="仿宋" w:cs="仿宋"/>
                <w:i w:val="0"/>
                <w:iCs w:val="0"/>
                <w:color w:val="000000"/>
                <w:sz w:val="16"/>
                <w:szCs w:val="16"/>
                <w:u w:val="none"/>
              </w:rPr>
            </w:pPr>
          </w:p>
        </w:tc>
        <w:tc>
          <w:tcPr>
            <w:tcW w:w="0" w:type="auto"/>
            <w:vMerge w:val="continue"/>
            <w:tcBorders>
              <w:top w:val="nil"/>
              <w:left w:val="nil"/>
              <w:bottom w:val="nil"/>
              <w:right w:val="nil"/>
            </w:tcBorders>
            <w:shd w:val="clear" w:color="auto" w:fill="auto"/>
            <w:noWrap/>
            <w:vAlign w:val="bottom"/>
          </w:tcPr>
          <w:p>
            <w:pPr>
              <w:jc w:val="center"/>
              <w:rPr>
                <w:rFonts w:hint="eastAsia" w:ascii="仿宋" w:hAnsi="仿宋" w:eastAsia="仿宋" w:cs="仿宋"/>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92" w:type="dxa"/>
            <w:gridSpan w:val="2"/>
            <w:tcBorders>
              <w:top w:val="single" w:color="000000" w:sz="8" w:space="0"/>
              <w:left w:val="single" w:color="000000" w:sz="8" w:space="0"/>
              <w:bottom w:val="single" w:color="000000" w:sz="8" w:space="0"/>
              <w:right w:val="single" w:color="000000" w:sz="8" w:space="0"/>
            </w:tcBorders>
            <w:shd w:val="clear" w:color="auto" w:fill="A9D08E"/>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货物名称</w:t>
            </w:r>
          </w:p>
        </w:tc>
        <w:tc>
          <w:tcPr>
            <w:tcW w:w="5613" w:type="dxa"/>
            <w:gridSpan w:val="2"/>
            <w:tcBorders>
              <w:top w:val="single" w:color="000000" w:sz="8" w:space="0"/>
              <w:left w:val="nil"/>
              <w:bottom w:val="single" w:color="000000" w:sz="8" w:space="0"/>
              <w:right w:val="single" w:color="000000" w:sz="8" w:space="0"/>
            </w:tcBorders>
            <w:shd w:val="clear" w:color="auto" w:fill="A9D08E"/>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snapToGrid w:val="0"/>
                <w:color w:val="000000"/>
                <w:kern w:val="0"/>
                <w:sz w:val="18"/>
                <w:szCs w:val="18"/>
                <w:u w:val="none"/>
                <w:lang w:val="en-US" w:eastAsia="zh-CN" w:bidi="ar"/>
              </w:rPr>
              <w:t>夏季工作服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53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1</w:t>
            </w:r>
          </w:p>
        </w:tc>
        <w:tc>
          <w:tcPr>
            <w:tcW w:w="8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面料</w:t>
            </w:r>
          </w:p>
        </w:tc>
        <w:tc>
          <w:tcPr>
            <w:tcW w:w="284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品名：高密精梳细斜纹</w:t>
            </w:r>
          </w:p>
        </w:tc>
        <w:tc>
          <w:tcPr>
            <w:tcW w:w="276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品名：高密精梳纱卡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规格：32x32</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规格：32x32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成分：60%棉40%涤</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成分：60%棉40%涤（含防静电）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品牌：不低于国产第一梯队公司面料</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品牌：不低于国产第二梯队公司面料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2</w:t>
            </w:r>
          </w:p>
        </w:tc>
        <w:tc>
          <w:tcPr>
            <w:tcW w:w="8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发光条</w:t>
            </w: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品名：高光高牢反光条</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品名：高光高牢反光条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规格：2cm</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规格：2cm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品名：3M</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品名：国产反光条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3</w:t>
            </w:r>
          </w:p>
        </w:tc>
        <w:tc>
          <w:tcPr>
            <w:tcW w:w="8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钮扣</w:t>
            </w: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品名：四眼扣</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品名：四眼扣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规格：15mm</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规格：15mm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品牌：</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品牌：其他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4</w:t>
            </w:r>
          </w:p>
        </w:tc>
        <w:tc>
          <w:tcPr>
            <w:tcW w:w="8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拉链</w:t>
            </w: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品名：拉链</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品名：拉链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规格：5#树脂</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规格：5#树脂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颜色：藏青</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颜色：藏青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品牌：SBS拉链有限公司</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品牌：国产其他拉链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5</w:t>
            </w:r>
          </w:p>
        </w:tc>
        <w:tc>
          <w:tcPr>
            <w:tcW w:w="85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缝纫线</w:t>
            </w: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品名：缝纫线</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16"/>
                <w:szCs w:val="16"/>
                <w:u w:val="none"/>
              </w:rPr>
            </w:pPr>
            <w:r>
              <w:rPr>
                <w:rFonts w:hint="eastAsia" w:ascii="仿宋" w:hAnsi="仿宋" w:eastAsia="仿宋" w:cs="仿宋"/>
                <w:b/>
                <w:bCs/>
                <w:i w:val="0"/>
                <w:iCs w:val="0"/>
                <w:snapToGrid w:val="0"/>
                <w:color w:val="000000"/>
                <w:kern w:val="0"/>
                <w:sz w:val="16"/>
                <w:szCs w:val="16"/>
                <w:u w:val="none"/>
                <w:lang w:val="en-US" w:eastAsia="zh-CN" w:bidi="ar"/>
              </w:rPr>
              <w:t>品名：缝纫线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规格：40S/2</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规格：40S/2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536"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856"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16"/>
                <w:szCs w:val="16"/>
                <w:u w:val="none"/>
              </w:rPr>
            </w:pPr>
          </w:p>
        </w:tc>
        <w:tc>
          <w:tcPr>
            <w:tcW w:w="284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品牌：</w:t>
            </w:r>
          </w:p>
        </w:tc>
        <w:tc>
          <w:tcPr>
            <w:tcW w:w="276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6"/>
                <w:szCs w:val="16"/>
                <w:u w:val="none"/>
              </w:rPr>
            </w:pPr>
            <w:r>
              <w:rPr>
                <w:rFonts w:hint="eastAsia" w:ascii="仿宋" w:hAnsi="仿宋" w:eastAsia="仿宋" w:cs="仿宋"/>
                <w:i w:val="0"/>
                <w:iCs w:val="0"/>
                <w:snapToGrid w:val="0"/>
                <w:color w:val="000000"/>
                <w:kern w:val="0"/>
                <w:sz w:val="16"/>
                <w:szCs w:val="16"/>
                <w:u w:val="none"/>
                <w:lang w:val="en-US" w:eastAsia="zh-CN" w:bidi="ar"/>
              </w:rPr>
              <w:t>品牌：其他</w:t>
            </w:r>
          </w:p>
        </w:tc>
      </w:tr>
    </w:tbl>
    <w:p>
      <w:pPr>
        <w:keepNext w:val="0"/>
        <w:keepLines w:val="0"/>
        <w:pageBreakBefore w:val="0"/>
        <w:widowControl/>
        <w:kinsoku w:val="0"/>
        <w:wordWrap/>
        <w:overflowPunct/>
        <w:topLinePunct w:val="0"/>
        <w:autoSpaceDE w:val="0"/>
        <w:autoSpaceDN w:val="0"/>
        <w:bidi w:val="0"/>
        <w:adjustRightInd w:val="0"/>
        <w:snapToGrid w:val="0"/>
        <w:spacing w:before="105" w:line="240" w:lineRule="auto"/>
        <w:ind w:right="181" w:firstLine="468" w:firstLineChars="200"/>
        <w:textAlignment w:val="baseline"/>
        <w:rPr>
          <w:rFonts w:hint="eastAsia" w:ascii="仿宋" w:hAnsi="仿宋" w:eastAsia="仿宋" w:cs="仿宋"/>
          <w:sz w:val="24"/>
          <w:szCs w:val="24"/>
        </w:rPr>
      </w:pPr>
      <w:r>
        <w:rPr>
          <w:rFonts w:hint="eastAsia" w:ascii="仿宋" w:hAnsi="仿宋" w:eastAsia="仿宋" w:cs="仿宋"/>
          <w:spacing w:val="-3"/>
          <w:sz w:val="24"/>
          <w:szCs w:val="24"/>
        </w:rPr>
        <w:t>所有面料、衬料应为合格服装布料，成衣质量须达到国家服装产品质量标准，符</w:t>
      </w:r>
      <w:r>
        <w:rPr>
          <w:rFonts w:hint="eastAsia" w:ascii="仿宋" w:hAnsi="仿宋" w:eastAsia="仿宋" w:cs="仿宋"/>
          <w:spacing w:val="-1"/>
          <w:sz w:val="24"/>
          <w:szCs w:val="24"/>
        </w:rPr>
        <w:t>合国家及行业的相关标准以及以上要求。</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480"/>
        <w:textAlignment w:val="baseline"/>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三、采购需求</w:t>
      </w:r>
    </w:p>
    <w:p>
      <w:pPr>
        <w:pStyle w:val="11"/>
        <w:keepNext w:val="0"/>
        <w:keepLines w:val="0"/>
        <w:pageBreakBefore w:val="0"/>
        <w:widowControl/>
        <w:kinsoku w:val="0"/>
        <w:wordWrap/>
        <w:overflowPunct/>
        <w:topLinePunct w:val="0"/>
        <w:autoSpaceDE w:val="0"/>
        <w:autoSpaceDN w:val="0"/>
        <w:bidi w:val="0"/>
        <w:adjustRightInd w:val="0"/>
        <w:snapToGrid w:val="0"/>
        <w:spacing w:before="43" w:line="240" w:lineRule="auto"/>
        <w:ind w:left="114" w:right="107" w:firstLine="9"/>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春秋工作服（冬季工作服）</w:t>
      </w:r>
      <w:r>
        <w:rPr>
          <w:rFonts w:hint="eastAsia" w:ascii="仿宋" w:hAnsi="仿宋" w:eastAsia="仿宋" w:cs="仿宋"/>
          <w:spacing w:val="-1"/>
          <w:sz w:val="24"/>
          <w:szCs w:val="24"/>
          <w:lang w:val="en-US" w:eastAsia="zh-CN"/>
        </w:rPr>
        <w:t>两套</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夏季工作服</w:t>
      </w:r>
      <w:r>
        <w:rPr>
          <w:rFonts w:hint="eastAsia" w:ascii="仿宋" w:hAnsi="仿宋" w:eastAsia="仿宋" w:cs="仿宋"/>
          <w:spacing w:val="-1"/>
          <w:sz w:val="24"/>
          <w:szCs w:val="24"/>
          <w:lang w:val="en-US" w:eastAsia="zh-CN"/>
        </w:rPr>
        <w:t>两套</w:t>
      </w:r>
      <w:r>
        <w:rPr>
          <w:rFonts w:hint="eastAsia" w:ascii="仿宋" w:hAnsi="仿宋" w:eastAsia="仿宋" w:cs="仿宋"/>
          <w:spacing w:val="-1"/>
          <w:sz w:val="24"/>
          <w:szCs w:val="24"/>
        </w:rPr>
        <w:t>；</w:t>
      </w:r>
      <w:r>
        <w:rPr>
          <w:rFonts w:hint="eastAsia" w:ascii="仿宋" w:hAnsi="仿宋" w:eastAsia="仿宋" w:cs="仿宋"/>
          <w:sz w:val="24"/>
          <w:szCs w:val="24"/>
        </w:rPr>
        <w:t>采购数量</w:t>
      </w:r>
      <w:r>
        <w:rPr>
          <w:rFonts w:hint="eastAsia" w:ascii="仿宋" w:hAnsi="仿宋" w:eastAsia="仿宋" w:cs="仿宋"/>
          <w:spacing w:val="-1"/>
          <w:sz w:val="24"/>
          <w:szCs w:val="24"/>
        </w:rPr>
        <w:t>约</w:t>
      </w:r>
      <w:r>
        <w:rPr>
          <w:rFonts w:hint="eastAsia" w:ascii="仿宋" w:hAnsi="仿宋" w:eastAsia="仿宋" w:cs="仿宋"/>
          <w:spacing w:val="-55"/>
          <w:sz w:val="24"/>
          <w:szCs w:val="24"/>
        </w:rPr>
        <w:t xml:space="preserve"> </w:t>
      </w:r>
      <w:r>
        <w:rPr>
          <w:rFonts w:hint="eastAsia" w:ascii="仿宋" w:hAnsi="仿宋" w:eastAsia="仿宋" w:cs="仿宋"/>
          <w:spacing w:val="-1"/>
          <w:sz w:val="24"/>
          <w:szCs w:val="24"/>
          <w:lang w:val="en-US" w:eastAsia="zh-CN"/>
        </w:rPr>
        <w:t>600</w:t>
      </w:r>
      <w:r>
        <w:rPr>
          <w:rFonts w:hint="eastAsia" w:ascii="仿宋" w:hAnsi="仿宋" w:eastAsia="仿宋" w:cs="仿宋"/>
          <w:spacing w:val="-1"/>
          <w:sz w:val="24"/>
          <w:szCs w:val="24"/>
        </w:rPr>
        <w:t>套，以实际定制数量为准</w:t>
      </w:r>
      <w:r>
        <w:rPr>
          <w:rFonts w:hint="eastAsia" w:ascii="仿宋" w:hAnsi="仿宋" w:eastAsia="仿宋" w:cs="仿宋"/>
          <w:spacing w:val="-1"/>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08" w:line="240" w:lineRule="auto"/>
        <w:ind w:left="503"/>
        <w:textAlignment w:val="baseline"/>
        <w:rPr>
          <w:rFonts w:hint="eastAsia" w:ascii="仿宋" w:hAnsi="仿宋" w:eastAsia="仿宋" w:cs="仿宋"/>
        </w:rPr>
      </w:pPr>
      <w:r>
        <w:rPr>
          <w:rFonts w:hint="eastAsia" w:ascii="仿宋" w:hAnsi="仿宋" w:eastAsia="仿宋" w:cs="仿宋"/>
          <w:spacing w:val="-5"/>
          <w:sz w:val="24"/>
          <w:szCs w:val="24"/>
          <w14:textOutline w14:w="4358" w14:cap="sq" w14:cmpd="sng">
            <w14:solidFill>
              <w14:srgbClr w14:val="000000"/>
            </w14:solidFill>
            <w14:prstDash w14:val="solid"/>
            <w14:bevel/>
          </w14:textOutline>
        </w:rPr>
        <w:t>四、项目内容</w:t>
      </w:r>
    </w:p>
    <w:tbl>
      <w:tblPr>
        <w:tblStyle w:val="10"/>
        <w:tblW w:w="8197" w:type="dxa"/>
        <w:tblInd w:w="2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7"/>
        <w:gridCol w:w="1474"/>
        <w:gridCol w:w="1812"/>
        <w:gridCol w:w="15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3407"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230" w:line="240" w:lineRule="auto"/>
              <w:ind w:left="1235"/>
              <w:textAlignment w:val="baseline"/>
              <w:rPr>
                <w:rFonts w:hint="eastAsia" w:ascii="仿宋" w:hAnsi="仿宋" w:eastAsia="仿宋" w:cs="仿宋"/>
              </w:rPr>
            </w:pPr>
            <w:r>
              <w:rPr>
                <w:rFonts w:hint="eastAsia" w:ascii="仿宋" w:hAnsi="仿宋" w:eastAsia="仿宋" w:cs="仿宋"/>
                <w:spacing w:val="-4"/>
              </w:rPr>
              <w:t>项目名称</w:t>
            </w:r>
          </w:p>
        </w:tc>
        <w:tc>
          <w:tcPr>
            <w:tcW w:w="1474"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74" w:line="240" w:lineRule="auto"/>
              <w:ind w:left="505"/>
              <w:textAlignment w:val="baseline"/>
              <w:rPr>
                <w:rFonts w:hint="eastAsia" w:ascii="仿宋" w:hAnsi="仿宋" w:eastAsia="仿宋" w:cs="仿宋"/>
              </w:rPr>
            </w:pPr>
            <w:r>
              <w:rPr>
                <w:rFonts w:hint="eastAsia" w:ascii="仿宋" w:hAnsi="仿宋" w:eastAsia="仿宋" w:cs="仿宋"/>
                <w:spacing w:val="-6"/>
              </w:rPr>
              <w:t>数量</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394"/>
              <w:textAlignment w:val="baseline"/>
              <w:rPr>
                <w:rFonts w:hint="eastAsia" w:ascii="仿宋" w:hAnsi="仿宋" w:eastAsia="仿宋" w:cs="仿宋"/>
              </w:rPr>
            </w:pPr>
            <w:r>
              <w:rPr>
                <w:rFonts w:hint="eastAsia" w:ascii="仿宋" w:hAnsi="仿宋" w:eastAsia="仿宋" w:cs="仿宋"/>
                <w:spacing w:val="-7"/>
              </w:rPr>
              <w:t>（套）</w:t>
            </w:r>
          </w:p>
        </w:tc>
        <w:tc>
          <w:tcPr>
            <w:tcW w:w="1812"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74" w:line="240" w:lineRule="auto"/>
              <w:ind w:left="436"/>
              <w:textAlignment w:val="baseline"/>
              <w:rPr>
                <w:rFonts w:hint="eastAsia" w:ascii="仿宋" w:hAnsi="仿宋" w:eastAsia="仿宋" w:cs="仿宋"/>
              </w:rPr>
            </w:pPr>
            <w:r>
              <w:rPr>
                <w:rFonts w:hint="eastAsia" w:ascii="仿宋" w:hAnsi="仿宋" w:eastAsia="仿宋" w:cs="仿宋"/>
                <w:spacing w:val="-4"/>
              </w:rPr>
              <w:t>最高限价</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444"/>
              <w:textAlignment w:val="baseline"/>
              <w:rPr>
                <w:rFonts w:hint="eastAsia" w:ascii="仿宋" w:hAnsi="仿宋" w:eastAsia="仿宋" w:cs="仿宋"/>
              </w:rPr>
            </w:pPr>
            <w:r>
              <w:rPr>
                <w:rFonts w:hint="eastAsia" w:ascii="仿宋" w:hAnsi="仿宋" w:eastAsia="仿宋" w:cs="仿宋"/>
                <w:spacing w:val="-6"/>
              </w:rPr>
              <w:t>（万元）</w:t>
            </w:r>
          </w:p>
        </w:tc>
        <w:tc>
          <w:tcPr>
            <w:tcW w:w="1504"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230" w:line="240" w:lineRule="auto"/>
              <w:ind w:left="522"/>
              <w:textAlignment w:val="baseline"/>
              <w:rPr>
                <w:rFonts w:hint="eastAsia" w:ascii="仿宋" w:hAnsi="仿宋" w:eastAsia="仿宋" w:cs="仿宋"/>
              </w:rPr>
            </w:pPr>
            <w:r>
              <w:rPr>
                <w:rFonts w:hint="eastAsia" w:ascii="仿宋" w:hAnsi="仿宋" w:eastAsia="仿宋" w:cs="仿宋"/>
                <w:spacing w:val="-7"/>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3407"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144" w:line="240" w:lineRule="auto"/>
              <w:ind w:left="1112" w:right="105" w:hanging="996"/>
              <w:textAlignment w:val="baseline"/>
              <w:rPr>
                <w:rFonts w:hint="eastAsia" w:ascii="仿宋" w:hAnsi="仿宋" w:eastAsia="仿宋" w:cs="仿宋"/>
              </w:rPr>
            </w:pPr>
            <w:r>
              <w:rPr>
                <w:rFonts w:hint="eastAsia" w:ascii="仿宋" w:hAnsi="仿宋" w:eastAsia="仿宋" w:cs="仿宋"/>
                <w:spacing w:val="1"/>
                <w:sz w:val="22"/>
                <w:szCs w:val="22"/>
                <w:lang w:eastAsia="zh-CN"/>
              </w:rPr>
              <w:t>中煤长江基础建设</w:t>
            </w:r>
            <w:r>
              <w:rPr>
                <w:rFonts w:hint="eastAsia" w:ascii="仿宋" w:hAnsi="仿宋" w:eastAsia="仿宋" w:cs="仿宋"/>
                <w:spacing w:val="1"/>
                <w:sz w:val="22"/>
                <w:szCs w:val="22"/>
                <w:lang w:val="en-US" w:eastAsia="zh-CN"/>
              </w:rPr>
              <w:t>劳保</w:t>
            </w:r>
            <w:r>
              <w:rPr>
                <w:rFonts w:hint="eastAsia" w:ascii="仿宋" w:hAnsi="仿宋" w:eastAsia="仿宋" w:cs="仿宋"/>
                <w:spacing w:val="-3"/>
                <w:sz w:val="22"/>
                <w:szCs w:val="22"/>
              </w:rPr>
              <w:t>工装采购</w:t>
            </w:r>
          </w:p>
        </w:tc>
        <w:tc>
          <w:tcPr>
            <w:tcW w:w="147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before="69" w:line="240" w:lineRule="auto"/>
              <w:ind w:left="559"/>
              <w:textAlignment w:val="baseline"/>
              <w:rPr>
                <w:rFonts w:hint="eastAsia" w:ascii="仿宋" w:hAnsi="仿宋" w:eastAsia="仿宋" w:cs="仿宋"/>
                <w:sz w:val="24"/>
                <w:szCs w:val="24"/>
                <w:lang w:val="en-US" w:eastAsia="zh-CN"/>
              </w:rPr>
            </w:pPr>
            <w:r>
              <w:rPr>
                <w:rFonts w:hint="eastAsia" w:ascii="仿宋" w:hAnsi="仿宋" w:eastAsia="仿宋" w:cs="仿宋"/>
                <w:spacing w:val="-2"/>
                <w:sz w:val="24"/>
                <w:szCs w:val="24"/>
                <w:lang w:val="en-US" w:eastAsia="zh-CN"/>
              </w:rPr>
              <w:t>600</w:t>
            </w:r>
          </w:p>
        </w:tc>
        <w:tc>
          <w:tcPr>
            <w:tcW w:w="1812"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before="69" w:line="240" w:lineRule="auto"/>
              <w:ind w:left="645"/>
              <w:textAlignment w:val="baseline"/>
              <w:rPr>
                <w:rFonts w:hint="eastAsia" w:ascii="仿宋" w:hAnsi="仿宋" w:eastAsia="仿宋" w:cs="仿宋"/>
                <w:sz w:val="24"/>
                <w:szCs w:val="24"/>
              </w:rPr>
            </w:pPr>
            <w:r>
              <w:rPr>
                <w:rFonts w:hint="eastAsia" w:ascii="仿宋" w:hAnsi="仿宋" w:eastAsia="仿宋" w:cs="仿宋"/>
                <w:spacing w:val="-2"/>
                <w:sz w:val="24"/>
                <w:szCs w:val="24"/>
                <w:lang w:val="en-US" w:eastAsia="zh-CN"/>
              </w:rPr>
              <w:t>51</w:t>
            </w:r>
            <w:r>
              <w:rPr>
                <w:rFonts w:hint="eastAsia" w:ascii="仿宋" w:hAnsi="仿宋" w:eastAsia="仿宋" w:cs="仿宋"/>
                <w:spacing w:val="-2"/>
                <w:sz w:val="24"/>
                <w:szCs w:val="24"/>
              </w:rPr>
              <w:t>.00</w:t>
            </w:r>
          </w:p>
        </w:tc>
        <w:tc>
          <w:tcPr>
            <w:tcW w:w="1504"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142" w:line="240" w:lineRule="auto"/>
              <w:ind w:left="280" w:right="148" w:hanging="94"/>
              <w:textAlignment w:val="baseline"/>
              <w:rPr>
                <w:rFonts w:hint="eastAsia" w:ascii="仿宋" w:hAnsi="仿宋" w:eastAsia="仿宋" w:cs="仿宋"/>
              </w:rPr>
            </w:pPr>
            <w:r>
              <w:rPr>
                <w:rFonts w:hint="eastAsia" w:ascii="仿宋" w:hAnsi="仿宋" w:eastAsia="仿宋" w:cs="仿宋"/>
                <w:spacing w:val="-8"/>
              </w:rPr>
              <w:t>以实际定制</w:t>
            </w:r>
            <w:r>
              <w:rPr>
                <w:rFonts w:hint="eastAsia" w:ascii="仿宋" w:hAnsi="仿宋" w:eastAsia="仿宋" w:cs="仿宋"/>
                <w:spacing w:val="2"/>
              </w:rPr>
              <w:t xml:space="preserve"> </w:t>
            </w:r>
            <w:r>
              <w:rPr>
                <w:rFonts w:hint="eastAsia" w:ascii="仿宋" w:hAnsi="仿宋" w:eastAsia="仿宋" w:cs="仿宋"/>
                <w:spacing w:val="-3"/>
              </w:rPr>
              <w:t>数量为准</w:t>
            </w:r>
          </w:p>
        </w:tc>
      </w:tr>
    </w:tbl>
    <w:p>
      <w:pPr>
        <w:keepNext w:val="0"/>
        <w:keepLines w:val="0"/>
        <w:pageBreakBefore w:val="0"/>
        <w:widowControl/>
        <w:kinsoku w:val="0"/>
        <w:wordWrap/>
        <w:overflowPunct/>
        <w:topLinePunct w:val="0"/>
        <w:autoSpaceDE w:val="0"/>
        <w:autoSpaceDN w:val="0"/>
        <w:bidi w:val="0"/>
        <w:adjustRightInd w:val="0"/>
        <w:snapToGrid w:val="0"/>
        <w:spacing w:before="77" w:line="240" w:lineRule="auto"/>
        <w:ind w:left="484"/>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五、项目要求</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492"/>
        <w:textAlignment w:val="baseline"/>
        <w:rPr>
          <w:rFonts w:hint="eastAsia" w:ascii="仿宋" w:hAnsi="仿宋" w:eastAsia="仿宋" w:cs="仿宋"/>
          <w:sz w:val="24"/>
          <w:szCs w:val="24"/>
        </w:rPr>
      </w:pPr>
      <w:r>
        <w:rPr>
          <w:rFonts w:hint="eastAsia" w:ascii="仿宋" w:hAnsi="仿宋" w:eastAsia="仿宋" w:cs="仿宋"/>
          <w:spacing w:val="-1"/>
          <w:sz w:val="24"/>
          <w:szCs w:val="24"/>
        </w:rPr>
        <w:t>（一）应当具有与项目相适应的等级和范围承接相应业务。</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12" w:right="127" w:firstLine="480"/>
        <w:textAlignment w:val="baseline"/>
        <w:rPr>
          <w:rFonts w:hint="eastAsia" w:ascii="仿宋" w:hAnsi="仿宋" w:eastAsia="仿宋" w:cs="仿宋"/>
          <w:spacing w:val="-2"/>
          <w:sz w:val="24"/>
          <w:szCs w:val="24"/>
        </w:rPr>
      </w:pPr>
      <w:r>
        <w:rPr>
          <w:rFonts w:hint="eastAsia" w:ascii="仿宋" w:hAnsi="仿宋" w:eastAsia="仿宋" w:cs="仿宋"/>
          <w:spacing w:val="-2"/>
          <w:sz w:val="24"/>
          <w:szCs w:val="24"/>
        </w:rPr>
        <w:t>（二）投标人应做好项目质量管理工作，加强全过程的质量控制并对质量负责。</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12" w:right="127" w:firstLine="480"/>
        <w:textAlignment w:val="baseline"/>
        <w:rPr>
          <w:rFonts w:hint="eastAsia" w:ascii="仿宋" w:hAnsi="仿宋" w:eastAsia="仿宋" w:cs="仿宋"/>
          <w:sz w:val="24"/>
          <w:szCs w:val="24"/>
        </w:rPr>
      </w:pPr>
      <w:r>
        <w:rPr>
          <w:rFonts w:hint="eastAsia" w:ascii="仿宋" w:hAnsi="仿宋" w:eastAsia="仿宋" w:cs="仿宋"/>
          <w:spacing w:val="8"/>
          <w:sz w:val="24"/>
          <w:szCs w:val="24"/>
        </w:rPr>
        <w:t xml:space="preserve"> </w:t>
      </w:r>
      <w:r>
        <w:rPr>
          <w:rFonts w:hint="eastAsia" w:ascii="仿宋" w:hAnsi="仿宋" w:eastAsia="仿宋" w:cs="仿宋"/>
          <w:spacing w:val="-1"/>
          <w:sz w:val="24"/>
          <w:szCs w:val="24"/>
        </w:rPr>
        <w:t>（三）投标人须为本项目配备专业人员及辅助设备，并按规定缴纳社会保险及人</w:t>
      </w:r>
      <w:r>
        <w:rPr>
          <w:rFonts w:hint="eastAsia" w:ascii="仿宋" w:hAnsi="仿宋" w:eastAsia="仿宋" w:cs="仿宋"/>
          <w:spacing w:val="-3"/>
          <w:sz w:val="24"/>
          <w:szCs w:val="24"/>
        </w:rPr>
        <w:t>身意外险，若工作人员在服务期间内出现的工伤及其他意外事故，</w:t>
      </w:r>
      <w:r>
        <w:rPr>
          <w:rFonts w:hint="eastAsia" w:ascii="仿宋" w:hAnsi="仿宋" w:eastAsia="仿宋" w:cs="仿宋"/>
          <w:spacing w:val="-4"/>
          <w:sz w:val="24"/>
          <w:szCs w:val="24"/>
        </w:rPr>
        <w:t>均由投标人自</w:t>
      </w:r>
      <w:r>
        <w:rPr>
          <w:rFonts w:hint="eastAsia" w:ascii="仿宋" w:hAnsi="仿宋" w:eastAsia="仿宋" w:cs="仿宋"/>
          <w:sz w:val="24"/>
          <w:szCs w:val="24"/>
        </w:rPr>
        <w:t xml:space="preserve"> </w:t>
      </w:r>
      <w:r>
        <w:rPr>
          <w:rFonts w:hint="eastAsia" w:ascii="仿宋" w:hAnsi="仿宋" w:eastAsia="仿宋" w:cs="仿宋"/>
          <w:spacing w:val="-1"/>
          <w:sz w:val="24"/>
          <w:szCs w:val="24"/>
        </w:rPr>
        <w:t>行负责，采购人不承担任何责任。</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82"/>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六、报价要求</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right="127" w:firstLine="483"/>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投标报价包括：包含完成本项目所有工作内容所产生的人员工资、保险、差旅、</w:t>
      </w:r>
      <w:r>
        <w:rPr>
          <w:rFonts w:hint="eastAsia" w:ascii="仿宋" w:hAnsi="仿宋" w:eastAsia="仿宋" w:cs="仿宋"/>
          <w:spacing w:val="16"/>
          <w:sz w:val="24"/>
          <w:szCs w:val="24"/>
        </w:rPr>
        <w:t xml:space="preserve"> </w:t>
      </w:r>
      <w:r>
        <w:rPr>
          <w:rFonts w:hint="eastAsia" w:ascii="仿宋" w:hAnsi="仿宋" w:eastAsia="仿宋" w:cs="仿宋"/>
          <w:spacing w:val="-3"/>
          <w:sz w:val="24"/>
          <w:szCs w:val="24"/>
        </w:rPr>
        <w:t>辅助性仪器设备、相关耗材、利润、税金、安全防护及文明施工措施费、质量安全措</w:t>
      </w:r>
      <w:r>
        <w:rPr>
          <w:rFonts w:hint="eastAsia" w:ascii="仿宋" w:hAnsi="仿宋" w:eastAsia="仿宋" w:cs="仿宋"/>
          <w:spacing w:val="7"/>
          <w:sz w:val="24"/>
          <w:szCs w:val="24"/>
        </w:rPr>
        <w:t xml:space="preserve"> </w:t>
      </w:r>
      <w:r>
        <w:rPr>
          <w:rFonts w:hint="eastAsia" w:ascii="仿宋" w:hAnsi="仿宋" w:eastAsia="仿宋" w:cs="仿宋"/>
          <w:spacing w:val="-1"/>
          <w:sz w:val="24"/>
          <w:szCs w:val="24"/>
        </w:rPr>
        <w:t>施费及一切风险、责任等费用。</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80"/>
        <w:textAlignment w:val="baseline"/>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七、结算方式</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firstLine="479"/>
        <w:jc w:val="both"/>
        <w:textAlignment w:val="baseline"/>
        <w:rPr>
          <w:rFonts w:hint="eastAsia" w:ascii="仿宋" w:hAnsi="仿宋" w:eastAsia="仿宋" w:cs="仿宋"/>
          <w:sz w:val="24"/>
          <w:szCs w:val="24"/>
        </w:rPr>
      </w:pPr>
      <w:r>
        <w:rPr>
          <w:rFonts w:hint="eastAsia" w:ascii="仿宋" w:hAnsi="仿宋" w:eastAsia="仿宋" w:cs="仿宋"/>
          <w:spacing w:val="-4"/>
          <w:sz w:val="24"/>
          <w:szCs w:val="24"/>
        </w:rPr>
        <w:t xml:space="preserve">采用单价结算方式，按最终实际完成合格的工作量计算。每次付款前中标人需提  </w:t>
      </w:r>
      <w:r>
        <w:rPr>
          <w:rFonts w:hint="eastAsia" w:ascii="仿宋" w:hAnsi="仿宋" w:eastAsia="仿宋" w:cs="仿宋"/>
          <w:spacing w:val="-5"/>
          <w:sz w:val="24"/>
          <w:szCs w:val="24"/>
        </w:rPr>
        <w:t>供税率13%</w:t>
      </w:r>
      <w:r>
        <w:rPr>
          <w:rFonts w:hint="eastAsia" w:ascii="仿宋" w:hAnsi="仿宋" w:eastAsia="仿宋" w:cs="仿宋"/>
          <w:spacing w:val="14"/>
          <w:sz w:val="24"/>
          <w:szCs w:val="24"/>
        </w:rPr>
        <w:t xml:space="preserve"> </w:t>
      </w:r>
      <w:r>
        <w:rPr>
          <w:rFonts w:hint="eastAsia" w:ascii="仿宋" w:hAnsi="仿宋" w:eastAsia="仿宋" w:cs="仿宋"/>
          <w:spacing w:val="-5"/>
          <w:sz w:val="24"/>
          <w:szCs w:val="24"/>
        </w:rPr>
        <w:t>的增值税专用发票，否则招标人有权暂停支付且不承担迟延付款的责任，</w:t>
      </w:r>
      <w:r>
        <w:rPr>
          <w:rFonts w:hint="eastAsia" w:ascii="仿宋" w:hAnsi="仿宋" w:eastAsia="仿宋" w:cs="仿宋"/>
          <w:sz w:val="24"/>
          <w:szCs w:val="24"/>
        </w:rPr>
        <w:t xml:space="preserve"> </w:t>
      </w:r>
      <w:r>
        <w:rPr>
          <w:rFonts w:hint="eastAsia" w:ascii="仿宋" w:hAnsi="仿宋" w:eastAsia="仿宋" w:cs="仿宋"/>
          <w:spacing w:val="-1"/>
          <w:sz w:val="24"/>
          <w:szCs w:val="24"/>
        </w:rPr>
        <w:t>或者在扣除相应税差金额后再行结算。</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84"/>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八、服务期限</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81"/>
        <w:textAlignment w:val="baseline"/>
        <w:rPr>
          <w:rFonts w:hint="eastAsia" w:ascii="仿宋" w:hAnsi="仿宋" w:eastAsia="仿宋" w:cs="仿宋"/>
          <w:sz w:val="24"/>
          <w:szCs w:val="24"/>
        </w:rPr>
      </w:pPr>
      <w:r>
        <w:rPr>
          <w:rFonts w:hint="eastAsia" w:ascii="仿宋" w:hAnsi="仿宋" w:eastAsia="仿宋" w:cs="仿宋"/>
          <w:spacing w:val="-6"/>
          <w:sz w:val="24"/>
          <w:szCs w:val="24"/>
        </w:rPr>
        <w:t>合同签订后</w:t>
      </w:r>
      <w:r>
        <w:rPr>
          <w:rFonts w:hint="eastAsia" w:ascii="仿宋" w:hAnsi="仿宋" w:eastAsia="仿宋" w:cs="仿宋"/>
          <w:spacing w:val="-50"/>
          <w:sz w:val="24"/>
          <w:szCs w:val="24"/>
          <w:lang w:val="en-US" w:eastAsia="zh-CN"/>
        </w:rPr>
        <w:t>一年</w:t>
      </w:r>
      <w:r>
        <w:rPr>
          <w:rFonts w:hint="eastAsia" w:ascii="仿宋" w:hAnsi="仿宋" w:eastAsia="仿宋" w:cs="仿宋"/>
          <w:spacing w:val="-6"/>
          <w:sz w:val="24"/>
          <w:szCs w:val="24"/>
        </w:rPr>
        <w:t>内</w:t>
      </w:r>
      <w:r>
        <w:rPr>
          <w:rFonts w:hint="eastAsia" w:ascii="仿宋" w:hAnsi="仿宋" w:eastAsia="仿宋" w:cs="仿宋"/>
          <w:spacing w:val="-6"/>
          <w:sz w:val="24"/>
          <w:szCs w:val="24"/>
          <w:lang w:val="en-US" w:eastAsia="zh-CN"/>
        </w:rPr>
        <w:t>分批</w:t>
      </w:r>
      <w:r>
        <w:rPr>
          <w:rFonts w:hint="eastAsia" w:ascii="仿宋" w:hAnsi="仿宋" w:eastAsia="仿宋" w:cs="仿宋"/>
          <w:spacing w:val="-6"/>
          <w:sz w:val="24"/>
          <w:szCs w:val="24"/>
        </w:rPr>
        <w:t>交付。</w:t>
      </w: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485"/>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九、保密要求</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3" w:firstLine="487"/>
        <w:textAlignment w:val="baseline"/>
        <w:rPr>
          <w:rFonts w:hint="eastAsia" w:ascii="仿宋" w:hAnsi="仿宋" w:eastAsia="仿宋" w:cs="仿宋"/>
          <w:sz w:val="24"/>
          <w:szCs w:val="24"/>
        </w:rPr>
      </w:pPr>
      <w:r>
        <w:rPr>
          <w:rFonts w:hint="eastAsia" w:ascii="仿宋" w:hAnsi="仿宋" w:eastAsia="仿宋" w:cs="仿宋"/>
          <w:spacing w:val="-3"/>
          <w:sz w:val="24"/>
          <w:szCs w:val="24"/>
        </w:rPr>
        <w:t>（一）中标人须在合同中进行责任约定；中标人在工作</w:t>
      </w:r>
      <w:r>
        <w:rPr>
          <w:rFonts w:hint="eastAsia" w:ascii="仿宋" w:hAnsi="仿宋" w:eastAsia="仿宋" w:cs="仿宋"/>
          <w:spacing w:val="-4"/>
          <w:sz w:val="24"/>
          <w:szCs w:val="24"/>
        </w:rPr>
        <w:t>期间必须遵守采购方的相</w:t>
      </w:r>
      <w:r>
        <w:rPr>
          <w:rFonts w:hint="eastAsia" w:ascii="仿宋" w:hAnsi="仿宋" w:eastAsia="仿宋" w:cs="仿宋"/>
          <w:sz w:val="24"/>
          <w:szCs w:val="24"/>
        </w:rPr>
        <w:t xml:space="preserve"> </w:t>
      </w:r>
      <w:r>
        <w:rPr>
          <w:rFonts w:hint="eastAsia" w:ascii="仿宋" w:hAnsi="仿宋" w:eastAsia="仿宋" w:cs="仿宋"/>
          <w:spacing w:val="-3"/>
          <w:sz w:val="24"/>
          <w:szCs w:val="24"/>
        </w:rPr>
        <w:t>关保密制度。</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2" w:firstLine="488"/>
        <w:textAlignment w:val="baseline"/>
        <w:rPr>
          <w:rFonts w:hint="eastAsia" w:ascii="仿宋" w:hAnsi="仿宋" w:eastAsia="仿宋" w:cs="仿宋"/>
          <w:sz w:val="24"/>
          <w:szCs w:val="24"/>
        </w:rPr>
      </w:pPr>
      <w:r>
        <w:rPr>
          <w:rFonts w:hint="eastAsia" w:ascii="仿宋" w:hAnsi="仿宋" w:eastAsia="仿宋" w:cs="仿宋"/>
          <w:spacing w:val="-3"/>
          <w:sz w:val="24"/>
          <w:szCs w:val="24"/>
        </w:rPr>
        <w:t>（二）工作人员不得以任何形式将各项档案资料带出指</w:t>
      </w:r>
      <w:r>
        <w:rPr>
          <w:rFonts w:hint="eastAsia" w:ascii="仿宋" w:hAnsi="仿宋" w:eastAsia="仿宋" w:cs="仿宋"/>
          <w:spacing w:val="-4"/>
          <w:sz w:val="24"/>
          <w:szCs w:val="24"/>
        </w:rPr>
        <w:t>定工作现场，不得以任何</w:t>
      </w:r>
      <w:r>
        <w:rPr>
          <w:rFonts w:hint="eastAsia" w:ascii="仿宋" w:hAnsi="仿宋" w:eastAsia="仿宋" w:cs="仿宋"/>
          <w:sz w:val="24"/>
          <w:szCs w:val="24"/>
        </w:rPr>
        <w:t xml:space="preserve"> </w:t>
      </w:r>
      <w:r>
        <w:rPr>
          <w:rFonts w:hint="eastAsia" w:ascii="仿宋" w:hAnsi="仿宋" w:eastAsia="仿宋" w:cs="仿宋"/>
          <w:spacing w:val="-1"/>
          <w:sz w:val="24"/>
          <w:szCs w:val="24"/>
        </w:rPr>
        <w:t>形式进行泄漏、传播；不得无故查看及讨论档案内容。</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91"/>
        <w:textAlignment w:val="baseline"/>
        <w:rPr>
          <w:rFonts w:hint="eastAsia" w:ascii="仿宋" w:hAnsi="仿宋" w:eastAsia="仿宋" w:cs="仿宋"/>
          <w:sz w:val="24"/>
          <w:szCs w:val="24"/>
        </w:rPr>
      </w:pPr>
      <w:r>
        <w:rPr>
          <w:rFonts w:hint="eastAsia" w:ascii="仿宋" w:hAnsi="仿宋" w:eastAsia="仿宋" w:cs="仿宋"/>
          <w:spacing w:val="-1"/>
          <w:sz w:val="24"/>
          <w:szCs w:val="24"/>
        </w:rPr>
        <w:t>（三）各种档案文件，不得丢失、泄密、损坏。</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91"/>
        <w:textAlignment w:val="baseline"/>
        <w:rPr>
          <w:rFonts w:hint="eastAsia" w:ascii="仿宋" w:hAnsi="仿宋" w:eastAsia="仿宋" w:cs="仿宋"/>
          <w:sz w:val="24"/>
          <w:szCs w:val="24"/>
        </w:rPr>
      </w:pPr>
      <w:r>
        <w:rPr>
          <w:rFonts w:hint="eastAsia" w:ascii="仿宋" w:hAnsi="仿宋" w:eastAsia="仿宋" w:cs="仿宋"/>
          <w:spacing w:val="-1"/>
          <w:sz w:val="24"/>
          <w:szCs w:val="24"/>
        </w:rPr>
        <w:t>（四）参与项目实施的人员不得有违法犯罪的记录，不得采用临时聘用人员。</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80"/>
        <w:textAlignment w:val="baseline"/>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十、安全责任</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firstLine="480"/>
        <w:textAlignment w:val="baseline"/>
        <w:rPr>
          <w:rFonts w:hint="eastAsia" w:ascii="仿宋" w:hAnsi="仿宋" w:eastAsia="仿宋" w:cs="仿宋"/>
          <w:sz w:val="24"/>
          <w:szCs w:val="24"/>
        </w:rPr>
        <w:sectPr>
          <w:footerReference r:id="rId11" w:type="default"/>
          <w:pgSz w:w="11906" w:h="16839"/>
          <w:pgMar w:top="1431" w:right="1418" w:bottom="789" w:left="1710" w:header="0" w:footer="619" w:gutter="0"/>
          <w:pgNumType w:fmt="decimal"/>
          <w:cols w:space="720" w:num="1"/>
        </w:sectPr>
      </w:pPr>
      <w:r>
        <w:rPr>
          <w:rFonts w:hint="eastAsia" w:ascii="仿宋" w:hAnsi="仿宋" w:eastAsia="仿宋" w:cs="仿宋"/>
          <w:spacing w:val="-3"/>
          <w:sz w:val="24"/>
          <w:szCs w:val="24"/>
        </w:rPr>
        <w:t>本项目在实施过程中发生任何安全生产事故造成的人身伤亡、财产损失及相关法</w:t>
      </w:r>
      <w:r>
        <w:rPr>
          <w:rFonts w:hint="eastAsia" w:ascii="仿宋" w:hAnsi="仿宋" w:eastAsia="仿宋" w:cs="仿宋"/>
          <w:sz w:val="24"/>
          <w:szCs w:val="24"/>
        </w:rPr>
        <w:t xml:space="preserve"> </w:t>
      </w:r>
      <w:r>
        <w:rPr>
          <w:rFonts w:hint="eastAsia" w:ascii="仿宋" w:hAnsi="仿宋" w:eastAsia="仿宋" w:cs="仿宋"/>
          <w:spacing w:val="-1"/>
          <w:sz w:val="24"/>
          <w:szCs w:val="24"/>
        </w:rPr>
        <w:t>律和经济责任等均由中标人全部承担。</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101" w:line="240" w:lineRule="auto"/>
        <w:ind w:left="3268"/>
        <w:textAlignment w:val="baseline"/>
        <w:rPr>
          <w:rFonts w:hint="eastAsia" w:ascii="仿宋" w:hAnsi="仿宋" w:eastAsia="仿宋" w:cs="仿宋"/>
          <w:sz w:val="31"/>
          <w:szCs w:val="31"/>
        </w:rPr>
      </w:pPr>
      <w:r>
        <w:rPr>
          <w:rFonts w:hint="eastAsia" w:ascii="仿宋" w:hAnsi="仿宋" w:eastAsia="仿宋" w:cs="仿宋"/>
          <w:spacing w:val="2"/>
          <w:sz w:val="31"/>
          <w:szCs w:val="31"/>
          <w14:textOutline w14:w="5793" w14:cap="sq" w14:cmpd="sng">
            <w14:solidFill>
              <w14:srgbClr w14:val="000000"/>
            </w14:solidFill>
            <w14:prstDash w14:val="solid"/>
            <w14:bevel/>
          </w14:textOutline>
        </w:rPr>
        <w:t>第六部分</w:t>
      </w:r>
      <w:r>
        <w:rPr>
          <w:rFonts w:hint="eastAsia" w:ascii="仿宋" w:hAnsi="仿宋" w:eastAsia="仿宋" w:cs="仿宋"/>
          <w:spacing w:val="25"/>
          <w:sz w:val="31"/>
          <w:szCs w:val="31"/>
        </w:rPr>
        <w:t xml:space="preserve">  </w:t>
      </w:r>
      <w:r>
        <w:rPr>
          <w:rFonts w:hint="eastAsia" w:ascii="仿宋" w:hAnsi="仿宋" w:eastAsia="仿宋" w:cs="仿宋"/>
          <w:spacing w:val="2"/>
          <w:sz w:val="31"/>
          <w:szCs w:val="31"/>
          <w14:textOutline w14:w="5793" w14:cap="sq" w14:cmpd="sng">
            <w14:solidFill>
              <w14:srgbClr w14:val="000000"/>
            </w14:solidFill>
            <w14:prstDash w14:val="solid"/>
            <w14:bevel/>
          </w14:textOutline>
        </w:rPr>
        <w:t>附件</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8" w:line="240" w:lineRule="auto"/>
        <w:textAlignment w:val="baseline"/>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一、投标文件格式</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tabs>
          <w:tab w:val="left" w:pos="6099"/>
        </w:tabs>
        <w:kinsoku w:val="0"/>
        <w:wordWrap/>
        <w:overflowPunct/>
        <w:topLinePunct w:val="0"/>
        <w:autoSpaceDE w:val="0"/>
        <w:autoSpaceDN w:val="0"/>
        <w:bidi w:val="0"/>
        <w:adjustRightInd w:val="0"/>
        <w:snapToGrid w:val="0"/>
        <w:spacing w:before="140" w:line="240" w:lineRule="auto"/>
        <w:ind w:left="1779"/>
        <w:textAlignment w:val="baseline"/>
        <w:rPr>
          <w:rFonts w:hint="eastAsia" w:ascii="仿宋" w:hAnsi="仿宋" w:eastAsia="仿宋" w:cs="仿宋"/>
          <w:sz w:val="43"/>
          <w:szCs w:val="43"/>
        </w:rPr>
      </w:pPr>
      <w:r>
        <w:rPr>
          <w:rFonts w:hint="eastAsia" w:ascii="仿宋" w:hAnsi="仿宋" w:eastAsia="仿宋" w:cs="仿宋"/>
          <w:sz w:val="43"/>
          <w:szCs w:val="43"/>
          <w:u w:val="single" w:color="auto"/>
        </w:rPr>
        <w:tab/>
      </w:r>
      <w:r>
        <w:rPr>
          <w:rFonts w:hint="eastAsia" w:ascii="仿宋" w:hAnsi="仿宋" w:eastAsia="仿宋" w:cs="仿宋"/>
          <w:spacing w:val="-191"/>
          <w:sz w:val="43"/>
          <w:szCs w:val="43"/>
        </w:rPr>
        <w:t xml:space="preserve"> </w:t>
      </w:r>
      <w:r>
        <w:rPr>
          <w:rFonts w:hint="eastAsia" w:ascii="仿宋" w:hAnsi="仿宋" w:eastAsia="仿宋" w:cs="仿宋"/>
          <w:spacing w:val="-3"/>
          <w:sz w:val="43"/>
          <w:szCs w:val="43"/>
        </w:rPr>
        <w:t>项目</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270" w:line="240" w:lineRule="auto"/>
        <w:ind w:left="2103"/>
        <w:textAlignment w:val="baseline"/>
        <w:outlineLvl w:val="0"/>
        <w:rPr>
          <w:rFonts w:hint="eastAsia" w:ascii="仿宋" w:hAnsi="仿宋" w:eastAsia="仿宋" w:cs="仿宋"/>
          <w:sz w:val="83"/>
          <w:szCs w:val="83"/>
        </w:rPr>
      </w:pPr>
      <w:bookmarkStart w:id="5" w:name="bookmark6"/>
      <w:bookmarkEnd w:id="5"/>
      <w:r>
        <w:rPr>
          <w:rFonts w:hint="eastAsia" w:ascii="仿宋" w:hAnsi="仿宋" w:eastAsia="仿宋" w:cs="仿宋"/>
          <w:spacing w:val="-23"/>
          <w:sz w:val="83"/>
          <w:szCs w:val="83"/>
          <w14:textOutline w14:w="15255" w14:cap="sq" w14:cmpd="sng">
            <w14:solidFill>
              <w14:srgbClr w14:val="000000"/>
            </w14:solidFill>
            <w14:prstDash w14:val="solid"/>
            <w14:bevel/>
          </w14:textOutline>
        </w:rPr>
        <w:t>投</w:t>
      </w:r>
      <w:r>
        <w:rPr>
          <w:rFonts w:hint="eastAsia" w:ascii="仿宋" w:hAnsi="仿宋" w:eastAsia="仿宋" w:cs="仿宋"/>
          <w:spacing w:val="48"/>
          <w:sz w:val="83"/>
          <w:szCs w:val="83"/>
        </w:rPr>
        <w:t xml:space="preserve"> </w:t>
      </w:r>
      <w:r>
        <w:rPr>
          <w:rFonts w:hint="eastAsia" w:ascii="仿宋" w:hAnsi="仿宋" w:eastAsia="仿宋" w:cs="仿宋"/>
          <w:spacing w:val="-23"/>
          <w:sz w:val="83"/>
          <w:szCs w:val="83"/>
          <w14:textOutline w14:w="15255" w14:cap="sq" w14:cmpd="sng">
            <w14:solidFill>
              <w14:srgbClr w14:val="000000"/>
            </w14:solidFill>
            <w14:prstDash w14:val="solid"/>
            <w14:bevel/>
          </w14:textOutline>
        </w:rPr>
        <w:t>标</w:t>
      </w:r>
      <w:r>
        <w:rPr>
          <w:rFonts w:hint="eastAsia" w:ascii="仿宋" w:hAnsi="仿宋" w:eastAsia="仿宋" w:cs="仿宋"/>
          <w:spacing w:val="49"/>
          <w:sz w:val="83"/>
          <w:szCs w:val="83"/>
        </w:rPr>
        <w:t xml:space="preserve"> </w:t>
      </w:r>
      <w:r>
        <w:rPr>
          <w:rFonts w:hint="eastAsia" w:ascii="仿宋" w:hAnsi="仿宋" w:eastAsia="仿宋" w:cs="仿宋"/>
          <w:spacing w:val="-23"/>
          <w:sz w:val="83"/>
          <w:szCs w:val="83"/>
          <w14:textOutline w14:w="15255" w14:cap="sq" w14:cmpd="sng">
            <w14:solidFill>
              <w14:srgbClr w14:val="000000"/>
            </w14:solidFill>
            <w14:prstDash w14:val="solid"/>
            <w14:bevel/>
          </w14:textOutline>
        </w:rPr>
        <w:t>文</w:t>
      </w:r>
      <w:r>
        <w:rPr>
          <w:rFonts w:hint="eastAsia" w:ascii="仿宋" w:hAnsi="仿宋" w:eastAsia="仿宋" w:cs="仿宋"/>
          <w:spacing w:val="39"/>
          <w:sz w:val="83"/>
          <w:szCs w:val="83"/>
        </w:rPr>
        <w:t xml:space="preserve"> </w:t>
      </w:r>
      <w:r>
        <w:rPr>
          <w:rFonts w:hint="eastAsia" w:ascii="仿宋" w:hAnsi="仿宋" w:eastAsia="仿宋" w:cs="仿宋"/>
          <w:spacing w:val="-23"/>
          <w:sz w:val="83"/>
          <w:szCs w:val="83"/>
          <w14:textOutline w14:w="15255" w14:cap="sq" w14:cmpd="sng">
            <w14:solidFill>
              <w14:srgbClr w14:val="000000"/>
            </w14:solidFill>
            <w14:prstDash w14:val="solid"/>
            <w14:bevel/>
          </w14:textOutline>
        </w:rPr>
        <w:t>件</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98" w:line="240" w:lineRule="auto"/>
        <w:ind w:left="902"/>
        <w:textAlignment w:val="baseline"/>
        <w:rPr>
          <w:rFonts w:hint="eastAsia" w:ascii="仿宋" w:hAnsi="仿宋" w:eastAsia="仿宋" w:cs="仿宋"/>
          <w:sz w:val="30"/>
          <w:szCs w:val="30"/>
        </w:rPr>
      </w:pPr>
      <w:r>
        <w:rPr>
          <w:rFonts w:hint="eastAsia" w:ascii="仿宋" w:hAnsi="仿宋" w:eastAsia="仿宋" w:cs="仿宋"/>
          <w:spacing w:val="-8"/>
          <w:sz w:val="30"/>
          <w:szCs w:val="30"/>
        </w:rPr>
        <w:t>投</w:t>
      </w:r>
      <w:r>
        <w:rPr>
          <w:rFonts w:hint="eastAsia" w:ascii="仿宋" w:hAnsi="仿宋" w:eastAsia="仿宋" w:cs="仿宋"/>
          <w:spacing w:val="4"/>
          <w:sz w:val="30"/>
          <w:szCs w:val="30"/>
        </w:rPr>
        <w:t xml:space="preserve">   </w:t>
      </w:r>
      <w:r>
        <w:rPr>
          <w:rFonts w:hint="eastAsia" w:ascii="仿宋" w:hAnsi="仿宋" w:eastAsia="仿宋" w:cs="仿宋"/>
          <w:spacing w:val="-8"/>
          <w:sz w:val="30"/>
          <w:szCs w:val="30"/>
        </w:rPr>
        <w:t>标</w:t>
      </w:r>
      <w:r>
        <w:rPr>
          <w:rFonts w:hint="eastAsia" w:ascii="仿宋" w:hAnsi="仿宋" w:eastAsia="仿宋" w:cs="仿宋"/>
          <w:spacing w:val="5"/>
          <w:sz w:val="30"/>
          <w:szCs w:val="30"/>
        </w:rPr>
        <w:t xml:space="preserve">   </w:t>
      </w:r>
      <w:r>
        <w:rPr>
          <w:rFonts w:hint="eastAsia" w:ascii="仿宋" w:hAnsi="仿宋" w:eastAsia="仿宋" w:cs="仿宋"/>
          <w:spacing w:val="-8"/>
          <w:sz w:val="30"/>
          <w:szCs w:val="30"/>
        </w:rPr>
        <w:t>人（公章</w:t>
      </w:r>
      <w:r>
        <w:rPr>
          <w:rFonts w:hint="eastAsia" w:ascii="仿宋" w:hAnsi="仿宋" w:eastAsia="仿宋" w:cs="仿宋"/>
          <w:spacing w:val="2"/>
          <w:sz w:val="30"/>
          <w:szCs w:val="30"/>
        </w:rPr>
        <w:t>）：</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99" w:line="240" w:lineRule="auto"/>
        <w:ind w:left="899"/>
        <w:textAlignment w:val="baseline"/>
        <w:rPr>
          <w:rFonts w:hint="eastAsia" w:ascii="仿宋" w:hAnsi="仿宋" w:eastAsia="仿宋" w:cs="仿宋"/>
          <w:sz w:val="30"/>
          <w:szCs w:val="30"/>
        </w:rPr>
      </w:pPr>
      <w:r>
        <w:rPr>
          <w:rFonts w:hint="eastAsia" w:ascii="仿宋" w:hAnsi="仿宋" w:eastAsia="仿宋" w:cs="仿宋"/>
          <w:spacing w:val="-2"/>
          <w:position w:val="36"/>
          <w:sz w:val="30"/>
          <w:szCs w:val="30"/>
        </w:rPr>
        <w:t>法定代表人（签字或盖章</w:t>
      </w:r>
      <w:r>
        <w:rPr>
          <w:rFonts w:hint="eastAsia" w:ascii="仿宋" w:hAnsi="仿宋" w:eastAsia="仿宋" w:cs="仿宋"/>
          <w:spacing w:val="4"/>
          <w:position w:val="36"/>
          <w:sz w:val="30"/>
          <w:szCs w:val="30"/>
        </w:rPr>
        <w:t>）：</w:t>
      </w: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897"/>
        <w:textAlignment w:val="baseline"/>
        <w:rPr>
          <w:rFonts w:hint="eastAsia" w:ascii="仿宋" w:hAnsi="仿宋" w:eastAsia="仿宋" w:cs="仿宋"/>
          <w:sz w:val="30"/>
          <w:szCs w:val="30"/>
        </w:rPr>
      </w:pPr>
      <w:r>
        <w:rPr>
          <w:rFonts w:hint="eastAsia" w:ascii="仿宋" w:hAnsi="仿宋" w:eastAsia="仿宋" w:cs="仿宋"/>
          <w:spacing w:val="-2"/>
          <w:sz w:val="30"/>
          <w:szCs w:val="30"/>
        </w:rPr>
        <w:t>授权委托人（签字</w:t>
      </w:r>
      <w:r>
        <w:rPr>
          <w:rFonts w:hint="eastAsia" w:ascii="仿宋" w:hAnsi="仿宋" w:eastAsia="仿宋" w:cs="仿宋"/>
          <w:spacing w:val="2"/>
          <w:sz w:val="30"/>
          <w:szCs w:val="30"/>
        </w:rPr>
        <w:t>）：</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97" w:line="240" w:lineRule="auto"/>
        <w:ind w:left="902"/>
        <w:textAlignment w:val="baseline"/>
        <w:rPr>
          <w:rFonts w:hint="eastAsia" w:ascii="仿宋" w:hAnsi="仿宋" w:eastAsia="仿宋" w:cs="仿宋"/>
          <w:sz w:val="30"/>
          <w:szCs w:val="30"/>
        </w:rPr>
      </w:pPr>
      <w:r>
        <w:rPr>
          <w:rFonts w:hint="eastAsia" w:ascii="仿宋" w:hAnsi="仿宋" w:eastAsia="仿宋" w:cs="仿宋"/>
          <w:spacing w:val="-3"/>
          <w:sz w:val="30"/>
          <w:szCs w:val="30"/>
        </w:rPr>
        <w:t>投标人地址：</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98" w:line="240" w:lineRule="auto"/>
        <w:ind w:left="950"/>
        <w:textAlignment w:val="baseline"/>
        <w:rPr>
          <w:rFonts w:hint="eastAsia" w:ascii="仿宋" w:hAnsi="仿宋" w:eastAsia="仿宋" w:cs="仿宋"/>
          <w:sz w:val="30"/>
          <w:szCs w:val="30"/>
        </w:rPr>
      </w:pPr>
      <w:r>
        <w:rPr>
          <w:rFonts w:hint="eastAsia" w:ascii="仿宋" w:hAnsi="仿宋" w:eastAsia="仿宋" w:cs="仿宋"/>
          <w:spacing w:val="-16"/>
          <w:sz w:val="30"/>
          <w:szCs w:val="30"/>
        </w:rPr>
        <w:t>日期：</w:t>
      </w:r>
      <w:r>
        <w:rPr>
          <w:rFonts w:hint="eastAsia" w:ascii="仿宋" w:hAnsi="仿宋" w:eastAsia="仿宋" w:cs="仿宋"/>
          <w:spacing w:val="1"/>
          <w:sz w:val="30"/>
          <w:szCs w:val="30"/>
        </w:rPr>
        <w:t xml:space="preserve">        </w:t>
      </w:r>
      <w:r>
        <w:rPr>
          <w:rFonts w:hint="eastAsia" w:ascii="仿宋" w:hAnsi="仿宋" w:eastAsia="仿宋" w:cs="仿宋"/>
          <w:spacing w:val="-16"/>
          <w:sz w:val="30"/>
          <w:szCs w:val="30"/>
        </w:rPr>
        <w:t>年</w:t>
      </w:r>
      <w:r>
        <w:rPr>
          <w:rFonts w:hint="eastAsia" w:ascii="仿宋" w:hAnsi="仿宋" w:eastAsia="仿宋" w:cs="仿宋"/>
          <w:spacing w:val="7"/>
          <w:sz w:val="30"/>
          <w:szCs w:val="30"/>
        </w:rPr>
        <w:t xml:space="preserve">   </w:t>
      </w:r>
      <w:r>
        <w:rPr>
          <w:rFonts w:hint="eastAsia" w:ascii="仿宋" w:hAnsi="仿宋" w:eastAsia="仿宋" w:cs="仿宋"/>
          <w:spacing w:val="-16"/>
          <w:sz w:val="30"/>
          <w:szCs w:val="30"/>
        </w:rPr>
        <w:t>月</w:t>
      </w:r>
      <w:r>
        <w:rPr>
          <w:rFonts w:hint="eastAsia" w:ascii="仿宋" w:hAnsi="仿宋" w:eastAsia="仿宋" w:cs="仿宋"/>
          <w:spacing w:val="22"/>
          <w:sz w:val="30"/>
          <w:szCs w:val="30"/>
        </w:rPr>
        <w:t xml:space="preserve">   </w:t>
      </w:r>
      <w:r>
        <w:rPr>
          <w:rFonts w:hint="eastAsia" w:ascii="仿宋" w:hAnsi="仿宋" w:eastAsia="仿宋" w:cs="仿宋"/>
          <w:spacing w:val="-16"/>
          <w:sz w:val="30"/>
          <w:szCs w:val="30"/>
        </w:rPr>
        <w:t>日</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30"/>
          <w:szCs w:val="30"/>
        </w:rPr>
        <w:sectPr>
          <w:footerReference r:id="rId12" w:type="default"/>
          <w:pgSz w:w="11906" w:h="16839"/>
          <w:pgMar w:top="1431" w:right="1785" w:bottom="789" w:left="1714" w:header="0" w:footer="619" w:gutter="0"/>
          <w:pgNumType w:fmt="decimal"/>
          <w:cols w:space="720" w:num="1"/>
        </w:sect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98" w:line="240" w:lineRule="auto"/>
        <w:ind w:left="4223"/>
        <w:textAlignment w:val="baseline"/>
        <w:rPr>
          <w:rFonts w:hint="eastAsia" w:ascii="仿宋" w:hAnsi="仿宋" w:eastAsia="仿宋" w:cs="仿宋"/>
          <w:sz w:val="30"/>
          <w:szCs w:val="30"/>
        </w:rPr>
      </w:pPr>
      <w:r>
        <w:rPr>
          <w:rFonts w:hint="eastAsia" w:ascii="仿宋" w:hAnsi="仿宋" w:eastAsia="仿宋" w:cs="仿宋"/>
          <w:spacing w:val="-35"/>
          <w:sz w:val="30"/>
          <w:szCs w:val="30"/>
          <w14:textOutline w14:w="5448" w14:cap="sq" w14:cmpd="sng">
            <w14:solidFill>
              <w14:srgbClr w14:val="000000"/>
            </w14:solidFill>
            <w14:prstDash w14:val="solid"/>
            <w14:bevel/>
          </w14:textOutline>
        </w:rPr>
        <w:t>目</w:t>
      </w:r>
      <w:r>
        <w:rPr>
          <w:rFonts w:hint="eastAsia" w:ascii="仿宋" w:hAnsi="仿宋" w:eastAsia="仿宋" w:cs="仿宋"/>
          <w:spacing w:val="4"/>
          <w:sz w:val="30"/>
          <w:szCs w:val="30"/>
        </w:rPr>
        <w:t xml:space="preserve">   </w:t>
      </w:r>
      <w:r>
        <w:rPr>
          <w:rFonts w:hint="eastAsia" w:ascii="仿宋" w:hAnsi="仿宋" w:eastAsia="仿宋" w:cs="仿宋"/>
          <w:spacing w:val="-35"/>
          <w:sz w:val="30"/>
          <w:szCs w:val="30"/>
          <w14:textOutline w14:w="5448"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before="179" w:line="240" w:lineRule="auto"/>
        <w:ind w:left="480" w:right="1140"/>
        <w:textAlignment w:val="baseline"/>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投标文件须按以下顺序编制并编列页码（以下内容包含但不限于</w:t>
      </w:r>
      <w:r>
        <w:rPr>
          <w:rFonts w:hint="eastAsia" w:ascii="仿宋" w:hAnsi="仿宋" w:eastAsia="仿宋" w:cs="仿宋"/>
          <w:spacing w:val="-24"/>
          <w:sz w:val="24"/>
          <w:szCs w:val="24"/>
          <w14:textOutline w14:w="4358" w14:cap="sq" w14:cmpd="sng">
            <w14:solidFill>
              <w14:srgbClr w14:val="000000"/>
            </w14:solidFill>
            <w14:prstDash w14:val="solid"/>
            <w14:bevel/>
          </w14:textOutline>
        </w:rPr>
        <w:t>）：</w:t>
      </w:r>
      <w:r>
        <w:rPr>
          <w:rFonts w:hint="eastAsia" w:ascii="仿宋" w:hAnsi="仿宋" w:eastAsia="仿宋" w:cs="仿宋"/>
          <w:sz w:val="24"/>
          <w:szCs w:val="24"/>
        </w:rPr>
        <w:t xml:space="preserve"> </w:t>
      </w:r>
      <w:r>
        <w:rPr>
          <w:rFonts w:hint="eastAsia" w:ascii="仿宋" w:hAnsi="仿宋" w:eastAsia="仿宋" w:cs="仿宋"/>
          <w:spacing w:val="-2"/>
          <w:sz w:val="24"/>
          <w:szCs w:val="24"/>
          <w14:textOutline w14:w="4358" w14:cap="sq" w14:cmpd="sng">
            <w14:solidFill>
              <w14:srgbClr w14:val="000000"/>
            </w14:solidFill>
            <w14:prstDash w14:val="solid"/>
            <w14:bevel/>
          </w14:textOutline>
        </w:rPr>
        <w:t>一、商务部分</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88"/>
        <w:textAlignment w:val="baseline"/>
        <w:rPr>
          <w:rFonts w:hint="eastAsia" w:ascii="仿宋" w:hAnsi="仿宋" w:eastAsia="仿宋" w:cs="仿宋"/>
          <w:sz w:val="24"/>
          <w:szCs w:val="24"/>
        </w:rPr>
      </w:pPr>
      <w:r>
        <w:rPr>
          <w:rFonts w:hint="eastAsia" w:ascii="仿宋" w:hAnsi="仿宋" w:eastAsia="仿宋" w:cs="仿宋"/>
          <w:spacing w:val="-5"/>
          <w:sz w:val="24"/>
          <w:szCs w:val="24"/>
        </w:rPr>
        <w:t>（1）投标函（附件</w:t>
      </w:r>
      <w:r>
        <w:rPr>
          <w:rFonts w:hint="eastAsia" w:ascii="仿宋" w:hAnsi="仿宋" w:eastAsia="仿宋" w:cs="仿宋"/>
          <w:spacing w:val="-27"/>
          <w:sz w:val="24"/>
          <w:szCs w:val="24"/>
        </w:rPr>
        <w:t xml:space="preserve"> </w:t>
      </w:r>
      <w:r>
        <w:rPr>
          <w:rFonts w:hint="eastAsia" w:ascii="仿宋" w:hAnsi="仿宋" w:eastAsia="仿宋" w:cs="仿宋"/>
          <w:spacing w:val="-5"/>
          <w:sz w:val="24"/>
          <w:szCs w:val="24"/>
        </w:rPr>
        <w:t>1）</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88"/>
        <w:textAlignment w:val="baseline"/>
        <w:rPr>
          <w:rFonts w:hint="eastAsia" w:ascii="仿宋" w:hAnsi="仿宋" w:eastAsia="仿宋" w:cs="仿宋"/>
          <w:sz w:val="24"/>
          <w:szCs w:val="24"/>
        </w:rPr>
      </w:pPr>
      <w:r>
        <w:rPr>
          <w:rFonts w:hint="eastAsia" w:ascii="仿宋" w:hAnsi="仿宋" w:eastAsia="仿宋" w:cs="仿宋"/>
          <w:spacing w:val="-1"/>
          <w:position w:val="11"/>
          <w:sz w:val="24"/>
          <w:szCs w:val="24"/>
        </w:rPr>
        <w:t>（2）法定代表人身份证明书、授权委托书（附</w:t>
      </w:r>
      <w:r>
        <w:rPr>
          <w:rFonts w:hint="eastAsia" w:ascii="仿宋" w:hAnsi="仿宋" w:eastAsia="仿宋" w:cs="仿宋"/>
          <w:spacing w:val="-2"/>
          <w:position w:val="11"/>
          <w:sz w:val="24"/>
          <w:szCs w:val="24"/>
        </w:rPr>
        <w:t>件</w:t>
      </w:r>
      <w:r>
        <w:rPr>
          <w:rFonts w:hint="eastAsia" w:ascii="仿宋" w:hAnsi="仿宋" w:eastAsia="仿宋" w:cs="仿宋"/>
          <w:spacing w:val="-55"/>
          <w:position w:val="11"/>
          <w:sz w:val="24"/>
          <w:szCs w:val="24"/>
        </w:rPr>
        <w:t xml:space="preserve"> </w:t>
      </w:r>
      <w:r>
        <w:rPr>
          <w:rFonts w:hint="eastAsia" w:ascii="仿宋" w:hAnsi="仿宋" w:eastAsia="仿宋" w:cs="仿宋"/>
          <w:spacing w:val="-2"/>
          <w:position w:val="11"/>
          <w:sz w:val="24"/>
          <w:szCs w:val="24"/>
        </w:rPr>
        <w:t>2）</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88"/>
        <w:textAlignment w:val="baseline"/>
        <w:rPr>
          <w:rFonts w:hint="eastAsia" w:ascii="仿宋" w:hAnsi="仿宋" w:eastAsia="仿宋" w:cs="仿宋"/>
          <w:sz w:val="24"/>
          <w:szCs w:val="24"/>
        </w:rPr>
      </w:pPr>
      <w:r>
        <w:rPr>
          <w:rFonts w:hint="eastAsia" w:ascii="仿宋" w:hAnsi="仿宋" w:eastAsia="仿宋" w:cs="仿宋"/>
          <w:spacing w:val="-3"/>
          <w:sz w:val="24"/>
          <w:szCs w:val="24"/>
        </w:rPr>
        <w:t>（3）开标一览表（附件</w:t>
      </w:r>
      <w:r>
        <w:rPr>
          <w:rFonts w:hint="eastAsia" w:ascii="仿宋" w:hAnsi="仿宋" w:eastAsia="仿宋" w:cs="仿宋"/>
          <w:spacing w:val="-43"/>
          <w:sz w:val="24"/>
          <w:szCs w:val="24"/>
        </w:rPr>
        <w:t xml:space="preserve"> </w:t>
      </w:r>
      <w:r>
        <w:rPr>
          <w:rFonts w:hint="eastAsia" w:ascii="仿宋" w:hAnsi="仿宋" w:eastAsia="仿宋" w:cs="仿宋"/>
          <w:spacing w:val="-3"/>
          <w:sz w:val="24"/>
          <w:szCs w:val="24"/>
        </w:rPr>
        <w:t>3）</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88"/>
        <w:textAlignment w:val="baseline"/>
        <w:rPr>
          <w:rFonts w:hint="eastAsia" w:ascii="仿宋" w:hAnsi="仿宋" w:eastAsia="仿宋" w:cs="仿宋"/>
          <w:sz w:val="24"/>
          <w:szCs w:val="24"/>
        </w:rPr>
      </w:pPr>
      <w:r>
        <w:rPr>
          <w:rFonts w:hint="eastAsia" w:ascii="仿宋" w:hAnsi="仿宋" w:eastAsia="仿宋" w:cs="仿宋"/>
          <w:spacing w:val="-2"/>
          <w:sz w:val="24"/>
          <w:szCs w:val="24"/>
        </w:rPr>
        <w:t>（4）评分索引一览表（附件</w:t>
      </w:r>
      <w:r>
        <w:rPr>
          <w:rFonts w:hint="eastAsia" w:ascii="仿宋" w:hAnsi="仿宋" w:eastAsia="仿宋" w:cs="仿宋"/>
          <w:spacing w:val="-52"/>
          <w:sz w:val="24"/>
          <w:szCs w:val="24"/>
        </w:rPr>
        <w:t xml:space="preserve"> </w:t>
      </w:r>
      <w:r>
        <w:rPr>
          <w:rFonts w:hint="eastAsia" w:ascii="仿宋" w:hAnsi="仿宋" w:eastAsia="仿宋" w:cs="仿宋"/>
          <w:spacing w:val="-2"/>
          <w:sz w:val="24"/>
          <w:szCs w:val="24"/>
        </w:rPr>
        <w:t>4）</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88"/>
        <w:textAlignment w:val="baseline"/>
        <w:rPr>
          <w:rFonts w:hint="eastAsia" w:ascii="仿宋" w:hAnsi="仿宋" w:eastAsia="仿宋" w:cs="仿宋"/>
          <w:sz w:val="24"/>
          <w:szCs w:val="24"/>
        </w:rPr>
      </w:pPr>
      <w:r>
        <w:rPr>
          <w:rFonts w:hint="eastAsia" w:ascii="仿宋" w:hAnsi="仿宋" w:eastAsia="仿宋" w:cs="仿宋"/>
          <w:sz w:val="24"/>
          <w:szCs w:val="24"/>
        </w:rPr>
        <w:t>（5）类似业绩（附件</w:t>
      </w:r>
      <w:r>
        <w:rPr>
          <w:rFonts w:hint="eastAsia" w:ascii="仿宋" w:hAnsi="仿宋" w:eastAsia="仿宋" w:cs="仿宋"/>
          <w:spacing w:val="-48"/>
          <w:sz w:val="24"/>
          <w:szCs w:val="24"/>
        </w:rPr>
        <w:t xml:space="preserve"> </w:t>
      </w:r>
      <w:r>
        <w:rPr>
          <w:rFonts w:hint="eastAsia" w:ascii="仿宋" w:hAnsi="仿宋" w:eastAsia="仿宋" w:cs="仿宋"/>
          <w:sz w:val="24"/>
          <w:szCs w:val="24"/>
        </w:rPr>
        <w:t>5</w:t>
      </w:r>
      <w:r>
        <w:rPr>
          <w:rFonts w:hint="eastAsia" w:ascii="仿宋" w:hAnsi="仿宋" w:eastAsia="仿宋" w:cs="仿宋"/>
          <w:spacing w:val="-17"/>
          <w:sz w:val="24"/>
          <w:szCs w:val="24"/>
        </w:rPr>
        <w:t>）（</w:t>
      </w:r>
      <w:r>
        <w:rPr>
          <w:rFonts w:hint="eastAsia" w:ascii="仿宋" w:hAnsi="仿宋" w:eastAsia="仿宋" w:cs="仿宋"/>
          <w:sz w:val="24"/>
          <w:szCs w:val="24"/>
        </w:rPr>
        <w:t>中标通知书或合同复印件加盖公章）</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firstLine="488"/>
        <w:textAlignment w:val="baseline"/>
        <w:rPr>
          <w:rFonts w:hint="eastAsia" w:ascii="仿宋" w:hAnsi="仿宋" w:eastAsia="仿宋" w:cs="仿宋"/>
          <w:sz w:val="24"/>
          <w:szCs w:val="24"/>
        </w:rPr>
      </w:pPr>
      <w:r>
        <w:rPr>
          <w:rFonts w:hint="eastAsia" w:ascii="仿宋" w:hAnsi="仿宋" w:eastAsia="仿宋" w:cs="仿宋"/>
          <w:sz w:val="24"/>
          <w:szCs w:val="24"/>
        </w:rPr>
        <w:t>（6）企业营业执照、企业税务登记证、企业组织机构代码证（如已三证合一的</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rPr>
        <w:t>投标人仅需提供营业执照或事业单位法人证书</w:t>
      </w:r>
      <w:r>
        <w:rPr>
          <w:rFonts w:hint="eastAsia" w:ascii="仿宋" w:hAnsi="仿宋" w:eastAsia="仿宋" w:cs="仿宋"/>
          <w:spacing w:val="-18"/>
          <w:sz w:val="24"/>
          <w:szCs w:val="24"/>
        </w:rPr>
        <w:t>）（</w:t>
      </w:r>
      <w:r>
        <w:rPr>
          <w:rFonts w:hint="eastAsia" w:ascii="仿宋" w:hAnsi="仿宋" w:eastAsia="仿宋" w:cs="仿宋"/>
          <w:spacing w:val="1"/>
          <w:sz w:val="24"/>
          <w:szCs w:val="24"/>
        </w:rPr>
        <w:t>复</w:t>
      </w:r>
      <w:r>
        <w:rPr>
          <w:rFonts w:hint="eastAsia" w:ascii="仿宋" w:hAnsi="仿宋" w:eastAsia="仿宋" w:cs="仿宋"/>
          <w:sz w:val="24"/>
          <w:szCs w:val="24"/>
        </w:rPr>
        <w:t>印件加盖公章）</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right="26"/>
        <w:jc w:val="right"/>
        <w:textAlignment w:val="baseline"/>
        <w:rPr>
          <w:rFonts w:hint="eastAsia" w:ascii="仿宋" w:hAnsi="仿宋" w:eastAsia="仿宋" w:cs="仿宋"/>
          <w:sz w:val="24"/>
          <w:szCs w:val="24"/>
        </w:rPr>
      </w:pPr>
      <w:r>
        <w:rPr>
          <w:rFonts w:hint="eastAsia" w:ascii="仿宋" w:hAnsi="仿宋" w:eastAsia="仿宋" w:cs="仿宋"/>
          <w:sz w:val="24"/>
          <w:szCs w:val="24"/>
        </w:rPr>
        <w:t>（7）财务报表（包括资产负债表、利润表和现金流量表</w:t>
      </w:r>
      <w:r>
        <w:rPr>
          <w:rFonts w:hint="eastAsia" w:ascii="仿宋" w:hAnsi="仿宋" w:eastAsia="仿宋" w:cs="仿宋"/>
          <w:spacing w:val="-11"/>
          <w:sz w:val="24"/>
          <w:szCs w:val="24"/>
        </w:rPr>
        <w:t>）（</w:t>
      </w:r>
      <w:r>
        <w:rPr>
          <w:rFonts w:hint="eastAsia" w:ascii="仿宋" w:hAnsi="仿宋" w:eastAsia="仿宋" w:cs="仿宋"/>
          <w:sz w:val="24"/>
          <w:szCs w:val="24"/>
        </w:rPr>
        <w:t>复印件加盖公章）</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88"/>
        <w:textAlignment w:val="baseline"/>
        <w:rPr>
          <w:rFonts w:hint="eastAsia" w:ascii="仿宋" w:hAnsi="仿宋" w:eastAsia="仿宋" w:cs="仿宋"/>
          <w:sz w:val="24"/>
          <w:szCs w:val="24"/>
        </w:rPr>
      </w:pPr>
      <w:r>
        <w:rPr>
          <w:rFonts w:hint="eastAsia" w:ascii="仿宋" w:hAnsi="仿宋" w:eastAsia="仿宋" w:cs="仿宋"/>
          <w:spacing w:val="-2"/>
          <w:sz w:val="24"/>
          <w:szCs w:val="24"/>
        </w:rPr>
        <w:t>（8）企业征信（网页查询打印件加盖公章）</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88"/>
        <w:textAlignment w:val="baseline"/>
        <w:rPr>
          <w:rFonts w:hint="eastAsia" w:ascii="仿宋" w:hAnsi="仿宋" w:eastAsia="仿宋" w:cs="仿宋"/>
          <w:sz w:val="24"/>
          <w:szCs w:val="24"/>
        </w:rPr>
      </w:pPr>
      <w:r>
        <w:rPr>
          <w:rFonts w:hint="eastAsia" w:ascii="仿宋" w:hAnsi="仿宋" w:eastAsia="仿宋" w:cs="仿宋"/>
          <w:spacing w:val="-1"/>
          <w:sz w:val="24"/>
          <w:szCs w:val="24"/>
        </w:rPr>
        <w:t>（9）企业资质（质量管理体系等，如有，提供复印件加盖公章）</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80"/>
        <w:textAlignment w:val="baseline"/>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二、技术部分（有附件的请按附件格式填写，未给定格式的请投标人自拟）</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88"/>
        <w:textAlignment w:val="baseline"/>
        <w:rPr>
          <w:rFonts w:hint="eastAsia" w:ascii="仿宋" w:hAnsi="仿宋" w:eastAsia="仿宋" w:cs="仿宋"/>
          <w:sz w:val="24"/>
          <w:szCs w:val="24"/>
        </w:rPr>
      </w:pPr>
      <w:r>
        <w:rPr>
          <w:rFonts w:hint="eastAsia" w:ascii="仿宋" w:hAnsi="仿宋" w:eastAsia="仿宋" w:cs="仿宋"/>
          <w:spacing w:val="-2"/>
          <w:position w:val="11"/>
          <w:sz w:val="24"/>
          <w:szCs w:val="24"/>
        </w:rPr>
        <w:t>（1）进度安排及保证措施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88"/>
        <w:textAlignment w:val="baseline"/>
        <w:rPr>
          <w:rFonts w:hint="eastAsia" w:ascii="仿宋" w:hAnsi="仿宋" w:eastAsia="仿宋" w:cs="仿宋"/>
          <w:sz w:val="24"/>
          <w:szCs w:val="24"/>
        </w:rPr>
      </w:pPr>
      <w:r>
        <w:rPr>
          <w:rFonts w:hint="eastAsia" w:ascii="仿宋" w:hAnsi="仿宋" w:eastAsia="仿宋" w:cs="仿宋"/>
          <w:spacing w:val="-3"/>
          <w:sz w:val="24"/>
          <w:szCs w:val="24"/>
        </w:rPr>
        <w:t>（2）质量保证措施</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488"/>
        <w:textAlignment w:val="baseline"/>
        <w:rPr>
          <w:rFonts w:hint="eastAsia" w:ascii="仿宋" w:hAnsi="仿宋" w:eastAsia="仿宋" w:cs="仿宋"/>
          <w:sz w:val="24"/>
          <w:szCs w:val="24"/>
        </w:rPr>
      </w:pPr>
      <w:r>
        <w:rPr>
          <w:rFonts w:hint="eastAsia" w:ascii="仿宋" w:hAnsi="仿宋" w:eastAsia="仿宋" w:cs="仿宋"/>
          <w:spacing w:val="-3"/>
          <w:sz w:val="24"/>
          <w:szCs w:val="24"/>
        </w:rPr>
        <w:t>（3）售后服务承诺</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77"/>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三、其他</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488"/>
        <w:textAlignment w:val="baseline"/>
        <w:rPr>
          <w:rFonts w:hint="eastAsia" w:ascii="仿宋" w:hAnsi="仿宋" w:eastAsia="仿宋" w:cs="仿宋"/>
          <w:sz w:val="24"/>
          <w:szCs w:val="24"/>
        </w:rPr>
      </w:pPr>
      <w:r>
        <w:rPr>
          <w:rFonts w:hint="eastAsia" w:ascii="仿宋" w:hAnsi="仿宋" w:eastAsia="仿宋" w:cs="仿宋"/>
          <w:spacing w:val="-3"/>
          <w:sz w:val="24"/>
          <w:szCs w:val="24"/>
        </w:rPr>
        <w:t>（1）安全运用责任书（附件</w:t>
      </w:r>
      <w:r>
        <w:rPr>
          <w:rFonts w:hint="eastAsia" w:ascii="仿宋" w:hAnsi="仿宋" w:eastAsia="仿宋" w:cs="仿宋"/>
          <w:spacing w:val="-37"/>
          <w:sz w:val="24"/>
          <w:szCs w:val="24"/>
        </w:rPr>
        <w:t xml:space="preserve"> </w:t>
      </w:r>
      <w:r>
        <w:rPr>
          <w:rFonts w:hint="eastAsia" w:ascii="仿宋" w:hAnsi="仿宋" w:eastAsia="仿宋" w:cs="仿宋"/>
          <w:spacing w:val="-3"/>
          <w:sz w:val="24"/>
          <w:szCs w:val="24"/>
        </w:rPr>
        <w:t>6）</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88"/>
        <w:textAlignment w:val="baseline"/>
        <w:rPr>
          <w:rFonts w:hint="eastAsia" w:ascii="仿宋" w:hAnsi="仿宋" w:eastAsia="仿宋" w:cs="仿宋"/>
          <w:sz w:val="24"/>
          <w:szCs w:val="24"/>
        </w:rPr>
      </w:pPr>
      <w:r>
        <w:rPr>
          <w:rFonts w:hint="eastAsia" w:ascii="仿宋" w:hAnsi="仿宋" w:eastAsia="仿宋" w:cs="仿宋"/>
          <w:spacing w:val="-2"/>
          <w:sz w:val="24"/>
          <w:szCs w:val="24"/>
        </w:rPr>
        <w:t>（1）投标人诚信保证书（附件</w:t>
      </w:r>
      <w:r>
        <w:rPr>
          <w:rFonts w:hint="eastAsia" w:ascii="仿宋" w:hAnsi="仿宋" w:eastAsia="仿宋" w:cs="仿宋"/>
          <w:spacing w:val="-50"/>
          <w:sz w:val="24"/>
          <w:szCs w:val="24"/>
        </w:rPr>
        <w:t xml:space="preserve"> </w:t>
      </w:r>
      <w:r>
        <w:rPr>
          <w:rFonts w:hint="eastAsia" w:ascii="仿宋" w:hAnsi="仿宋" w:eastAsia="仿宋" w:cs="仿宋"/>
          <w:spacing w:val="-2"/>
          <w:sz w:val="24"/>
          <w:szCs w:val="24"/>
        </w:rPr>
        <w:t>7）</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88"/>
        <w:textAlignment w:val="baseline"/>
        <w:rPr>
          <w:rFonts w:hint="eastAsia" w:ascii="仿宋" w:hAnsi="仿宋" w:eastAsia="仿宋" w:cs="仿宋"/>
          <w:sz w:val="24"/>
          <w:szCs w:val="24"/>
        </w:rPr>
      </w:pPr>
      <w:r>
        <w:rPr>
          <w:rFonts w:hint="eastAsia" w:ascii="仿宋" w:hAnsi="仿宋" w:eastAsia="仿宋" w:cs="仿宋"/>
          <w:spacing w:val="-3"/>
          <w:position w:val="11"/>
          <w:sz w:val="24"/>
          <w:szCs w:val="24"/>
        </w:rPr>
        <w:t>（2）廉洁承诺书（附件</w:t>
      </w:r>
      <w:r>
        <w:rPr>
          <w:rFonts w:hint="eastAsia" w:ascii="仿宋" w:hAnsi="仿宋" w:eastAsia="仿宋" w:cs="仿宋"/>
          <w:spacing w:val="-43"/>
          <w:position w:val="11"/>
          <w:sz w:val="24"/>
          <w:szCs w:val="24"/>
        </w:rPr>
        <w:t xml:space="preserve"> </w:t>
      </w:r>
      <w:r>
        <w:rPr>
          <w:rFonts w:hint="eastAsia" w:ascii="仿宋" w:hAnsi="仿宋" w:eastAsia="仿宋" w:cs="仿宋"/>
          <w:spacing w:val="-3"/>
          <w:position w:val="11"/>
          <w:sz w:val="24"/>
          <w:szCs w:val="24"/>
        </w:rPr>
        <w:t>8）</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88"/>
        <w:textAlignment w:val="baseline"/>
        <w:rPr>
          <w:rFonts w:hint="eastAsia" w:ascii="仿宋" w:hAnsi="仿宋" w:eastAsia="仿宋" w:cs="仿宋"/>
          <w:sz w:val="24"/>
          <w:szCs w:val="24"/>
        </w:rPr>
        <w:sectPr>
          <w:footerReference r:id="rId13" w:type="default"/>
          <w:pgSz w:w="11906" w:h="16839"/>
          <w:pgMar w:top="1431" w:right="1418" w:bottom="791" w:left="1713" w:header="0" w:footer="619" w:gutter="0"/>
          <w:pgNumType w:fmt="decimal"/>
          <w:cols w:space="720" w:num="1"/>
        </w:sectPr>
      </w:pPr>
      <w:r>
        <w:rPr>
          <w:rFonts w:hint="eastAsia" w:ascii="仿宋" w:hAnsi="仿宋" w:eastAsia="仿宋" w:cs="仿宋"/>
          <w:spacing w:val="-2"/>
          <w:sz w:val="24"/>
          <w:szCs w:val="24"/>
        </w:rPr>
        <w:t>（3）其他证明材料（如有）</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left="22"/>
        <w:textAlignment w:val="baseline"/>
        <w:rPr>
          <w:rFonts w:hint="eastAsia" w:ascii="仿宋" w:hAnsi="仿宋" w:eastAsia="仿宋" w:cs="仿宋"/>
          <w:sz w:val="28"/>
          <w:szCs w:val="28"/>
        </w:rPr>
      </w:pPr>
      <w:r>
        <w:rPr>
          <w:rFonts w:hint="eastAsia" w:ascii="仿宋" w:hAnsi="仿宋" w:eastAsia="仿宋" w:cs="仿宋"/>
          <w:spacing w:val="-11"/>
          <w:sz w:val="28"/>
          <w:szCs w:val="28"/>
          <w14:textOutline w14:w="5103" w14:cap="sq" w14:cmpd="sng">
            <w14:solidFill>
              <w14:srgbClr w14:val="000000"/>
            </w14:solidFill>
            <w14:prstDash w14:val="solid"/>
            <w14:bevel/>
          </w14:textOutline>
        </w:rPr>
        <w:t>附件</w:t>
      </w:r>
      <w:r>
        <w:rPr>
          <w:rFonts w:hint="eastAsia" w:ascii="仿宋" w:hAnsi="仿宋" w:eastAsia="仿宋" w:cs="仿宋"/>
          <w:spacing w:val="-38"/>
          <w:sz w:val="28"/>
          <w:szCs w:val="28"/>
        </w:rPr>
        <w:t xml:space="preserve"> </w:t>
      </w:r>
      <w:r>
        <w:rPr>
          <w:rFonts w:hint="eastAsia" w:ascii="仿宋" w:hAnsi="仿宋" w:eastAsia="仿宋" w:cs="仿宋"/>
          <w:spacing w:val="-11"/>
          <w:sz w:val="28"/>
          <w:szCs w:val="28"/>
          <w14:textOutline w14:w="5103" w14:cap="sq" w14:cmpd="sng">
            <w14:solidFill>
              <w14:srgbClr w14:val="000000"/>
            </w14:solidFill>
            <w14:prstDash w14:val="solid"/>
            <w14:bevel/>
          </w14:textOutline>
        </w:rPr>
        <w:t>1</w:t>
      </w:r>
    </w:p>
    <w:p>
      <w:pPr>
        <w:keepNext w:val="0"/>
        <w:keepLines w:val="0"/>
        <w:pageBreakBefore w:val="0"/>
        <w:widowControl/>
        <w:kinsoku w:val="0"/>
        <w:wordWrap/>
        <w:overflowPunct/>
        <w:topLinePunct w:val="0"/>
        <w:autoSpaceDE w:val="0"/>
        <w:autoSpaceDN w:val="0"/>
        <w:bidi w:val="0"/>
        <w:adjustRightInd w:val="0"/>
        <w:snapToGrid w:val="0"/>
        <w:spacing w:before="282" w:line="240" w:lineRule="auto"/>
        <w:ind w:left="3494"/>
        <w:textAlignment w:val="baseline"/>
        <w:rPr>
          <w:rFonts w:hint="eastAsia" w:ascii="仿宋" w:hAnsi="仿宋" w:eastAsia="仿宋" w:cs="仿宋"/>
          <w:sz w:val="30"/>
          <w:szCs w:val="30"/>
        </w:rPr>
      </w:pPr>
      <w:r>
        <w:rPr>
          <w:rFonts w:hint="eastAsia" w:ascii="仿宋" w:hAnsi="仿宋" w:eastAsia="仿宋" w:cs="仿宋"/>
          <w:spacing w:val="-10"/>
          <w:sz w:val="30"/>
          <w:szCs w:val="30"/>
          <w14:textOutline w14:w="5448" w14:cap="sq" w14:cmpd="sng">
            <w14:solidFill>
              <w14:srgbClr w14:val="000000"/>
            </w14:solidFill>
            <w14:prstDash w14:val="solid"/>
            <w14:bevel/>
          </w14:textOutline>
        </w:rPr>
        <w:t>投</w:t>
      </w:r>
      <w:r>
        <w:rPr>
          <w:rFonts w:hint="eastAsia" w:ascii="仿宋" w:hAnsi="仿宋" w:eastAsia="仿宋" w:cs="仿宋"/>
          <w:spacing w:val="4"/>
          <w:sz w:val="30"/>
          <w:szCs w:val="30"/>
        </w:rPr>
        <w:t xml:space="preserve">   </w:t>
      </w:r>
      <w:r>
        <w:rPr>
          <w:rFonts w:hint="eastAsia" w:ascii="仿宋" w:hAnsi="仿宋" w:eastAsia="仿宋" w:cs="仿宋"/>
          <w:spacing w:val="-10"/>
          <w:sz w:val="30"/>
          <w:szCs w:val="30"/>
          <w14:textOutline w14:w="5448" w14:cap="sq" w14:cmpd="sng">
            <w14:solidFill>
              <w14:srgbClr w14:val="000000"/>
            </w14:solidFill>
            <w14:prstDash w14:val="solid"/>
            <w14:bevel/>
          </w14:textOutline>
        </w:rPr>
        <w:t>标</w:t>
      </w:r>
      <w:r>
        <w:rPr>
          <w:rFonts w:hint="eastAsia" w:ascii="仿宋" w:hAnsi="仿宋" w:eastAsia="仿宋" w:cs="仿宋"/>
          <w:spacing w:val="12"/>
          <w:sz w:val="30"/>
          <w:szCs w:val="30"/>
        </w:rPr>
        <w:t xml:space="preserve">   </w:t>
      </w:r>
      <w:r>
        <w:rPr>
          <w:rFonts w:hint="eastAsia" w:ascii="仿宋" w:hAnsi="仿宋" w:eastAsia="仿宋" w:cs="仿宋"/>
          <w:spacing w:val="-10"/>
          <w:sz w:val="30"/>
          <w:szCs w:val="30"/>
          <w14:textOutline w14:w="5448" w14:cap="sq" w14:cmpd="sng">
            <w14:solidFill>
              <w14:srgbClr w14:val="000000"/>
            </w14:solidFill>
            <w14:prstDash w14:val="solid"/>
            <w14:bevel/>
          </w14:textOutline>
        </w:rPr>
        <w:t>函</w:t>
      </w:r>
    </w:p>
    <w:p>
      <w:pPr>
        <w:keepNext w:val="0"/>
        <w:keepLines w:val="0"/>
        <w:pageBreakBefore w:val="0"/>
        <w:widowControl/>
        <w:kinsoku w:val="0"/>
        <w:wordWrap/>
        <w:overflowPunct/>
        <w:topLinePunct w:val="0"/>
        <w:autoSpaceDE w:val="0"/>
        <w:autoSpaceDN w:val="0"/>
        <w:bidi w:val="0"/>
        <w:adjustRightInd w:val="0"/>
        <w:snapToGrid w:val="0"/>
        <w:spacing w:before="298" w:line="240" w:lineRule="auto"/>
        <w:textAlignment w:val="baseline"/>
        <w:rPr>
          <w:rFonts w:hint="eastAsia" w:ascii="仿宋" w:hAnsi="仿宋" w:eastAsia="仿宋" w:cs="仿宋"/>
          <w:sz w:val="24"/>
          <w:szCs w:val="24"/>
        </w:rPr>
      </w:pPr>
      <w:r>
        <w:rPr>
          <w:rFonts w:hint="eastAsia" w:ascii="仿宋" w:hAnsi="仿宋" w:eastAsia="仿宋" w:cs="仿宋"/>
          <w:spacing w:val="-1"/>
          <w:sz w:val="24"/>
          <w:szCs w:val="24"/>
          <w:u w:val="single" w:color="000000"/>
          <w:lang w:eastAsia="zh-CN"/>
          <w14:textOutline w14:w="4358" w14:cap="sq" w14:cmpd="sng">
            <w14:solidFill>
              <w14:srgbClr w14:val="000000"/>
            </w14:solidFill>
            <w14:prstDash w14:val="solid"/>
            <w14:bevel/>
          </w14:textOutline>
        </w:rPr>
        <w:t>中煤长江基础建设有限公司</w:t>
      </w:r>
      <w:r>
        <w:rPr>
          <w:rFonts w:hint="eastAsia" w:ascii="仿宋" w:hAnsi="仿宋" w:eastAsia="仿宋" w:cs="仿宋"/>
          <w:spacing w:val="-1"/>
          <w:sz w:val="24"/>
          <w:szCs w:val="24"/>
          <w:u w:val="single" w:color="000000"/>
          <w14:textOutline w14:w="4358" w14:cap="sq" w14:cmpd="sng">
            <w14:solidFill>
              <w14:srgbClr w14:val="000000"/>
            </w14:solidFill>
            <w14:prstDash w14:val="solid"/>
            <w14:bevel/>
          </w14:textOutline>
        </w:rPr>
        <w:t>：</w:t>
      </w:r>
    </w:p>
    <w:p>
      <w:pPr>
        <w:keepNext w:val="0"/>
        <w:keepLines w:val="0"/>
        <w:pageBreakBefore w:val="0"/>
        <w:widowControl/>
        <w:kinsoku w:val="0"/>
        <w:wordWrap/>
        <w:overflowPunct/>
        <w:topLinePunct w:val="0"/>
        <w:autoSpaceDE w:val="0"/>
        <w:autoSpaceDN w:val="0"/>
        <w:bidi w:val="0"/>
        <w:adjustRightInd w:val="0"/>
        <w:snapToGrid w:val="0"/>
        <w:spacing w:before="95" w:line="240" w:lineRule="auto"/>
        <w:ind w:right="80" w:firstLine="478"/>
        <w:textAlignment w:val="baseline"/>
        <w:rPr>
          <w:rFonts w:hint="eastAsia" w:ascii="仿宋" w:hAnsi="仿宋" w:eastAsia="仿宋" w:cs="仿宋"/>
          <w:sz w:val="24"/>
          <w:szCs w:val="24"/>
        </w:rPr>
      </w:pPr>
      <w:r>
        <w:rPr>
          <w:rFonts w:hint="eastAsia" w:ascii="仿宋" w:hAnsi="仿宋" w:eastAsia="仿宋" w:cs="仿宋"/>
          <w:sz w:val="24"/>
          <w:szCs w:val="24"/>
        </w:rPr>
        <w:t>根据贵方的</w:t>
      </w:r>
      <w:r>
        <w:rPr>
          <w:rFonts w:hint="eastAsia" w:ascii="仿宋" w:hAnsi="仿宋" w:eastAsia="仿宋" w:cs="仿宋"/>
          <w:sz w:val="24"/>
          <w:szCs w:val="24"/>
          <w:u w:val="single" w:color="auto"/>
          <w:lang w:eastAsia="zh-CN"/>
        </w:rPr>
        <w:t>中煤长江基础建设有限公司</w:t>
      </w:r>
      <w:r>
        <w:rPr>
          <w:rFonts w:hint="eastAsia" w:ascii="仿宋" w:hAnsi="仿宋" w:eastAsia="仿宋" w:cs="仿宋"/>
          <w:spacing w:val="-44"/>
          <w:sz w:val="24"/>
          <w:szCs w:val="24"/>
          <w:u w:val="single" w:color="auto"/>
        </w:rPr>
        <w:t xml:space="preserve"> </w:t>
      </w:r>
      <w:r>
        <w:rPr>
          <w:rFonts w:hint="eastAsia" w:ascii="仿宋" w:hAnsi="仿宋" w:eastAsia="仿宋" w:cs="仿宋"/>
          <w:sz w:val="24"/>
          <w:szCs w:val="24"/>
          <w:u w:val="single" w:color="auto"/>
        </w:rPr>
        <w:t>2024年</w:t>
      </w:r>
      <w:r>
        <w:rPr>
          <w:rFonts w:hint="eastAsia" w:ascii="仿宋" w:hAnsi="仿宋" w:eastAsia="仿宋" w:cs="仿宋"/>
          <w:sz w:val="24"/>
          <w:szCs w:val="24"/>
          <w:u w:val="single" w:color="auto"/>
          <w:lang w:eastAsia="zh-CN"/>
        </w:rPr>
        <w:t>劳保</w:t>
      </w:r>
      <w:r>
        <w:rPr>
          <w:rFonts w:hint="eastAsia" w:ascii="仿宋" w:hAnsi="仿宋" w:eastAsia="仿宋" w:cs="仿宋"/>
          <w:sz w:val="24"/>
          <w:szCs w:val="24"/>
          <w:u w:val="single" w:color="auto"/>
        </w:rPr>
        <w:t>工装采购</w:t>
      </w:r>
      <w:r>
        <w:rPr>
          <w:rFonts w:hint="eastAsia" w:ascii="仿宋" w:hAnsi="仿宋" w:eastAsia="仿宋" w:cs="仿宋"/>
          <w:sz w:val="24"/>
          <w:szCs w:val="24"/>
        </w:rPr>
        <w:t xml:space="preserve">采购文件，投标人（投标 </w:t>
      </w:r>
      <w:r>
        <w:rPr>
          <w:rFonts w:hint="eastAsia" w:ascii="仿宋" w:hAnsi="仿宋" w:eastAsia="仿宋" w:cs="仿宋"/>
          <w:spacing w:val="-2"/>
          <w:sz w:val="24"/>
          <w:szCs w:val="24"/>
        </w:rPr>
        <w:t>人全称）递交投标文件：</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478"/>
        <w:textAlignment w:val="baseline"/>
        <w:rPr>
          <w:rFonts w:hint="eastAsia" w:ascii="仿宋" w:hAnsi="仿宋" w:eastAsia="仿宋" w:cs="仿宋"/>
          <w:sz w:val="24"/>
          <w:szCs w:val="24"/>
        </w:rPr>
      </w:pPr>
      <w:r>
        <w:rPr>
          <w:rFonts w:hint="eastAsia" w:ascii="仿宋" w:hAnsi="仿宋" w:eastAsia="仿宋" w:cs="仿宋"/>
          <w:spacing w:val="-1"/>
          <w:sz w:val="24"/>
          <w:szCs w:val="24"/>
        </w:rPr>
        <w:t>据此函，签字代表宣布同意如下：</w:t>
      </w:r>
    </w:p>
    <w:p>
      <w:pPr>
        <w:keepNext w:val="0"/>
        <w:keepLines w:val="0"/>
        <w:pageBreakBefore w:val="0"/>
        <w:widowControl/>
        <w:kinsoku w:val="0"/>
        <w:wordWrap/>
        <w:overflowPunct/>
        <w:topLinePunct w:val="0"/>
        <w:autoSpaceDE w:val="0"/>
        <w:autoSpaceDN w:val="0"/>
        <w:bidi w:val="0"/>
        <w:adjustRightInd w:val="0"/>
        <w:snapToGrid w:val="0"/>
        <w:spacing w:before="108" w:line="240" w:lineRule="auto"/>
        <w:ind w:right="80" w:firstLine="490"/>
        <w:textAlignment w:val="baseline"/>
        <w:rPr>
          <w:rFonts w:hint="eastAsia" w:ascii="仿宋" w:hAnsi="仿宋" w:eastAsia="仿宋" w:cs="仿宋"/>
          <w:sz w:val="24"/>
          <w:szCs w:val="24"/>
        </w:rPr>
      </w:pPr>
      <w:r>
        <w:rPr>
          <w:rFonts w:hint="eastAsia" w:ascii="仿宋" w:hAnsi="仿宋" w:eastAsia="仿宋" w:cs="仿宋"/>
          <w:sz w:val="24"/>
          <w:szCs w:val="24"/>
        </w:rPr>
        <w:t>（1）我方已详细审核全部采购文件，包括其有效补充文件等，我们同意放弃对</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rPr>
        <w:t>此有不明或误解的权利。</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90"/>
        <w:textAlignment w:val="baseline"/>
        <w:rPr>
          <w:rFonts w:hint="eastAsia" w:ascii="仿宋" w:hAnsi="仿宋" w:eastAsia="仿宋" w:cs="仿宋"/>
          <w:sz w:val="24"/>
          <w:szCs w:val="24"/>
        </w:rPr>
      </w:pPr>
      <w:r>
        <w:rPr>
          <w:rFonts w:hint="eastAsia" w:ascii="仿宋" w:hAnsi="仿宋" w:eastAsia="仿宋" w:cs="仿宋"/>
          <w:spacing w:val="-1"/>
          <w:sz w:val="24"/>
          <w:szCs w:val="24"/>
        </w:rPr>
        <w:t>（2）我方完全理解并同意贵方所保留的一切权利。</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firstLine="489"/>
        <w:textAlignment w:val="baseline"/>
        <w:rPr>
          <w:rFonts w:hint="eastAsia" w:ascii="仿宋" w:hAnsi="仿宋" w:eastAsia="仿宋" w:cs="仿宋"/>
          <w:sz w:val="24"/>
          <w:szCs w:val="24"/>
        </w:rPr>
      </w:pPr>
      <w:r>
        <w:rPr>
          <w:rFonts w:hint="eastAsia" w:ascii="仿宋" w:hAnsi="仿宋" w:eastAsia="仿宋" w:cs="仿宋"/>
          <w:sz w:val="24"/>
          <w:szCs w:val="24"/>
        </w:rPr>
        <w:t>（3）我方同意按采购文件规定提供与本投标</w:t>
      </w:r>
      <w:r>
        <w:rPr>
          <w:rFonts w:hint="eastAsia" w:ascii="仿宋" w:hAnsi="仿宋" w:eastAsia="仿宋" w:cs="仿宋"/>
          <w:spacing w:val="-1"/>
          <w:sz w:val="24"/>
          <w:szCs w:val="24"/>
        </w:rPr>
        <w:t xml:space="preserve">有关的一切资料及贵方可能另外要 </w:t>
      </w:r>
      <w:r>
        <w:rPr>
          <w:rFonts w:hint="eastAsia" w:ascii="仿宋" w:hAnsi="仿宋" w:eastAsia="仿宋" w:cs="仿宋"/>
          <w:spacing w:val="-7"/>
          <w:sz w:val="24"/>
          <w:szCs w:val="24"/>
        </w:rPr>
        <w:t>求的与本投标有关的任何资料，并保证已提供和将提供的资料是真实、完整、准确的。</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90"/>
        <w:textAlignment w:val="baseline"/>
        <w:rPr>
          <w:rFonts w:hint="eastAsia" w:ascii="仿宋" w:hAnsi="仿宋" w:eastAsia="仿宋" w:cs="仿宋"/>
          <w:sz w:val="24"/>
          <w:szCs w:val="24"/>
        </w:rPr>
      </w:pPr>
      <w:r>
        <w:rPr>
          <w:rFonts w:hint="eastAsia" w:ascii="仿宋" w:hAnsi="仿宋" w:eastAsia="仿宋" w:cs="仿宋"/>
          <w:spacing w:val="-1"/>
          <w:sz w:val="24"/>
          <w:szCs w:val="24"/>
        </w:rPr>
        <w:t>（4）我方保证在投标有效期内不修改、撤销投标文件。</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90"/>
        <w:textAlignment w:val="baseline"/>
        <w:rPr>
          <w:rFonts w:hint="eastAsia" w:ascii="仿宋" w:hAnsi="仿宋" w:eastAsia="仿宋" w:cs="仿宋"/>
          <w:sz w:val="24"/>
          <w:szCs w:val="24"/>
        </w:rPr>
      </w:pPr>
      <w:r>
        <w:rPr>
          <w:rFonts w:hint="eastAsia" w:ascii="仿宋" w:hAnsi="仿宋" w:eastAsia="仿宋" w:cs="仿宋"/>
          <w:spacing w:val="-1"/>
          <w:sz w:val="24"/>
          <w:szCs w:val="24"/>
        </w:rPr>
        <w:t>（5）我方同意投标有效期为自规定的开标之日起六十（60）天。</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7" w:right="80" w:firstLine="483"/>
        <w:textAlignment w:val="baseline"/>
        <w:rPr>
          <w:rFonts w:hint="eastAsia" w:ascii="仿宋" w:hAnsi="仿宋" w:eastAsia="仿宋" w:cs="仿宋"/>
          <w:sz w:val="24"/>
          <w:szCs w:val="24"/>
        </w:rPr>
      </w:pPr>
      <w:r>
        <w:rPr>
          <w:rFonts w:hint="eastAsia" w:ascii="仿宋" w:hAnsi="仿宋" w:eastAsia="仿宋" w:cs="仿宋"/>
          <w:sz w:val="24"/>
          <w:szCs w:val="24"/>
        </w:rPr>
        <w:t>（6）一旦我方中标，我们将根据法律法规和采购文件的规定，严格履行自己的</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责任和义务。</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490"/>
        <w:textAlignment w:val="baseline"/>
        <w:rPr>
          <w:rFonts w:hint="eastAsia" w:ascii="仿宋" w:hAnsi="仿宋" w:eastAsia="仿宋" w:cs="仿宋"/>
          <w:sz w:val="24"/>
          <w:szCs w:val="24"/>
        </w:rPr>
      </w:pPr>
      <w:r>
        <w:rPr>
          <w:rFonts w:hint="eastAsia" w:ascii="仿宋" w:hAnsi="仿宋" w:eastAsia="仿宋" w:cs="仿宋"/>
          <w:spacing w:val="-1"/>
          <w:sz w:val="24"/>
          <w:szCs w:val="24"/>
        </w:rPr>
        <w:t>（7）与本投标有关的一切正式往来通讯请寄：</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sectPr>
          <w:footerReference r:id="rId14" w:type="default"/>
          <w:pgSz w:w="11906" w:h="16839"/>
          <w:pgMar w:top="1431" w:right="1337" w:bottom="789" w:left="1711" w:header="0" w:footer="619" w:gutter="0"/>
          <w:pgNumType w:fmt="decimal"/>
          <w:cols w:equalWidth="0" w:num="1">
            <w:col w:w="8857"/>
          </w:cols>
        </w:sectPr>
      </w:pPr>
    </w:p>
    <w:p>
      <w:pPr>
        <w:keepNext w:val="0"/>
        <w:keepLines w:val="0"/>
        <w:pageBreakBefore w:val="0"/>
        <w:widowControl/>
        <w:kinsoku w:val="0"/>
        <w:wordWrap/>
        <w:overflowPunct/>
        <w:topLinePunct w:val="0"/>
        <w:autoSpaceDE w:val="0"/>
        <w:autoSpaceDN w:val="0"/>
        <w:bidi w:val="0"/>
        <w:adjustRightInd w:val="0"/>
        <w:snapToGrid w:val="0"/>
        <w:spacing w:before="48" w:line="240" w:lineRule="auto"/>
        <w:ind w:left="479"/>
        <w:textAlignment w:val="baseline"/>
        <w:rPr>
          <w:rFonts w:hint="eastAsia" w:ascii="仿宋" w:hAnsi="仿宋" w:eastAsia="仿宋" w:cs="仿宋"/>
          <w:sz w:val="24"/>
          <w:szCs w:val="24"/>
        </w:rPr>
      </w:pPr>
      <w:r>
        <w:rPr>
          <w:rFonts w:hint="eastAsia" w:ascii="仿宋" w:hAnsi="仿宋" w:eastAsia="仿宋" w:cs="仿宋"/>
          <w:spacing w:val="-4"/>
          <w:sz w:val="24"/>
          <w:szCs w:val="24"/>
        </w:rPr>
        <w:t>地址：</w:t>
      </w:r>
    </w:p>
    <w:p>
      <w:pPr>
        <w:keepNext w:val="0"/>
        <w:keepLines w:val="0"/>
        <w:pageBreakBefore w:val="0"/>
        <w:widowControl/>
        <w:kinsoku w:val="0"/>
        <w:wordWrap/>
        <w:overflowPunct/>
        <w:topLinePunct w:val="0"/>
        <w:autoSpaceDE w:val="0"/>
        <w:autoSpaceDN w:val="0"/>
        <w:bidi w:val="0"/>
        <w:adjustRightInd w:val="0"/>
        <w:snapToGrid w:val="0"/>
        <w:spacing w:before="92" w:line="240" w:lineRule="auto"/>
        <w:ind w:left="480"/>
        <w:textAlignment w:val="baseline"/>
        <w:rPr>
          <w:rFonts w:hint="eastAsia" w:ascii="仿宋" w:hAnsi="仿宋" w:eastAsia="仿宋" w:cs="仿宋"/>
          <w:sz w:val="24"/>
          <w:szCs w:val="24"/>
        </w:rPr>
      </w:pPr>
      <w:r>
        <w:rPr>
          <w:rFonts w:hint="eastAsia" w:ascii="仿宋" w:hAnsi="仿宋" w:eastAsia="仿宋" w:cs="仿宋"/>
          <w:spacing w:val="-3"/>
          <w:sz w:val="24"/>
          <w:szCs w:val="24"/>
        </w:rPr>
        <w:t>联系人：</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
        </w:rPr>
      </w:pPr>
      <w:r>
        <w:rPr>
          <w:rFonts w:hint="eastAsia" w:ascii="仿宋" w:hAnsi="仿宋" w:eastAsia="仿宋" w:cs="仿宋"/>
          <w:sz w:val="2"/>
          <w:szCs w:val="2"/>
        </w:rPr>
        <w:br w:type="column"/>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textAlignment w:val="baseline"/>
        <w:rPr>
          <w:rFonts w:hint="eastAsia" w:ascii="仿宋" w:hAnsi="仿宋" w:eastAsia="仿宋" w:cs="仿宋"/>
          <w:sz w:val="24"/>
          <w:szCs w:val="24"/>
        </w:rPr>
      </w:pPr>
      <w:r>
        <w:rPr>
          <w:rFonts w:hint="eastAsia" w:ascii="仿宋" w:hAnsi="仿宋" w:eastAsia="仿宋" w:cs="仿宋"/>
          <w:spacing w:val="-13"/>
          <w:sz w:val="24"/>
          <w:szCs w:val="24"/>
        </w:rPr>
        <w:t>电话：</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
        </w:rPr>
      </w:pPr>
      <w:r>
        <w:rPr>
          <w:rFonts w:hint="eastAsia" w:ascii="仿宋" w:hAnsi="仿宋" w:eastAsia="仿宋" w:cs="仿宋"/>
          <w:sz w:val="2"/>
          <w:szCs w:val="2"/>
        </w:rPr>
        <w:br w:type="column"/>
      </w:r>
    </w:p>
    <w:p>
      <w:pPr>
        <w:keepNext w:val="0"/>
        <w:keepLines w:val="0"/>
        <w:pageBreakBefore w:val="0"/>
        <w:widowControl/>
        <w:kinsoku w:val="0"/>
        <w:wordWrap/>
        <w:overflowPunct/>
        <w:topLinePunct w:val="0"/>
        <w:autoSpaceDE w:val="0"/>
        <w:autoSpaceDN w:val="0"/>
        <w:bidi w:val="0"/>
        <w:adjustRightInd w:val="0"/>
        <w:snapToGrid w:val="0"/>
        <w:spacing w:before="47" w:line="240" w:lineRule="auto"/>
        <w:textAlignment w:val="baseline"/>
        <w:rPr>
          <w:rFonts w:hint="eastAsia" w:ascii="仿宋" w:hAnsi="仿宋" w:eastAsia="仿宋" w:cs="仿宋"/>
          <w:sz w:val="24"/>
          <w:szCs w:val="24"/>
        </w:rPr>
      </w:pPr>
      <w:r>
        <w:rPr>
          <w:rFonts w:hint="eastAsia" w:ascii="仿宋" w:hAnsi="仿宋" w:eastAsia="仿宋" w:cs="仿宋"/>
          <w:spacing w:val="-10"/>
          <w:position w:val="10"/>
          <w:sz w:val="24"/>
          <w:szCs w:val="24"/>
        </w:rPr>
        <w:t>邮编：</w:t>
      </w: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baseline"/>
        <w:rPr>
          <w:rFonts w:hint="eastAsia" w:ascii="仿宋" w:hAnsi="仿宋" w:eastAsia="仿宋" w:cs="仿宋"/>
          <w:sz w:val="24"/>
          <w:szCs w:val="24"/>
        </w:rPr>
      </w:pPr>
      <w:r>
        <w:rPr>
          <w:rFonts w:hint="eastAsia" w:ascii="仿宋" w:hAnsi="仿宋" w:eastAsia="仿宋" w:cs="仿宋"/>
          <w:spacing w:val="-10"/>
          <w:sz w:val="24"/>
          <w:szCs w:val="24"/>
        </w:rPr>
        <w:t>邮箱：</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4"/>
          <w:szCs w:val="24"/>
        </w:rPr>
        <w:sectPr>
          <w:type w:val="continuous"/>
          <w:pgSz w:w="11906" w:h="16839"/>
          <w:pgMar w:top="1431" w:right="1337" w:bottom="789" w:left="1711" w:header="0" w:footer="619" w:gutter="0"/>
          <w:pgNumType w:fmt="decimal"/>
          <w:cols w:equalWidth="0" w:num="3">
            <w:col w:w="2688" w:space="100"/>
            <w:col w:w="2770" w:space="100"/>
            <w:col w:w="3200"/>
          </w:cols>
        </w:sect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3361"/>
        <w:textAlignment w:val="baseline"/>
        <w:rPr>
          <w:rFonts w:hint="eastAsia" w:ascii="仿宋" w:hAnsi="仿宋" w:eastAsia="仿宋" w:cs="仿宋"/>
          <w:sz w:val="24"/>
          <w:szCs w:val="24"/>
        </w:rPr>
      </w:pPr>
      <w:r>
        <w:rPr>
          <w:rFonts w:hint="eastAsia" w:ascii="仿宋" w:hAnsi="仿宋" w:eastAsia="仿宋" w:cs="仿宋"/>
          <w:spacing w:val="-3"/>
          <w:sz w:val="24"/>
          <w:szCs w:val="24"/>
        </w:rPr>
        <w:t>投标人公章：</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3360"/>
        <w:textAlignment w:val="baseline"/>
        <w:rPr>
          <w:rFonts w:hint="eastAsia" w:ascii="仿宋" w:hAnsi="仿宋" w:eastAsia="仿宋" w:cs="仿宋"/>
          <w:sz w:val="24"/>
          <w:szCs w:val="24"/>
        </w:rPr>
      </w:pPr>
      <w:r>
        <w:rPr>
          <w:rFonts w:hint="eastAsia" w:ascii="仿宋" w:hAnsi="仿宋" w:eastAsia="仿宋" w:cs="仿宋"/>
          <w:spacing w:val="-1"/>
          <w:sz w:val="24"/>
          <w:szCs w:val="24"/>
        </w:rPr>
        <w:t>法定代表人或授权委托人（签字或盖章</w:t>
      </w:r>
      <w:r>
        <w:rPr>
          <w:rFonts w:hint="eastAsia" w:ascii="仿宋" w:hAnsi="仿宋" w:eastAsia="仿宋" w:cs="仿宋"/>
          <w:spacing w:val="2"/>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3400"/>
        <w:textAlignment w:val="baseline"/>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2"/>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4"/>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17"/>
          <w:sz w:val="24"/>
          <w:szCs w:val="24"/>
        </w:rPr>
        <w:t xml:space="preserve">   </w:t>
      </w:r>
      <w:r>
        <w:rPr>
          <w:rFonts w:hint="eastAsia" w:ascii="仿宋" w:hAnsi="仿宋" w:eastAsia="仿宋" w:cs="仿宋"/>
          <w:spacing w:val="-13"/>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4"/>
          <w:szCs w:val="24"/>
        </w:rPr>
        <w:sectPr>
          <w:type w:val="continuous"/>
          <w:pgSz w:w="11906" w:h="16839"/>
          <w:pgMar w:top="1431" w:right="1337" w:bottom="789" w:left="1711" w:header="0" w:footer="619" w:gutter="0"/>
          <w:pgNumType w:fmt="decimal"/>
          <w:cols w:equalWidth="0" w:num="1">
            <w:col w:w="8857"/>
          </w:cols>
        </w:sectPr>
      </w:pPr>
    </w:p>
    <w:p>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z w:val="28"/>
          <w:szCs w:val="28"/>
        </w:rPr>
      </w:pPr>
      <w:r>
        <w:rPr>
          <w:rFonts w:hint="eastAsia" w:ascii="仿宋" w:hAnsi="仿宋" w:eastAsia="仿宋" w:cs="仿宋"/>
          <w:spacing w:val="-11"/>
          <w:sz w:val="28"/>
          <w:szCs w:val="28"/>
          <w14:textOutline w14:w="5103" w14:cap="sq" w14:cmpd="sng">
            <w14:solidFill>
              <w14:srgbClr w14:val="000000"/>
            </w14:solidFill>
            <w14:prstDash w14:val="solid"/>
            <w14:bevel/>
          </w14:textOutline>
        </w:rPr>
        <w:t>附件</w:t>
      </w:r>
      <w:r>
        <w:rPr>
          <w:rFonts w:hint="eastAsia" w:ascii="仿宋" w:hAnsi="仿宋" w:eastAsia="仿宋" w:cs="仿宋"/>
          <w:spacing w:val="-56"/>
          <w:sz w:val="28"/>
          <w:szCs w:val="28"/>
        </w:rPr>
        <w:t xml:space="preserve"> </w:t>
      </w:r>
      <w:r>
        <w:rPr>
          <w:rFonts w:hint="eastAsia" w:ascii="仿宋" w:hAnsi="仿宋" w:eastAsia="仿宋" w:cs="仿宋"/>
          <w:spacing w:val="-11"/>
          <w:sz w:val="28"/>
          <w:szCs w:val="28"/>
          <w14:textOutline w14:w="5103" w14:cap="sq" w14:cmpd="sng">
            <w14:solidFill>
              <w14:srgbClr w14:val="000000"/>
            </w14:solidFill>
            <w14:prstDash w14:val="solid"/>
            <w14:bevel/>
          </w14:textOutline>
        </w:rPr>
        <w:t>2</w:t>
      </w:r>
    </w:p>
    <w:p>
      <w:pPr>
        <w:keepNext w:val="0"/>
        <w:keepLines w:val="0"/>
        <w:pageBreakBefore w:val="0"/>
        <w:widowControl/>
        <w:kinsoku w:val="0"/>
        <w:wordWrap/>
        <w:overflowPunct/>
        <w:topLinePunct w:val="0"/>
        <w:autoSpaceDE w:val="0"/>
        <w:autoSpaceDN w:val="0"/>
        <w:bidi w:val="0"/>
        <w:adjustRightInd w:val="0"/>
        <w:snapToGrid w:val="0"/>
        <w:spacing w:before="281" w:line="240" w:lineRule="auto"/>
        <w:ind w:left="2815"/>
        <w:textAlignment w:val="baseline"/>
        <w:rPr>
          <w:rFonts w:hint="eastAsia" w:ascii="仿宋" w:hAnsi="仿宋" w:eastAsia="仿宋" w:cs="仿宋"/>
          <w:sz w:val="30"/>
          <w:szCs w:val="30"/>
        </w:rPr>
      </w:pPr>
      <w:r>
        <w:rPr>
          <w:rFonts w:hint="eastAsia" w:ascii="仿宋" w:hAnsi="仿宋" w:eastAsia="仿宋" w:cs="仿宋"/>
          <w:spacing w:val="-1"/>
          <w:sz w:val="30"/>
          <w:szCs w:val="30"/>
          <w14:textOutline w14:w="5448" w14:cap="sq" w14:cmpd="sng">
            <w14:solidFill>
              <w14:srgbClr w14:val="000000"/>
            </w14:solidFill>
            <w14:prstDash w14:val="solid"/>
            <w14:bevel/>
          </w14:textOutline>
        </w:rPr>
        <w:t>法定代表人身份证明书</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406"/>
        <w:textAlignment w:val="baseline"/>
        <w:rPr>
          <w:rFonts w:hint="eastAsia" w:ascii="仿宋" w:hAnsi="仿宋" w:eastAsia="仿宋" w:cs="仿宋"/>
          <w:sz w:val="24"/>
          <w:szCs w:val="24"/>
        </w:rPr>
      </w:pPr>
      <w:r>
        <w:rPr>
          <w:rFonts w:hint="eastAsia" w:ascii="仿宋" w:hAnsi="仿宋" w:eastAsia="仿宋" w:cs="仿宋"/>
          <w:spacing w:val="-3"/>
          <w:sz w:val="24"/>
          <w:szCs w:val="24"/>
        </w:rPr>
        <w:t>单位名称：</w:t>
      </w:r>
      <w:r>
        <w:rPr>
          <w:rFonts w:hint="eastAsia" w:ascii="仿宋" w:hAnsi="仿宋" w:eastAsia="仿宋" w:cs="仿宋"/>
          <w:spacing w:val="20"/>
          <w:sz w:val="24"/>
          <w:szCs w:val="24"/>
        </w:rPr>
        <w:t xml:space="preserve">   </w:t>
      </w:r>
      <w:r>
        <w:rPr>
          <w:rFonts w:hint="eastAsia"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06"/>
        <w:textAlignment w:val="baseline"/>
        <w:rPr>
          <w:rFonts w:hint="eastAsia" w:ascii="仿宋" w:hAnsi="仿宋" w:eastAsia="仿宋" w:cs="仿宋"/>
          <w:sz w:val="24"/>
          <w:szCs w:val="24"/>
        </w:rPr>
      </w:pPr>
      <w:r>
        <w:rPr>
          <w:rFonts w:hint="eastAsia" w:ascii="仿宋" w:hAnsi="仿宋" w:eastAsia="仿宋" w:cs="仿宋"/>
          <w:spacing w:val="-3"/>
          <w:sz w:val="24"/>
          <w:szCs w:val="24"/>
        </w:rPr>
        <w:t>单位性质：</w:t>
      </w:r>
      <w:r>
        <w:rPr>
          <w:rFonts w:hint="eastAsia" w:ascii="仿宋" w:hAnsi="仿宋" w:eastAsia="仿宋" w:cs="仿宋"/>
          <w:spacing w:val="20"/>
          <w:sz w:val="24"/>
          <w:szCs w:val="24"/>
        </w:rPr>
        <w:t xml:space="preserve">   </w:t>
      </w:r>
      <w:r>
        <w:rPr>
          <w:rFonts w:hint="eastAsia"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405"/>
        <w:textAlignment w:val="baseline"/>
        <w:rPr>
          <w:rFonts w:hint="eastAsia" w:ascii="仿宋" w:hAnsi="仿宋" w:eastAsia="仿宋" w:cs="仿宋"/>
          <w:sz w:val="24"/>
          <w:szCs w:val="24"/>
        </w:rPr>
      </w:pPr>
      <w:r>
        <w:rPr>
          <w:rFonts w:hint="eastAsia" w:ascii="仿宋" w:hAnsi="仿宋" w:eastAsia="仿宋" w:cs="仿宋"/>
          <w:spacing w:val="-7"/>
          <w:sz w:val="24"/>
          <w:szCs w:val="24"/>
        </w:rPr>
        <w:t>地</w:t>
      </w:r>
      <w:r>
        <w:rPr>
          <w:rFonts w:hint="eastAsia" w:ascii="仿宋" w:hAnsi="仿宋" w:eastAsia="仿宋" w:cs="仿宋"/>
          <w:spacing w:val="2"/>
          <w:sz w:val="24"/>
          <w:szCs w:val="24"/>
        </w:rPr>
        <w:t xml:space="preserve">    </w:t>
      </w:r>
      <w:r>
        <w:rPr>
          <w:rFonts w:hint="eastAsia" w:ascii="仿宋" w:hAnsi="仿宋" w:eastAsia="仿宋" w:cs="仿宋"/>
          <w:spacing w:val="-7"/>
          <w:sz w:val="24"/>
          <w:szCs w:val="24"/>
        </w:rPr>
        <w:t>址：</w:t>
      </w:r>
      <w:r>
        <w:rPr>
          <w:rFonts w:hint="eastAsia" w:ascii="仿宋" w:hAnsi="仿宋" w:eastAsia="仿宋" w:cs="仿宋"/>
          <w:spacing w:val="20"/>
          <w:sz w:val="24"/>
          <w:szCs w:val="24"/>
        </w:rPr>
        <w:t xml:space="preserve">   </w:t>
      </w:r>
      <w:r>
        <w:rPr>
          <w:rFonts w:hint="eastAsia"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94" w:line="240" w:lineRule="auto"/>
        <w:ind w:left="406"/>
        <w:textAlignment w:val="baseline"/>
        <w:rPr>
          <w:rFonts w:hint="eastAsia" w:ascii="仿宋" w:hAnsi="仿宋" w:eastAsia="仿宋" w:cs="仿宋"/>
          <w:sz w:val="24"/>
          <w:szCs w:val="24"/>
        </w:rPr>
      </w:pPr>
      <w:r>
        <w:rPr>
          <w:rFonts w:hint="eastAsia" w:ascii="仿宋" w:hAnsi="仿宋" w:eastAsia="仿宋" w:cs="仿宋"/>
          <w:spacing w:val="-2"/>
          <w:sz w:val="24"/>
          <w:szCs w:val="24"/>
        </w:rPr>
        <w:t>成立时间：</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5"/>
          <w:sz w:val="24"/>
          <w:szCs w:val="24"/>
        </w:rPr>
        <w:t xml:space="preserve"> </w:t>
      </w:r>
      <w:r>
        <w:rPr>
          <w:rFonts w:hint="eastAsia" w:ascii="仿宋" w:hAnsi="仿宋" w:eastAsia="仿宋" w:cs="仿宋"/>
          <w:spacing w:val="-2"/>
          <w:sz w:val="24"/>
          <w:szCs w:val="24"/>
        </w:rPr>
        <w:t>年</w:t>
      </w:r>
      <w:r>
        <w:rPr>
          <w:rFonts w:hint="eastAsia" w:ascii="仿宋" w:hAnsi="仿宋" w:eastAsia="仿宋" w:cs="仿宋"/>
          <w:spacing w:val="-2"/>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2"/>
          <w:sz w:val="24"/>
          <w:szCs w:val="24"/>
        </w:rPr>
        <w:t>月</w:t>
      </w:r>
      <w:r>
        <w:rPr>
          <w:rFonts w:hint="eastAsia" w:ascii="仿宋" w:hAnsi="仿宋" w:eastAsia="仿宋" w:cs="仿宋"/>
          <w:spacing w:val="-2"/>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2"/>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406"/>
        <w:textAlignment w:val="baseline"/>
        <w:rPr>
          <w:rFonts w:hint="eastAsia" w:ascii="仿宋" w:hAnsi="仿宋" w:eastAsia="仿宋" w:cs="仿宋"/>
          <w:sz w:val="24"/>
          <w:szCs w:val="24"/>
        </w:rPr>
      </w:pPr>
      <w:r>
        <w:rPr>
          <w:rFonts w:hint="eastAsia" w:ascii="仿宋" w:hAnsi="仿宋" w:eastAsia="仿宋" w:cs="仿宋"/>
          <w:spacing w:val="-3"/>
          <w:sz w:val="24"/>
          <w:szCs w:val="24"/>
        </w:rPr>
        <w:t>经营期限：</w:t>
      </w:r>
      <w:r>
        <w:rPr>
          <w:rFonts w:hint="eastAsia" w:ascii="仿宋" w:hAnsi="仿宋" w:eastAsia="仿宋" w:cs="仿宋"/>
          <w:spacing w:val="20"/>
          <w:sz w:val="24"/>
          <w:szCs w:val="24"/>
        </w:rPr>
        <w:t xml:space="preserve">   </w:t>
      </w:r>
      <w:r>
        <w:rPr>
          <w:rFonts w:hint="eastAsia"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05"/>
        <w:textAlignment w:val="baseline"/>
        <w:rPr>
          <w:rFonts w:hint="eastAsia" w:ascii="仿宋" w:hAnsi="仿宋" w:eastAsia="仿宋" w:cs="仿宋"/>
          <w:sz w:val="24"/>
          <w:szCs w:val="24"/>
        </w:rPr>
      </w:pPr>
      <w:r>
        <w:rPr>
          <w:rFonts w:hint="eastAsia" w:ascii="仿宋" w:hAnsi="仿宋" w:eastAsia="仿宋" w:cs="仿宋"/>
          <w:spacing w:val="-8"/>
          <w:sz w:val="24"/>
          <w:szCs w:val="24"/>
        </w:rPr>
        <w:t>姓</w:t>
      </w:r>
      <w:r>
        <w:rPr>
          <w:rFonts w:hint="eastAsia" w:ascii="仿宋" w:hAnsi="仿宋" w:eastAsia="仿宋" w:cs="仿宋"/>
          <w:spacing w:val="3"/>
          <w:sz w:val="24"/>
          <w:szCs w:val="24"/>
        </w:rPr>
        <w:t xml:space="preserve">    </w:t>
      </w:r>
      <w:r>
        <w:rPr>
          <w:rFonts w:hint="eastAsia" w:ascii="仿宋" w:hAnsi="仿宋" w:eastAsia="仿宋" w:cs="仿宋"/>
          <w:spacing w:val="-8"/>
          <w:sz w:val="24"/>
          <w:szCs w:val="24"/>
        </w:rPr>
        <w:t>名：</w:t>
      </w:r>
      <w:r>
        <w:rPr>
          <w:rFonts w:hint="eastAsia" w:ascii="仿宋" w:hAnsi="仿宋" w:eastAsia="仿宋" w:cs="仿宋"/>
          <w:sz w:val="24"/>
          <w:szCs w:val="24"/>
          <w:u w:val="single" w:color="auto"/>
        </w:rPr>
        <w:t xml:space="preserve">         </w:t>
      </w:r>
      <w:r>
        <w:rPr>
          <w:rFonts w:hint="eastAsia" w:ascii="仿宋" w:hAnsi="仿宋" w:eastAsia="仿宋" w:cs="仿宋"/>
          <w:spacing w:val="-107"/>
          <w:sz w:val="24"/>
          <w:szCs w:val="24"/>
        </w:rPr>
        <w:t xml:space="preserve"> </w:t>
      </w:r>
      <w:r>
        <w:rPr>
          <w:rFonts w:hint="eastAsia" w:ascii="仿宋" w:hAnsi="仿宋" w:eastAsia="仿宋" w:cs="仿宋"/>
          <w:spacing w:val="-8"/>
          <w:sz w:val="24"/>
          <w:szCs w:val="24"/>
        </w:rPr>
        <w:t>性</w:t>
      </w:r>
      <w:r>
        <w:rPr>
          <w:rFonts w:hint="eastAsia" w:ascii="仿宋" w:hAnsi="仿宋" w:eastAsia="仿宋" w:cs="仿宋"/>
          <w:spacing w:val="6"/>
          <w:sz w:val="24"/>
          <w:szCs w:val="24"/>
        </w:rPr>
        <w:t xml:space="preserve">  </w:t>
      </w:r>
      <w:r>
        <w:rPr>
          <w:rFonts w:hint="eastAsia" w:ascii="仿宋" w:hAnsi="仿宋" w:eastAsia="仿宋" w:cs="仿宋"/>
          <w:spacing w:val="-8"/>
          <w:sz w:val="24"/>
          <w:szCs w:val="24"/>
        </w:rPr>
        <w:t>别：</w:t>
      </w:r>
      <w:r>
        <w:rPr>
          <w:rFonts w:hint="eastAsia" w:ascii="仿宋" w:hAnsi="仿宋" w:eastAsia="仿宋" w:cs="仿宋"/>
          <w:spacing w:val="-60"/>
          <w:sz w:val="24"/>
          <w:szCs w:val="24"/>
        </w:rPr>
        <w:t xml:space="preserve"> </w:t>
      </w:r>
      <w:r>
        <w:rPr>
          <w:rFonts w:hint="eastAsia"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06"/>
        <w:textAlignment w:val="baseline"/>
        <w:rPr>
          <w:rFonts w:hint="eastAsia" w:ascii="仿宋" w:hAnsi="仿宋" w:eastAsia="仿宋" w:cs="仿宋"/>
          <w:sz w:val="24"/>
          <w:szCs w:val="24"/>
        </w:rPr>
      </w:pPr>
      <w:r>
        <w:rPr>
          <w:rFonts w:hint="eastAsia" w:ascii="仿宋" w:hAnsi="仿宋" w:eastAsia="仿宋" w:cs="仿宋"/>
          <w:spacing w:val="-7"/>
          <w:sz w:val="24"/>
          <w:szCs w:val="24"/>
        </w:rPr>
        <w:t>年</w:t>
      </w:r>
      <w:r>
        <w:rPr>
          <w:rFonts w:hint="eastAsia" w:ascii="仿宋" w:hAnsi="仿宋" w:eastAsia="仿宋" w:cs="仿宋"/>
          <w:spacing w:val="2"/>
          <w:sz w:val="24"/>
          <w:szCs w:val="24"/>
        </w:rPr>
        <w:t xml:space="preserve">    </w:t>
      </w:r>
      <w:r>
        <w:rPr>
          <w:rFonts w:hint="eastAsia" w:ascii="仿宋" w:hAnsi="仿宋" w:eastAsia="仿宋" w:cs="仿宋"/>
          <w:spacing w:val="-7"/>
          <w:sz w:val="24"/>
          <w:szCs w:val="24"/>
        </w:rPr>
        <w:t>龄：</w:t>
      </w:r>
      <w:r>
        <w:rPr>
          <w:rFonts w:hint="eastAsia" w:ascii="仿宋" w:hAnsi="仿宋" w:eastAsia="仿宋" w:cs="仿宋"/>
          <w:sz w:val="24"/>
          <w:szCs w:val="24"/>
          <w:u w:val="single" w:color="auto"/>
        </w:rPr>
        <w:t xml:space="preserve">         </w:t>
      </w:r>
      <w:r>
        <w:rPr>
          <w:rFonts w:hint="eastAsia" w:ascii="仿宋" w:hAnsi="仿宋" w:eastAsia="仿宋" w:cs="仿宋"/>
          <w:spacing w:val="-109"/>
          <w:sz w:val="24"/>
          <w:szCs w:val="24"/>
        </w:rPr>
        <w:t xml:space="preserve"> </w:t>
      </w:r>
      <w:r>
        <w:rPr>
          <w:rFonts w:hint="eastAsia" w:ascii="仿宋" w:hAnsi="仿宋" w:eastAsia="仿宋" w:cs="仿宋"/>
          <w:spacing w:val="-7"/>
          <w:sz w:val="24"/>
          <w:szCs w:val="24"/>
        </w:rPr>
        <w:t>职</w:t>
      </w:r>
      <w:r>
        <w:rPr>
          <w:rFonts w:hint="eastAsia" w:ascii="仿宋" w:hAnsi="仿宋" w:eastAsia="仿宋" w:cs="仿宋"/>
          <w:spacing w:val="5"/>
          <w:sz w:val="24"/>
          <w:szCs w:val="24"/>
        </w:rPr>
        <w:t xml:space="preserve">  </w:t>
      </w:r>
      <w:r>
        <w:rPr>
          <w:rFonts w:hint="eastAsia" w:ascii="仿宋" w:hAnsi="仿宋" w:eastAsia="仿宋" w:cs="仿宋"/>
          <w:spacing w:val="-7"/>
          <w:sz w:val="24"/>
          <w:szCs w:val="24"/>
        </w:rPr>
        <w:t>务：</w:t>
      </w:r>
      <w:r>
        <w:rPr>
          <w:rFonts w:hint="eastAsia" w:ascii="仿宋" w:hAnsi="仿宋" w:eastAsia="仿宋" w:cs="仿宋"/>
          <w:spacing w:val="-59"/>
          <w:sz w:val="24"/>
          <w:szCs w:val="24"/>
        </w:rPr>
        <w:t xml:space="preserve"> </w:t>
      </w:r>
      <w:r>
        <w:rPr>
          <w:rFonts w:hint="eastAsia"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08" w:right="1258" w:firstLine="480"/>
        <w:textAlignment w:val="baseline"/>
        <w:rPr>
          <w:rFonts w:hint="eastAsia" w:ascii="仿宋" w:hAnsi="仿宋" w:eastAsia="仿宋" w:cs="仿宋"/>
          <w:sz w:val="24"/>
          <w:szCs w:val="24"/>
        </w:rPr>
      </w:pPr>
      <w:r>
        <w:rPr>
          <w:rFonts w:hint="eastAsia" w:ascii="仿宋" w:hAnsi="仿宋" w:eastAsia="仿宋" w:cs="仿宋"/>
          <w:spacing w:val="-10"/>
          <w:sz w:val="24"/>
          <w:szCs w:val="24"/>
        </w:rPr>
        <w:t xml:space="preserve">系 </w:t>
      </w:r>
      <w:r>
        <w:rPr>
          <w:rFonts w:hint="eastAsia" w:ascii="仿宋" w:hAnsi="仿宋" w:eastAsia="仿宋" w:cs="仿宋"/>
          <w:spacing w:val="4"/>
          <w:sz w:val="24"/>
          <w:szCs w:val="24"/>
          <w:u w:val="single" w:color="auto"/>
        </w:rPr>
        <w:t xml:space="preserve">                      </w:t>
      </w:r>
      <w:r>
        <w:rPr>
          <w:rFonts w:hint="eastAsia" w:ascii="仿宋" w:hAnsi="仿宋" w:eastAsia="仿宋" w:cs="仿宋"/>
          <w:spacing w:val="3"/>
          <w:sz w:val="24"/>
          <w:szCs w:val="24"/>
          <w:u w:val="single" w:color="auto"/>
        </w:rPr>
        <w:t xml:space="preserve">            </w:t>
      </w:r>
      <w:r>
        <w:rPr>
          <w:rFonts w:hint="eastAsia" w:ascii="仿宋" w:hAnsi="仿宋" w:eastAsia="仿宋" w:cs="仿宋"/>
          <w:spacing w:val="-89"/>
          <w:sz w:val="24"/>
          <w:szCs w:val="24"/>
        </w:rPr>
        <w:t xml:space="preserve"> </w:t>
      </w:r>
      <w:r>
        <w:rPr>
          <w:rFonts w:hint="eastAsia" w:ascii="仿宋" w:hAnsi="仿宋" w:eastAsia="仿宋" w:cs="仿宋"/>
          <w:spacing w:val="-10"/>
          <w:sz w:val="24"/>
          <w:szCs w:val="24"/>
        </w:rPr>
        <w:t>的法定代表人。</w:t>
      </w:r>
      <w:r>
        <w:rPr>
          <w:rFonts w:hint="eastAsia" w:ascii="仿宋" w:hAnsi="仿宋" w:eastAsia="仿宋" w:cs="仿宋"/>
          <w:sz w:val="24"/>
          <w:szCs w:val="24"/>
        </w:rPr>
        <w:t xml:space="preserve"> </w:t>
      </w:r>
      <w:r>
        <w:rPr>
          <w:rFonts w:hint="eastAsia" w:ascii="仿宋" w:hAnsi="仿宋" w:eastAsia="仿宋" w:cs="仿宋"/>
          <w:spacing w:val="-1"/>
          <w:sz w:val="24"/>
          <w:szCs w:val="24"/>
        </w:rPr>
        <w:t>项目名称：</w:t>
      </w:r>
      <w:r>
        <w:rPr>
          <w:rFonts w:hint="eastAsia" w:ascii="仿宋" w:hAnsi="仿宋" w:eastAsia="仿宋" w:cs="仿宋"/>
          <w:spacing w:val="-1"/>
          <w:sz w:val="24"/>
          <w:szCs w:val="24"/>
          <w:u w:val="single" w:color="auto"/>
          <w:lang w:eastAsia="zh-CN"/>
        </w:rPr>
        <w:t>中煤长江基础建设有限公司</w:t>
      </w:r>
      <w:r>
        <w:rPr>
          <w:rFonts w:hint="eastAsia" w:ascii="仿宋" w:hAnsi="仿宋" w:eastAsia="仿宋" w:cs="仿宋"/>
          <w:spacing w:val="-49"/>
          <w:sz w:val="24"/>
          <w:szCs w:val="24"/>
          <w:u w:val="single" w:color="auto"/>
        </w:rPr>
        <w:t xml:space="preserve"> </w:t>
      </w:r>
      <w:r>
        <w:rPr>
          <w:rFonts w:hint="eastAsia" w:ascii="仿宋" w:hAnsi="仿宋" w:eastAsia="仿宋" w:cs="仿宋"/>
          <w:spacing w:val="-1"/>
          <w:sz w:val="24"/>
          <w:szCs w:val="24"/>
          <w:u w:val="single" w:color="auto"/>
        </w:rPr>
        <w:t>2024 年</w:t>
      </w:r>
      <w:r>
        <w:rPr>
          <w:rFonts w:hint="eastAsia" w:ascii="仿宋" w:hAnsi="仿宋" w:eastAsia="仿宋" w:cs="仿宋"/>
          <w:spacing w:val="-1"/>
          <w:sz w:val="24"/>
          <w:szCs w:val="24"/>
          <w:u w:val="single" w:color="auto"/>
          <w:lang w:eastAsia="zh-CN"/>
        </w:rPr>
        <w:t>劳保</w:t>
      </w:r>
      <w:r>
        <w:rPr>
          <w:rFonts w:hint="eastAsia" w:ascii="仿宋" w:hAnsi="仿宋" w:eastAsia="仿宋" w:cs="仿宋"/>
          <w:spacing w:val="-1"/>
          <w:sz w:val="24"/>
          <w:szCs w:val="24"/>
          <w:u w:val="single" w:color="auto"/>
        </w:rPr>
        <w:t>工装采购</w:t>
      </w:r>
    </w:p>
    <w:p>
      <w:pPr>
        <w:keepNext w:val="0"/>
        <w:keepLines w:val="0"/>
        <w:pageBreakBefore w:val="0"/>
        <w:widowControl/>
        <w:kinsoku w:val="0"/>
        <w:wordWrap/>
        <w:overflowPunct/>
        <w:topLinePunct w:val="0"/>
        <w:autoSpaceDE w:val="0"/>
        <w:autoSpaceDN w:val="0"/>
        <w:bidi w:val="0"/>
        <w:adjustRightInd w:val="0"/>
        <w:snapToGrid w:val="0"/>
        <w:spacing w:before="100" w:line="240" w:lineRule="auto"/>
        <w:textAlignment w:val="baseline"/>
        <w:rPr>
          <w:rFonts w:hint="eastAsia" w:ascii="仿宋" w:hAnsi="仿宋" w:eastAsia="仿宋" w:cs="仿宋"/>
        </w:rPr>
      </w:pPr>
    </w:p>
    <w:tbl>
      <w:tblPr>
        <w:tblStyle w:val="10"/>
        <w:tblW w:w="8223" w:type="dxa"/>
        <w:tblInd w:w="5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22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92" w:hRule="atLeast"/>
        </w:trPr>
        <w:tc>
          <w:tcPr>
            <w:tcW w:w="8223"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2319"/>
              <w:textAlignment w:val="baseline"/>
              <w:rPr>
                <w:rFonts w:hint="eastAsia" w:ascii="仿宋" w:hAnsi="仿宋" w:eastAsia="仿宋" w:cs="仿宋"/>
              </w:rPr>
            </w:pPr>
            <w:r>
              <w:rPr>
                <w:rFonts w:hint="eastAsia" w:ascii="仿宋" w:hAnsi="仿宋" w:eastAsia="仿宋" w:cs="仿宋"/>
                <w:spacing w:val="-1"/>
              </w:rPr>
              <w:t>法定代表人身份证复印件正、反面</w:t>
            </w:r>
          </w:p>
        </w:tc>
      </w:tr>
    </w:tbl>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405"/>
        <w:textAlignment w:val="baseline"/>
        <w:rPr>
          <w:rFonts w:hint="eastAsia" w:ascii="仿宋" w:hAnsi="仿宋" w:eastAsia="仿宋" w:cs="仿宋"/>
          <w:sz w:val="24"/>
          <w:szCs w:val="24"/>
        </w:rPr>
      </w:pPr>
      <w:r>
        <w:rPr>
          <w:rFonts w:hint="eastAsia" w:ascii="仿宋" w:hAnsi="仿宋" w:eastAsia="仿宋" w:cs="仿宋"/>
          <w:spacing w:val="-2"/>
          <w:sz w:val="24"/>
          <w:szCs w:val="24"/>
        </w:rPr>
        <w:t>特此证明。</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3287"/>
        <w:textAlignment w:val="baseline"/>
        <w:rPr>
          <w:rFonts w:hint="eastAsia" w:ascii="仿宋" w:hAnsi="仿宋" w:eastAsia="仿宋" w:cs="仿宋"/>
          <w:sz w:val="24"/>
          <w:szCs w:val="24"/>
        </w:rPr>
      </w:pPr>
      <w:r>
        <w:rPr>
          <w:rFonts w:hint="eastAsia" w:ascii="仿宋" w:hAnsi="仿宋" w:eastAsia="仿宋" w:cs="仿宋"/>
          <w:spacing w:val="-3"/>
          <w:sz w:val="24"/>
          <w:szCs w:val="24"/>
        </w:rPr>
        <w:t>投标人公章：</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3286"/>
        <w:textAlignment w:val="baseline"/>
        <w:rPr>
          <w:rFonts w:hint="eastAsia" w:ascii="仿宋" w:hAnsi="仿宋" w:eastAsia="仿宋" w:cs="仿宋"/>
          <w:sz w:val="24"/>
          <w:szCs w:val="24"/>
        </w:rPr>
      </w:pPr>
      <w:r>
        <w:rPr>
          <w:rFonts w:hint="eastAsia" w:ascii="仿宋" w:hAnsi="仿宋" w:eastAsia="仿宋" w:cs="仿宋"/>
          <w:spacing w:val="-1"/>
          <w:sz w:val="24"/>
          <w:szCs w:val="24"/>
        </w:rPr>
        <w:t>法定代表人或授权委托人（签字或盖章</w:t>
      </w:r>
      <w:r>
        <w:rPr>
          <w:rFonts w:hint="eastAsia" w:ascii="仿宋" w:hAnsi="仿宋" w:eastAsia="仿宋" w:cs="仿宋"/>
          <w:spacing w:val="2"/>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3326"/>
        <w:textAlignment w:val="baseline"/>
        <w:rPr>
          <w:rFonts w:hint="eastAsia" w:ascii="仿宋" w:hAnsi="仿宋" w:eastAsia="仿宋" w:cs="仿宋"/>
          <w:sz w:val="24"/>
          <w:szCs w:val="24"/>
        </w:rPr>
        <w:sectPr>
          <w:footerReference r:id="rId15" w:type="default"/>
          <w:pgSz w:w="11906" w:h="16839"/>
          <w:pgMar w:top="1431" w:right="1785" w:bottom="792" w:left="1785" w:header="0" w:footer="619" w:gutter="0"/>
          <w:pgNumType w:fmt="decimal"/>
          <w:cols w:space="720" w:num="1"/>
        </w:sectPr>
      </w:pPr>
      <w:r>
        <w:rPr>
          <w:rFonts w:hint="eastAsia" w:ascii="仿宋" w:hAnsi="仿宋" w:eastAsia="仿宋" w:cs="仿宋"/>
          <w:spacing w:val="-13"/>
          <w:sz w:val="24"/>
          <w:szCs w:val="24"/>
        </w:rPr>
        <w:t>日期：</w:t>
      </w:r>
      <w:r>
        <w:rPr>
          <w:rFonts w:hint="eastAsia" w:ascii="仿宋" w:hAnsi="仿宋" w:eastAsia="仿宋" w:cs="仿宋"/>
          <w:spacing w:val="2"/>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4"/>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17"/>
          <w:sz w:val="24"/>
          <w:szCs w:val="24"/>
        </w:rPr>
        <w:t xml:space="preserve">   </w:t>
      </w:r>
      <w:r>
        <w:rPr>
          <w:rFonts w:hint="eastAsia" w:ascii="仿宋" w:hAnsi="仿宋" w:eastAsia="仿宋" w:cs="仿宋"/>
          <w:spacing w:val="-13"/>
          <w:sz w:val="24"/>
          <w:szCs w:val="24"/>
        </w:rPr>
        <w:t>日</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97" w:line="240" w:lineRule="auto"/>
        <w:ind w:left="3782"/>
        <w:textAlignment w:val="baseline"/>
        <w:rPr>
          <w:rFonts w:hint="eastAsia" w:ascii="仿宋" w:hAnsi="仿宋" w:eastAsia="仿宋" w:cs="仿宋"/>
          <w:sz w:val="30"/>
          <w:szCs w:val="30"/>
        </w:rPr>
      </w:pPr>
      <w:r>
        <w:rPr>
          <w:rFonts w:hint="eastAsia" w:ascii="仿宋" w:hAnsi="仿宋" w:eastAsia="仿宋" w:cs="仿宋"/>
          <w:spacing w:val="-2"/>
          <w:sz w:val="30"/>
          <w:szCs w:val="30"/>
          <w14:textOutline w14:w="5448" w14:cap="sq" w14:cmpd="sng">
            <w14:solidFill>
              <w14:srgbClr w14:val="000000"/>
            </w14:solidFill>
            <w14:prstDash w14:val="solid"/>
            <w14:bevel/>
          </w14:textOutline>
        </w:rPr>
        <w:t>授权委托书</w:t>
      </w:r>
    </w:p>
    <w:p>
      <w:pPr>
        <w:keepNext w:val="0"/>
        <w:keepLines w:val="0"/>
        <w:pageBreakBefore w:val="0"/>
        <w:widowControl/>
        <w:kinsoku w:val="0"/>
        <w:wordWrap/>
        <w:overflowPunct/>
        <w:topLinePunct w:val="0"/>
        <w:autoSpaceDE w:val="0"/>
        <w:autoSpaceDN w:val="0"/>
        <w:bidi w:val="0"/>
        <w:adjustRightInd w:val="0"/>
        <w:snapToGrid w:val="0"/>
        <w:spacing w:before="142" w:line="240" w:lineRule="auto"/>
        <w:ind w:left="140"/>
        <w:textAlignment w:val="baseline"/>
        <w:rPr>
          <w:rFonts w:hint="eastAsia" w:ascii="仿宋" w:hAnsi="仿宋" w:eastAsia="仿宋" w:cs="仿宋"/>
          <w:sz w:val="24"/>
          <w:szCs w:val="24"/>
          <w:lang w:eastAsia="zh-CN"/>
        </w:rPr>
      </w:pPr>
      <w:r>
        <w:rPr>
          <w:rFonts w:hint="eastAsia" w:ascii="仿宋" w:hAnsi="仿宋" w:eastAsia="仿宋" w:cs="仿宋"/>
          <w:sz w:val="24"/>
          <w:szCs w:val="24"/>
          <w:u w:val="single" w:color="000000"/>
          <w14:textOutline w14:w="4358" w14:cap="sq" w14:cmpd="sng">
            <w14:solidFill>
              <w14:srgbClr w14:val="000000"/>
            </w14:solidFill>
            <w14:prstDash w14:val="solid"/>
            <w14:bevel/>
          </w14:textOutline>
        </w:rPr>
        <w:t>致：</w:t>
      </w:r>
      <w:r>
        <w:rPr>
          <w:rFonts w:hint="eastAsia" w:ascii="仿宋" w:hAnsi="仿宋" w:eastAsia="仿宋" w:cs="仿宋"/>
          <w:sz w:val="24"/>
          <w:szCs w:val="24"/>
          <w:u w:val="single" w:color="000000"/>
          <w:lang w:eastAsia="zh-CN"/>
          <w14:textOutline w14:w="4358" w14:cap="sq" w14:cmpd="sng">
            <w14:solidFill>
              <w14:srgbClr w14:val="000000"/>
            </w14:solidFill>
            <w14:prstDash w14:val="solid"/>
            <w14:bevel/>
          </w14:textOutline>
        </w:rPr>
        <w:t>中煤长江基础建设有限公司</w:t>
      </w:r>
    </w:p>
    <w:p>
      <w:pPr>
        <w:keepNext w:val="0"/>
        <w:keepLines w:val="0"/>
        <w:pageBreakBefore w:val="0"/>
        <w:widowControl/>
        <w:kinsoku w:val="0"/>
        <w:wordWrap/>
        <w:overflowPunct/>
        <w:topLinePunct w:val="0"/>
        <w:autoSpaceDE w:val="0"/>
        <w:autoSpaceDN w:val="0"/>
        <w:bidi w:val="0"/>
        <w:adjustRightInd w:val="0"/>
        <w:snapToGrid w:val="0"/>
        <w:spacing w:before="222" w:line="240" w:lineRule="auto"/>
        <w:ind w:left="140" w:right="131" w:firstLine="480"/>
        <w:textAlignment w:val="baseline"/>
        <w:rPr>
          <w:rFonts w:hint="eastAsia" w:ascii="仿宋" w:hAnsi="仿宋" w:eastAsia="仿宋" w:cs="仿宋"/>
          <w:sz w:val="24"/>
          <w:szCs w:val="24"/>
        </w:rPr>
      </w:pPr>
      <w:r>
        <w:rPr>
          <w:rFonts w:hint="eastAsia" w:ascii="仿宋" w:hAnsi="仿宋" w:eastAsia="仿宋" w:cs="仿宋"/>
          <w:spacing w:val="-4"/>
          <w:sz w:val="24"/>
          <w:szCs w:val="24"/>
        </w:rPr>
        <w:t>本人</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（姓名）系</w:t>
      </w:r>
      <w:r>
        <w:rPr>
          <w:rFonts w:hint="eastAsia" w:ascii="仿宋" w:hAnsi="仿宋" w:eastAsia="仿宋" w:cs="仿宋"/>
          <w:spacing w:val="-4"/>
          <w:sz w:val="24"/>
          <w:szCs w:val="24"/>
          <w:u w:val="single" w:color="auto"/>
        </w:rPr>
        <w:t xml:space="preserve">                               </w:t>
      </w:r>
      <w:r>
        <w:rPr>
          <w:rFonts w:hint="eastAsia" w:ascii="仿宋" w:hAnsi="仿宋" w:eastAsia="仿宋" w:cs="仿宋"/>
          <w:spacing w:val="-4"/>
          <w:sz w:val="24"/>
          <w:szCs w:val="24"/>
        </w:rPr>
        <w:t>（投标人名称）的</w:t>
      </w:r>
      <w:r>
        <w:rPr>
          <w:rFonts w:hint="eastAsia" w:ascii="仿宋" w:hAnsi="仿宋" w:eastAsia="仿宋" w:cs="仿宋"/>
          <w:sz w:val="24"/>
          <w:szCs w:val="24"/>
        </w:rPr>
        <w:t xml:space="preserve"> </w:t>
      </w:r>
      <w:r>
        <w:rPr>
          <w:rFonts w:hint="eastAsia" w:ascii="仿宋" w:hAnsi="仿宋" w:eastAsia="仿宋" w:cs="仿宋"/>
          <w:spacing w:val="-2"/>
          <w:sz w:val="24"/>
          <w:szCs w:val="24"/>
        </w:rPr>
        <w:t>法定代表人，现委托</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rPr>
        <w:t>（姓名</w:t>
      </w:r>
      <w:r>
        <w:rPr>
          <w:rFonts w:hint="eastAsia" w:ascii="仿宋" w:hAnsi="仿宋" w:eastAsia="仿宋" w:cs="仿宋"/>
          <w:spacing w:val="-3"/>
          <w:sz w:val="24"/>
          <w:szCs w:val="24"/>
        </w:rPr>
        <w:t>）为我方代理人。代理人根据授权，以我方名</w:t>
      </w:r>
      <w:r>
        <w:rPr>
          <w:rFonts w:hint="eastAsia" w:ascii="仿宋" w:hAnsi="仿宋" w:eastAsia="仿宋" w:cs="仿宋"/>
          <w:sz w:val="24"/>
          <w:szCs w:val="24"/>
        </w:rPr>
        <w:t xml:space="preserve"> 义签署、澄清、说明、补正、递交、撤回、修改</w:t>
      </w:r>
      <w:r>
        <w:rPr>
          <w:rFonts w:hint="eastAsia" w:ascii="仿宋" w:hAnsi="仿宋" w:eastAsia="仿宋" w:cs="仿宋"/>
          <w:sz w:val="24"/>
          <w:szCs w:val="24"/>
          <w:u w:val="single" w:color="auto"/>
          <w:lang w:eastAsia="zh-CN"/>
        </w:rPr>
        <w:t>中煤长江基础建设有限公司</w:t>
      </w:r>
      <w:r>
        <w:rPr>
          <w:rFonts w:hint="eastAsia" w:ascii="仿宋" w:hAnsi="仿宋" w:eastAsia="仿宋" w:cs="仿宋"/>
          <w:spacing w:val="-44"/>
          <w:sz w:val="24"/>
          <w:szCs w:val="24"/>
          <w:u w:val="single" w:color="auto"/>
        </w:rPr>
        <w:t xml:space="preserve"> </w:t>
      </w:r>
      <w:r>
        <w:rPr>
          <w:rFonts w:hint="eastAsia" w:ascii="仿宋" w:hAnsi="仿宋" w:eastAsia="仿宋" w:cs="仿宋"/>
          <w:sz w:val="24"/>
          <w:szCs w:val="24"/>
          <w:u w:val="single" w:color="auto"/>
        </w:rPr>
        <w:t>2024 年</w:t>
      </w:r>
      <w:r>
        <w:rPr>
          <w:rFonts w:hint="eastAsia" w:ascii="仿宋" w:hAnsi="仿宋" w:eastAsia="仿宋" w:cs="仿宋"/>
          <w:sz w:val="24"/>
          <w:szCs w:val="24"/>
          <w:u w:val="single" w:color="auto"/>
          <w:lang w:eastAsia="zh-CN"/>
        </w:rPr>
        <w:t>劳保</w:t>
      </w:r>
      <w:r>
        <w:rPr>
          <w:rFonts w:hint="eastAsia" w:ascii="仿宋" w:hAnsi="仿宋" w:eastAsia="仿宋" w:cs="仿宋"/>
          <w:sz w:val="24"/>
          <w:szCs w:val="24"/>
          <w:u w:val="single" w:color="auto"/>
        </w:rPr>
        <w:t>工装采购</w:t>
      </w:r>
      <w:r>
        <w:rPr>
          <w:rFonts w:hint="eastAsia" w:ascii="仿宋" w:hAnsi="仿宋" w:eastAsia="仿宋" w:cs="仿宋"/>
          <w:sz w:val="24"/>
          <w:szCs w:val="24"/>
        </w:rPr>
        <w:t>投标文件、签订合同和处理有关事宜，</w:t>
      </w:r>
      <w:r>
        <w:rPr>
          <w:rFonts w:hint="eastAsia" w:ascii="仿宋" w:hAnsi="仿宋" w:eastAsia="仿宋" w:cs="仿宋"/>
          <w:spacing w:val="-1"/>
          <w:sz w:val="24"/>
          <w:szCs w:val="24"/>
        </w:rPr>
        <w:t>其法律后果由我方承担。</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619"/>
        <w:textAlignment w:val="baseline"/>
        <w:rPr>
          <w:rFonts w:hint="eastAsia" w:ascii="仿宋" w:hAnsi="仿宋" w:eastAsia="仿宋" w:cs="仿宋"/>
          <w:sz w:val="24"/>
          <w:szCs w:val="24"/>
        </w:rPr>
      </w:pPr>
      <w:r>
        <w:rPr>
          <w:rFonts w:hint="eastAsia" w:ascii="仿宋" w:hAnsi="仿宋" w:eastAsia="仿宋" w:cs="仿宋"/>
          <w:spacing w:val="-1"/>
          <w:sz w:val="24"/>
          <w:szCs w:val="24"/>
        </w:rPr>
        <w:t>委托期限：</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619"/>
        <w:textAlignment w:val="baseline"/>
        <w:rPr>
          <w:rFonts w:hint="eastAsia" w:ascii="仿宋" w:hAnsi="仿宋" w:eastAsia="仿宋" w:cs="仿宋"/>
          <w:sz w:val="24"/>
          <w:szCs w:val="24"/>
        </w:rPr>
      </w:pPr>
      <w:r>
        <w:rPr>
          <w:rFonts w:hint="eastAsia" w:ascii="仿宋" w:hAnsi="仿宋" w:eastAsia="仿宋" w:cs="仿宋"/>
          <w:spacing w:val="-1"/>
          <w:sz w:val="24"/>
          <w:szCs w:val="24"/>
        </w:rPr>
        <w:t>代理人无转委托权。</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639"/>
        <w:textAlignment w:val="baseline"/>
        <w:rPr>
          <w:rFonts w:hint="eastAsia" w:ascii="仿宋" w:hAnsi="仿宋" w:eastAsia="仿宋" w:cs="仿宋"/>
        </w:rPr>
      </w:pPr>
      <w:r>
        <w:rPr>
          <w:rFonts w:hint="eastAsia" w:ascii="仿宋" w:hAnsi="仿宋" w:eastAsia="仿宋" w:cs="仿宋"/>
          <w:spacing w:val="-15"/>
          <w:sz w:val="24"/>
          <w:szCs w:val="24"/>
        </w:rPr>
        <w:t>附：</w:t>
      </w:r>
    </w:p>
    <w:tbl>
      <w:tblPr>
        <w:tblStyle w:val="10"/>
        <w:tblW w:w="90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85"/>
        <w:gridCol w:w="46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4" w:hRule="atLeast"/>
        </w:trPr>
        <w:tc>
          <w:tcPr>
            <w:tcW w:w="438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477"/>
              <w:textAlignment w:val="baseline"/>
              <w:rPr>
                <w:rFonts w:hint="eastAsia" w:ascii="仿宋" w:hAnsi="仿宋" w:eastAsia="仿宋" w:cs="仿宋"/>
              </w:rPr>
            </w:pPr>
            <w:r>
              <w:rPr>
                <w:rFonts w:hint="eastAsia" w:ascii="仿宋" w:hAnsi="仿宋" w:eastAsia="仿宋" w:cs="仿宋"/>
                <w:spacing w:val="-1"/>
              </w:rPr>
              <w:t>法定代表人身份证复印件(正反面)</w:t>
            </w:r>
          </w:p>
        </w:tc>
        <w:tc>
          <w:tcPr>
            <w:tcW w:w="465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473"/>
              <w:textAlignment w:val="baseline"/>
              <w:rPr>
                <w:rFonts w:hint="eastAsia" w:ascii="仿宋" w:hAnsi="仿宋" w:eastAsia="仿宋" w:cs="仿宋"/>
              </w:rPr>
            </w:pPr>
            <w:r>
              <w:rPr>
                <w:rFonts w:hint="eastAsia" w:ascii="仿宋" w:hAnsi="仿宋" w:eastAsia="仿宋" w:cs="仿宋"/>
                <w:spacing w:val="-1"/>
              </w:rPr>
              <w:t>授权委托人身份证复印件(正反面)</w:t>
            </w:r>
          </w:p>
        </w:tc>
      </w:tr>
    </w:tbl>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623"/>
        <w:textAlignment w:val="baseline"/>
        <w:rPr>
          <w:rFonts w:hint="eastAsia" w:ascii="仿宋" w:hAnsi="仿宋" w:eastAsia="仿宋" w:cs="仿宋"/>
          <w:sz w:val="24"/>
          <w:szCs w:val="24"/>
        </w:rPr>
      </w:pPr>
      <w:r>
        <w:rPr>
          <w:rFonts w:hint="eastAsia" w:ascii="仿宋" w:hAnsi="仿宋" w:eastAsia="仿宋" w:cs="仿宋"/>
          <w:spacing w:val="2"/>
          <w:sz w:val="24"/>
          <w:szCs w:val="24"/>
        </w:rPr>
        <w:t>投标人</w:t>
      </w:r>
      <w:r>
        <w:rPr>
          <w:rFonts w:hint="eastAsia" w:ascii="仿宋" w:hAnsi="仿宋" w:eastAsia="仿宋" w:cs="仿宋"/>
          <w:spacing w:val="-15"/>
          <w:sz w:val="24"/>
          <w:szCs w:val="24"/>
        </w:rPr>
        <w:t>：（</w:t>
      </w:r>
      <w:r>
        <w:rPr>
          <w:rFonts w:hint="eastAsia" w:ascii="仿宋" w:hAnsi="仿宋" w:eastAsia="仿宋" w:cs="仿宋"/>
          <w:spacing w:val="2"/>
          <w:sz w:val="24"/>
          <w:szCs w:val="24"/>
        </w:rPr>
        <w:t>盖单位章）</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621"/>
        <w:textAlignment w:val="baseline"/>
        <w:rPr>
          <w:rFonts w:hint="eastAsia" w:ascii="仿宋" w:hAnsi="仿宋" w:eastAsia="仿宋" w:cs="仿宋"/>
          <w:sz w:val="24"/>
          <w:szCs w:val="24"/>
        </w:rPr>
      </w:pPr>
      <w:r>
        <w:rPr>
          <w:rFonts w:hint="eastAsia" w:ascii="仿宋" w:hAnsi="仿宋" w:eastAsia="仿宋" w:cs="仿宋"/>
          <w:spacing w:val="2"/>
          <w:sz w:val="24"/>
          <w:szCs w:val="24"/>
        </w:rPr>
        <w:t>法定代表人</w:t>
      </w:r>
      <w:r>
        <w:rPr>
          <w:rFonts w:hint="eastAsia" w:ascii="仿宋" w:hAnsi="仿宋" w:eastAsia="仿宋" w:cs="仿宋"/>
          <w:spacing w:val="-17"/>
          <w:sz w:val="24"/>
          <w:szCs w:val="24"/>
        </w:rPr>
        <w:t>：（</w:t>
      </w:r>
      <w:r>
        <w:rPr>
          <w:rFonts w:hint="eastAsia" w:ascii="仿宋" w:hAnsi="仿宋" w:eastAsia="仿宋" w:cs="仿宋"/>
          <w:spacing w:val="2"/>
          <w:sz w:val="24"/>
          <w:szCs w:val="24"/>
        </w:rPr>
        <w:t>签字或盖章）</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627"/>
        <w:textAlignment w:val="baseline"/>
        <w:rPr>
          <w:rFonts w:hint="eastAsia" w:ascii="仿宋" w:hAnsi="仿宋" w:eastAsia="仿宋" w:cs="仿宋"/>
          <w:sz w:val="24"/>
          <w:szCs w:val="24"/>
        </w:rPr>
      </w:pPr>
      <w:r>
        <w:rPr>
          <w:rFonts w:hint="eastAsia" w:ascii="仿宋" w:hAnsi="仿宋" w:eastAsia="仿宋" w:cs="仿宋"/>
          <w:spacing w:val="-3"/>
          <w:sz w:val="24"/>
          <w:szCs w:val="24"/>
        </w:rPr>
        <w:t>身份证号码：</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619"/>
        <w:textAlignment w:val="baseline"/>
        <w:rPr>
          <w:rFonts w:hint="eastAsia" w:ascii="仿宋" w:hAnsi="仿宋" w:eastAsia="仿宋" w:cs="仿宋"/>
          <w:sz w:val="24"/>
          <w:szCs w:val="24"/>
        </w:rPr>
      </w:pPr>
      <w:r>
        <w:rPr>
          <w:rFonts w:hint="eastAsia" w:ascii="仿宋" w:hAnsi="仿宋" w:eastAsia="仿宋" w:cs="仿宋"/>
          <w:spacing w:val="3"/>
          <w:sz w:val="24"/>
          <w:szCs w:val="24"/>
        </w:rPr>
        <w:t>委托代理人</w:t>
      </w:r>
      <w:r>
        <w:rPr>
          <w:rFonts w:hint="eastAsia" w:ascii="仿宋" w:hAnsi="仿宋" w:eastAsia="仿宋" w:cs="仿宋"/>
          <w:spacing w:val="-17"/>
          <w:sz w:val="24"/>
          <w:szCs w:val="24"/>
        </w:rPr>
        <w:t>：（</w:t>
      </w:r>
      <w:r>
        <w:rPr>
          <w:rFonts w:hint="eastAsia" w:ascii="仿宋" w:hAnsi="仿宋" w:eastAsia="仿宋" w:cs="仿宋"/>
          <w:spacing w:val="3"/>
          <w:sz w:val="24"/>
          <w:szCs w:val="24"/>
        </w:rPr>
        <w:t>签字）</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627"/>
        <w:textAlignment w:val="baseline"/>
        <w:rPr>
          <w:rFonts w:hint="eastAsia" w:ascii="仿宋" w:hAnsi="仿宋" w:eastAsia="仿宋" w:cs="仿宋"/>
          <w:sz w:val="24"/>
          <w:szCs w:val="24"/>
        </w:rPr>
      </w:pPr>
      <w:r>
        <w:rPr>
          <w:rFonts w:hint="eastAsia" w:ascii="仿宋" w:hAnsi="仿宋" w:eastAsia="仿宋" w:cs="仿宋"/>
          <w:spacing w:val="-3"/>
          <w:sz w:val="24"/>
          <w:szCs w:val="24"/>
        </w:rPr>
        <w:t>身份证号码：</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4941"/>
        <w:textAlignment w:val="baseline"/>
        <w:rPr>
          <w:rFonts w:hint="eastAsia" w:ascii="仿宋" w:hAnsi="仿宋" w:eastAsia="仿宋" w:cs="仿宋"/>
          <w:sz w:val="24"/>
          <w:szCs w:val="24"/>
        </w:rPr>
      </w:pPr>
      <w:r>
        <w:rPr>
          <w:rFonts w:hint="eastAsia" w:ascii="仿宋" w:hAnsi="仿宋" w:eastAsia="仿宋" w:cs="仿宋"/>
          <w:spacing w:val="-9"/>
          <w:sz w:val="24"/>
          <w:szCs w:val="24"/>
        </w:rPr>
        <w:t>年</w:t>
      </w:r>
      <w:r>
        <w:rPr>
          <w:rFonts w:hint="eastAsia" w:ascii="仿宋" w:hAnsi="仿宋" w:eastAsia="仿宋" w:cs="仿宋"/>
          <w:spacing w:val="2"/>
          <w:sz w:val="24"/>
          <w:szCs w:val="24"/>
        </w:rPr>
        <w:t xml:space="preserve">      </w:t>
      </w:r>
      <w:r>
        <w:rPr>
          <w:rFonts w:hint="eastAsia" w:ascii="仿宋" w:hAnsi="仿宋" w:eastAsia="仿宋" w:cs="仿宋"/>
          <w:spacing w:val="-9"/>
          <w:sz w:val="24"/>
          <w:szCs w:val="24"/>
        </w:rPr>
        <w:t>月</w:t>
      </w:r>
      <w:r>
        <w:rPr>
          <w:rFonts w:hint="eastAsia" w:ascii="仿宋" w:hAnsi="仿宋" w:eastAsia="仿宋" w:cs="仿宋"/>
          <w:spacing w:val="9"/>
          <w:sz w:val="24"/>
          <w:szCs w:val="24"/>
        </w:rPr>
        <w:t xml:space="preserve">      </w:t>
      </w:r>
      <w:r>
        <w:rPr>
          <w:rFonts w:hint="eastAsia" w:ascii="仿宋" w:hAnsi="仿宋" w:eastAsia="仿宋" w:cs="仿宋"/>
          <w:spacing w:val="-9"/>
          <w:sz w:val="24"/>
          <w:szCs w:val="24"/>
        </w:rPr>
        <w:t>日</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623"/>
        <w:textAlignment w:val="baseline"/>
        <w:rPr>
          <w:rFonts w:hint="eastAsia" w:ascii="仿宋" w:hAnsi="仿宋" w:eastAsia="仿宋" w:cs="仿宋"/>
          <w:sz w:val="24"/>
          <w:szCs w:val="24"/>
        </w:rPr>
      </w:pPr>
      <w:r>
        <w:rPr>
          <w:rFonts w:hint="eastAsia" w:ascii="仿宋" w:hAnsi="仿宋" w:eastAsia="仿宋" w:cs="仿宋"/>
          <w:sz w:val="24"/>
          <w:szCs w:val="24"/>
          <w14:textOutline w14:w="4358" w14:cap="sq" w14:cmpd="sng">
            <w14:solidFill>
              <w14:srgbClr w14:val="000000"/>
            </w14:solidFill>
            <w14:prstDash w14:val="solid"/>
            <w14:bevel/>
          </w14:textOutline>
        </w:rPr>
        <w:t>备注：被授权人签名处必须由本人签字，不得以私章替代。</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4"/>
          <w:szCs w:val="24"/>
        </w:rPr>
        <w:sectPr>
          <w:footerReference r:id="rId16" w:type="default"/>
          <w:pgSz w:w="11906" w:h="16839"/>
          <w:pgMar w:top="1431" w:right="1286" w:bottom="791" w:left="1570" w:header="0" w:footer="619"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216"/>
        <w:textAlignment w:val="baseline"/>
        <w:rPr>
          <w:rFonts w:hint="eastAsia" w:ascii="仿宋" w:hAnsi="仿宋" w:eastAsia="仿宋" w:cs="仿宋"/>
          <w:sz w:val="28"/>
          <w:szCs w:val="28"/>
        </w:rPr>
      </w:pPr>
      <w:r>
        <w:rPr>
          <w:rFonts w:hint="eastAsia" w:ascii="仿宋" w:hAnsi="仿宋" w:eastAsia="仿宋" w:cs="仿宋"/>
          <w:spacing w:val="-11"/>
          <w:sz w:val="28"/>
          <w:szCs w:val="28"/>
          <w14:textOutline w14:w="5103" w14:cap="sq" w14:cmpd="sng">
            <w14:solidFill>
              <w14:srgbClr w14:val="000000"/>
            </w14:solidFill>
            <w14:prstDash w14:val="solid"/>
            <w14:bevel/>
          </w14:textOutline>
        </w:rPr>
        <w:t>附件</w:t>
      </w:r>
      <w:r>
        <w:rPr>
          <w:rFonts w:hint="eastAsia" w:ascii="仿宋" w:hAnsi="仿宋" w:eastAsia="仿宋" w:cs="仿宋"/>
          <w:spacing w:val="-54"/>
          <w:sz w:val="28"/>
          <w:szCs w:val="28"/>
        </w:rPr>
        <w:t xml:space="preserve"> </w:t>
      </w:r>
      <w:r>
        <w:rPr>
          <w:rFonts w:hint="eastAsia" w:ascii="仿宋" w:hAnsi="仿宋" w:eastAsia="仿宋" w:cs="仿宋"/>
          <w:spacing w:val="-11"/>
          <w:sz w:val="28"/>
          <w:szCs w:val="28"/>
          <w14:textOutline w14:w="5103" w14:cap="sq" w14:cmpd="sng">
            <w14:solidFill>
              <w14:srgbClr w14:val="000000"/>
            </w14:solidFill>
            <w14:prstDash w14:val="solid"/>
            <w14:bevel/>
          </w14:textOutline>
        </w:rPr>
        <w:t>3</w:t>
      </w:r>
    </w:p>
    <w:p>
      <w:pPr>
        <w:keepNext w:val="0"/>
        <w:keepLines w:val="0"/>
        <w:pageBreakBefore w:val="0"/>
        <w:widowControl/>
        <w:kinsoku w:val="0"/>
        <w:wordWrap/>
        <w:overflowPunct/>
        <w:topLinePunct w:val="0"/>
        <w:autoSpaceDE w:val="0"/>
        <w:autoSpaceDN w:val="0"/>
        <w:bidi w:val="0"/>
        <w:adjustRightInd w:val="0"/>
        <w:snapToGrid w:val="0"/>
        <w:spacing w:before="75" w:line="240" w:lineRule="auto"/>
        <w:ind w:left="191" w:right="183" w:firstLine="480"/>
        <w:textAlignment w:val="baseline"/>
        <w:rPr>
          <w:rFonts w:hint="eastAsia" w:ascii="仿宋" w:hAnsi="仿宋" w:eastAsia="仿宋" w:cs="仿宋"/>
          <w:spacing w:val="-1"/>
          <w:sz w:val="24"/>
          <w:szCs w:val="24"/>
        </w:rPr>
      </w:pPr>
    </w:p>
    <w:tbl>
      <w:tblPr>
        <w:tblStyle w:val="8"/>
        <w:tblW w:w="797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4"/>
        <w:gridCol w:w="1260"/>
        <w:gridCol w:w="1963"/>
        <w:gridCol w:w="1200"/>
        <w:gridCol w:w="1733"/>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564" w:type="dxa"/>
            <w:tcBorders>
              <w:top w:val="nil"/>
              <w:left w:val="nil"/>
              <w:bottom w:val="nil"/>
              <w:right w:val="nil"/>
            </w:tcBorders>
            <w:shd w:val="clear" w:color="auto" w:fill="auto"/>
            <w:vAlign w:val="center"/>
          </w:tcPr>
          <w:p>
            <w:pPr>
              <w:jc w:val="center"/>
              <w:rPr>
                <w:rFonts w:hint="eastAsia" w:ascii="Arial" w:hAnsi="Arial" w:cs="Arial"/>
                <w:i w:val="0"/>
                <w:iCs w:val="0"/>
                <w:color w:val="000000"/>
                <w:sz w:val="16"/>
                <w:szCs w:val="16"/>
                <w:u w:val="none"/>
              </w:rPr>
            </w:pPr>
          </w:p>
        </w:tc>
        <w:tc>
          <w:tcPr>
            <w:tcW w:w="741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hint="eastAsia" w:ascii="仿宋" w:hAnsi="仿宋" w:eastAsia="仿宋" w:cs="仿宋"/>
                <w:spacing w:val="-3"/>
                <w:sz w:val="40"/>
                <w:szCs w:val="40"/>
              </w:rPr>
              <w:t>开标一览表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123" w:line="240" w:lineRule="auto"/>
              <w:ind w:left="40"/>
              <w:textAlignment w:val="baseline"/>
              <w:rPr>
                <w:rFonts w:hint="eastAsia" w:ascii="仿宋" w:hAnsi="仿宋" w:eastAsia="仿宋" w:cs="仿宋"/>
                <w:spacing w:val="35"/>
                <w14:textOutline w14:w="4358" w14:cap="sq" w14:cmpd="sng">
                  <w14:solidFill>
                    <w14:srgbClr w14:val="000000"/>
                  </w14:solidFill>
                  <w14:prstDash w14:val="solid"/>
                  <w14:bevel/>
                </w14:textOutline>
              </w:rPr>
            </w:pPr>
            <w:r>
              <w:rPr>
                <w:rFonts w:hint="eastAsia" w:ascii="仿宋" w:hAnsi="仿宋" w:eastAsia="仿宋" w:cs="仿宋"/>
                <w:spacing w:val="35"/>
                <w:lang w:val="en-US" w:eastAsia="zh-CN"/>
                <w14:textOutline w14:w="4358" w14:cap="sq" w14:cmpd="sng">
                  <w14:solidFill>
                    <w14:srgbClr w14:val="000000"/>
                  </w14:solidFill>
                  <w14:prstDash w14:val="solid"/>
                  <w14:bevel/>
                </w14:textOutline>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123" w:line="240" w:lineRule="auto"/>
              <w:ind w:left="40"/>
              <w:textAlignment w:val="baseline"/>
              <w:rPr>
                <w:rFonts w:hint="eastAsia" w:ascii="仿宋" w:hAnsi="仿宋" w:eastAsia="仿宋" w:cs="仿宋"/>
                <w:spacing w:val="35"/>
                <w14:textOutline w14:w="4358" w14:cap="sq" w14:cmpd="sng">
                  <w14:solidFill>
                    <w14:srgbClr w14:val="000000"/>
                  </w14:solidFill>
                  <w14:prstDash w14:val="solid"/>
                  <w14:bevel/>
                </w14:textOutline>
              </w:rPr>
            </w:pPr>
            <w:r>
              <w:rPr>
                <w:rFonts w:hint="eastAsia" w:ascii="仿宋" w:hAnsi="仿宋" w:eastAsia="仿宋" w:cs="仿宋"/>
                <w:spacing w:val="35"/>
                <w:lang w:val="en-US" w:eastAsia="zh-CN"/>
                <w14:textOutline w14:w="4358" w14:cap="sq" w14:cmpd="sng">
                  <w14:solidFill>
                    <w14:srgbClr w14:val="000000"/>
                  </w14:solidFill>
                  <w14:prstDash w14:val="solid"/>
                  <w14:bevel/>
                </w14:textOutline>
              </w:rPr>
              <w:t>品类</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123" w:line="240" w:lineRule="auto"/>
              <w:ind w:left="40"/>
              <w:textAlignment w:val="baseline"/>
              <w:rPr>
                <w:rFonts w:hint="eastAsia" w:ascii="仿宋" w:hAnsi="仿宋" w:eastAsia="仿宋" w:cs="仿宋"/>
                <w:spacing w:val="35"/>
                <w14:textOutline w14:w="4358" w14:cap="sq" w14:cmpd="sng">
                  <w14:solidFill>
                    <w14:srgbClr w14:val="000000"/>
                  </w14:solidFill>
                  <w14:prstDash w14:val="solid"/>
                  <w14:bevel/>
                </w14:textOutline>
              </w:rPr>
            </w:pPr>
            <w:r>
              <w:rPr>
                <w:rFonts w:hint="eastAsia" w:ascii="仿宋" w:hAnsi="仿宋" w:eastAsia="仿宋" w:cs="仿宋"/>
                <w:spacing w:val="35"/>
                <w:lang w:val="en-US" w:eastAsia="zh-CN"/>
                <w14:textOutline w14:w="4358" w14:cap="sq" w14:cmpd="sng">
                  <w14:solidFill>
                    <w14:srgbClr w14:val="000000"/>
                  </w14:solidFill>
                  <w14:prstDash w14:val="solid"/>
                  <w14:bevel/>
                </w14:textOutline>
              </w:rPr>
              <w:t>品质高</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123" w:line="240" w:lineRule="auto"/>
              <w:ind w:left="40"/>
              <w:textAlignment w:val="baseline"/>
              <w:rPr>
                <w:rFonts w:hint="eastAsia" w:ascii="仿宋" w:hAnsi="仿宋" w:eastAsia="仿宋" w:cs="仿宋"/>
                <w:spacing w:val="35"/>
                <w14:textOutline w14:w="4358" w14:cap="sq" w14:cmpd="sng">
                  <w14:solidFill>
                    <w14:srgbClr w14:val="000000"/>
                  </w14:solidFill>
                  <w14:prstDash w14:val="solid"/>
                  <w14:bevel/>
                </w14:textOutline>
              </w:rPr>
            </w:pPr>
            <w:r>
              <w:rPr>
                <w:rFonts w:hint="eastAsia" w:ascii="仿宋" w:hAnsi="仿宋" w:eastAsia="仿宋" w:cs="仿宋"/>
                <w:spacing w:val="35"/>
                <w:lang w:val="en-US" w:eastAsia="zh-CN"/>
                <w14:textOutline w14:w="4358" w14:cap="sq" w14:cmpd="sng">
                  <w14:solidFill>
                    <w14:srgbClr w14:val="000000"/>
                  </w14:solidFill>
                  <w14:prstDash w14:val="solid"/>
                  <w14:bevel/>
                </w14:textOutline>
              </w:rPr>
              <w:t>报价</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123" w:line="240" w:lineRule="auto"/>
              <w:ind w:left="40"/>
              <w:textAlignment w:val="baseline"/>
              <w:rPr>
                <w:rFonts w:hint="eastAsia" w:ascii="仿宋" w:hAnsi="仿宋" w:eastAsia="仿宋" w:cs="仿宋"/>
                <w:spacing w:val="35"/>
                <w14:textOutline w14:w="4358" w14:cap="sq" w14:cmpd="sng">
                  <w14:solidFill>
                    <w14:srgbClr w14:val="000000"/>
                  </w14:solidFill>
                  <w14:prstDash w14:val="solid"/>
                  <w14:bevel/>
                </w14:textOutline>
              </w:rPr>
            </w:pPr>
            <w:r>
              <w:rPr>
                <w:rFonts w:hint="eastAsia" w:ascii="仿宋" w:hAnsi="仿宋" w:eastAsia="仿宋" w:cs="仿宋"/>
                <w:spacing w:val="35"/>
                <w:lang w:val="en-US" w:eastAsia="zh-CN"/>
                <w14:textOutline w14:w="4358" w14:cap="sq" w14:cmpd="sng">
                  <w14:solidFill>
                    <w14:srgbClr w14:val="000000"/>
                  </w14:solidFill>
                  <w14:prstDash w14:val="solid"/>
                  <w14:bevel/>
                </w14:textOutline>
              </w:rPr>
              <w:t>品质中等</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123" w:line="240" w:lineRule="auto"/>
              <w:ind w:left="40"/>
              <w:textAlignment w:val="baseline"/>
              <w:rPr>
                <w:rFonts w:hint="eastAsia" w:ascii="仿宋" w:hAnsi="仿宋" w:eastAsia="仿宋" w:cs="仿宋"/>
                <w:spacing w:val="35"/>
                <w14:textOutline w14:w="4358" w14:cap="sq" w14:cmpd="sng">
                  <w14:solidFill>
                    <w14:srgbClr w14:val="000000"/>
                  </w14:solidFill>
                  <w14:prstDash w14:val="solid"/>
                  <w14:bevel/>
                </w14:textOutline>
              </w:rPr>
            </w:pPr>
            <w:r>
              <w:rPr>
                <w:rFonts w:hint="eastAsia" w:ascii="仿宋" w:hAnsi="仿宋" w:eastAsia="仿宋" w:cs="仿宋"/>
                <w:spacing w:val="35"/>
                <w:lang w:val="en-US" w:eastAsia="zh-CN"/>
                <w14:textOutline w14:w="4358" w14:cap="sq" w14:cmpd="sng">
                  <w14:solidFill>
                    <w14:srgbClr w14:val="000000"/>
                  </w14:solidFill>
                  <w14:prstDash w14:val="solid"/>
                  <w14:bevel/>
                </w14:textOutline>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123" w:line="240" w:lineRule="auto"/>
              <w:ind w:left="40"/>
              <w:textAlignment w:val="baseline"/>
              <w:rPr>
                <w:rFonts w:hint="default" w:ascii="仿宋" w:hAnsi="仿宋" w:eastAsia="仿宋" w:cs="仿宋"/>
                <w:spacing w:val="35"/>
                <w:lang w:val="en-US" w:eastAsia="zh-CN"/>
                <w14:textOutline w14:w="4358" w14:cap="sq" w14:cmpd="sng">
                  <w14:solidFill>
                    <w14:srgbClr w14:val="000000"/>
                  </w14:solidFill>
                  <w14:prstDash w14:val="solid"/>
                  <w14:bevel/>
                </w14:textOutline>
              </w:rPr>
            </w:pPr>
            <w:r>
              <w:rPr>
                <w:rFonts w:hint="default" w:ascii="仿宋" w:hAnsi="仿宋" w:eastAsia="仿宋" w:cs="仿宋"/>
                <w:spacing w:val="35"/>
                <w:lang w:val="en-US" w:eastAsia="zh-CN"/>
                <w14:textOutline w14:w="4358" w14:cap="sq" w14:cmpd="sng">
                  <w14:solidFill>
                    <w14:srgbClr w14:val="000000"/>
                  </w14:solidFill>
                  <w14:prstDash w14:val="solid"/>
                  <w14:bevel/>
                </w14:textOutline>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春秋套装-1套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士林染色/全棉里布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活性染料/化纤里布</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123" w:line="240" w:lineRule="auto"/>
              <w:ind w:left="40"/>
              <w:textAlignment w:val="baseline"/>
              <w:rPr>
                <w:rFonts w:hint="default" w:ascii="仿宋" w:hAnsi="仿宋" w:eastAsia="仿宋" w:cs="仿宋"/>
                <w:spacing w:val="35"/>
                <w:lang w:val="en-US" w:eastAsia="zh-CN"/>
                <w14:textOutline w14:w="4358" w14:cap="sq" w14:cmpd="sng">
                  <w14:solidFill>
                    <w14:srgbClr w14:val="000000"/>
                  </w14:solidFill>
                  <w14:prstDash w14:val="solid"/>
                  <w14:bevel/>
                </w14:textOutline>
              </w:rPr>
            </w:pPr>
            <w:r>
              <w:rPr>
                <w:rFonts w:hint="default" w:ascii="仿宋" w:hAnsi="仿宋" w:eastAsia="仿宋" w:cs="仿宋"/>
                <w:spacing w:val="35"/>
                <w:lang w:val="en-US" w:eastAsia="zh-CN"/>
                <w14:textOutline w14:w="4358" w14:cap="sq" w14:cmpd="sng">
                  <w14:solidFill>
                    <w14:srgbClr w14:val="000000"/>
                  </w14:solidFill>
                  <w14:prstDash w14:val="solid"/>
                  <w14:bevel/>
                </w14:textOutline>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夏季套装-2套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士林染色/全棉里布 包边包缝工艺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活性染料/化纤里布</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7" w:hRule="atLeast"/>
        </w:trPr>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123" w:line="240" w:lineRule="auto"/>
              <w:ind w:left="40"/>
              <w:textAlignment w:val="baseline"/>
              <w:rPr>
                <w:rFonts w:hint="default" w:ascii="仿宋" w:hAnsi="仿宋" w:eastAsia="仿宋" w:cs="仿宋"/>
                <w:spacing w:val="35"/>
                <w:lang w:val="en-US" w:eastAsia="zh-CN"/>
                <w14:textOutline w14:w="4358" w14:cap="sq" w14:cmpd="sng">
                  <w14:solidFill>
                    <w14:srgbClr w14:val="000000"/>
                  </w14:solidFill>
                  <w14:prstDash w14:val="solid"/>
                  <w14:bevel/>
                </w14:textOutline>
              </w:rPr>
            </w:pPr>
            <w:r>
              <w:rPr>
                <w:rFonts w:hint="default" w:ascii="仿宋" w:hAnsi="仿宋" w:eastAsia="仿宋" w:cs="仿宋"/>
                <w:spacing w:val="35"/>
                <w:lang w:val="en-US" w:eastAsia="zh-CN"/>
                <w14:textOutline w14:w="4358" w14:cap="sq" w14:cmpd="sng">
                  <w14:solidFill>
                    <w14:srgbClr w14:val="000000"/>
                  </w14:solidFill>
                  <w14:prstDash w14:val="solid"/>
                  <w14:bevel/>
                </w14:textOutline>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棉衣-1套</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春秋装面料/全棉里料/可脱卸3M内胆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6"/>
                <w:szCs w:val="16"/>
                <w:u w:val="none"/>
              </w:rPr>
            </w:pPr>
            <w:r>
              <w:rPr>
                <w:rFonts w:ascii="宋体" w:hAnsi="宋体" w:eastAsia="宋体" w:cs="宋体"/>
                <w:i w:val="0"/>
                <w:iCs w:val="0"/>
                <w:snapToGrid w:val="0"/>
                <w:color w:val="000000"/>
                <w:kern w:val="0"/>
                <w:sz w:val="16"/>
                <w:szCs w:val="16"/>
                <w:u w:val="none"/>
                <w:lang w:val="en-US" w:eastAsia="zh-CN" w:bidi="ar"/>
              </w:rPr>
              <w:t>活性染料/化纤里布</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napToGrid w:val="0"/>
                <w:color w:val="000000"/>
                <w:spacing w:val="35"/>
                <w:kern w:val="0"/>
                <w:sz w:val="24"/>
                <w:szCs w:val="24"/>
                <w:lang w:val="en-US" w:eastAsia="zh-CN" w:bidi="ar-SA"/>
                <w14:textOutline w14:w="4358" w14:cap="sq" w14:cmpd="sng">
                  <w14:solidFill>
                    <w14:srgbClr w14:val="000000"/>
                  </w14:solidFill>
                  <w14:prstDash w14:val="solid"/>
                  <w14:bevel/>
                </w14:textOutline>
              </w:rPr>
            </w:pPr>
            <w:r>
              <w:rPr>
                <w:rFonts w:hint="eastAsia" w:ascii="仿宋" w:hAnsi="仿宋" w:eastAsia="仿宋" w:cs="仿宋"/>
                <w:snapToGrid w:val="0"/>
                <w:color w:val="000000"/>
                <w:spacing w:val="35"/>
                <w:kern w:val="0"/>
                <w:sz w:val="24"/>
                <w:szCs w:val="24"/>
                <w:lang w:val="en-US" w:eastAsia="zh-CN" w:bidi="ar-SA"/>
                <w14:textOutline w14:w="4358" w14:cap="sq" w14:cmpd="sng">
                  <w14:solidFill>
                    <w14:srgbClr w14:val="000000"/>
                  </w14:solidFill>
                  <w14:prstDash w14:val="solid"/>
                  <w14:bevel/>
                </w14:textOutline>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iCs w:val="0"/>
                <w:color w:val="000000"/>
                <w:sz w:val="16"/>
                <w:szCs w:val="16"/>
                <w:u w:val="none"/>
              </w:rPr>
            </w:pPr>
          </w:p>
        </w:tc>
      </w:tr>
    </w:tbl>
    <w:p>
      <w:pPr>
        <w:keepNext w:val="0"/>
        <w:keepLines w:val="0"/>
        <w:pageBreakBefore w:val="0"/>
        <w:widowControl/>
        <w:kinsoku w:val="0"/>
        <w:wordWrap/>
        <w:overflowPunct/>
        <w:topLinePunct w:val="0"/>
        <w:autoSpaceDE w:val="0"/>
        <w:autoSpaceDN w:val="0"/>
        <w:bidi w:val="0"/>
        <w:adjustRightInd w:val="0"/>
        <w:snapToGrid w:val="0"/>
        <w:spacing w:before="75" w:line="240" w:lineRule="auto"/>
        <w:ind w:right="183"/>
        <w:textAlignment w:val="baseline"/>
        <w:rPr>
          <w:rFonts w:hint="eastAsia" w:ascii="仿宋" w:hAnsi="仿宋" w:eastAsia="仿宋" w:cs="仿宋"/>
          <w:spacing w:val="-1"/>
          <w:sz w:val="24"/>
          <w:szCs w:val="24"/>
        </w:rPr>
      </w:pPr>
      <w:r>
        <w:rPr>
          <w:rFonts w:hint="eastAsia" w:ascii="仿宋" w:hAnsi="仿宋" w:eastAsia="仿宋" w:cs="仿宋"/>
          <w:spacing w:val="-2"/>
        </w:rPr>
        <w:t>税率：</w:t>
      </w:r>
      <w:r>
        <w:rPr>
          <w:rFonts w:hint="eastAsia" w:ascii="仿宋" w:hAnsi="仿宋" w:eastAsia="仿宋" w:cs="仿宋"/>
          <w:spacing w:val="-2"/>
          <w:u w:val="single" w:color="auto"/>
        </w:rPr>
        <w:t xml:space="preserve">   </w:t>
      </w:r>
      <w:r>
        <w:rPr>
          <w:rFonts w:hint="eastAsia" w:ascii="仿宋" w:hAnsi="仿宋" w:eastAsia="仿宋" w:cs="仿宋"/>
          <w:spacing w:val="-2"/>
          <w:u w:val="single" w:color="auto"/>
          <w:lang w:val="en-US" w:eastAsia="zh-CN"/>
        </w:rPr>
        <w:t>13</w:t>
      </w:r>
      <w:r>
        <w:rPr>
          <w:rFonts w:hint="eastAsia" w:ascii="仿宋" w:hAnsi="仿宋" w:eastAsia="仿宋" w:cs="仿宋"/>
          <w:spacing w:val="-2"/>
          <w:u w:val="single" w:color="auto"/>
        </w:rPr>
        <w:t xml:space="preserve">   %</w:t>
      </w:r>
      <w:r>
        <w:rPr>
          <w:rFonts w:hint="eastAsia" w:ascii="仿宋" w:hAnsi="仿宋" w:eastAsia="仿宋" w:cs="仿宋"/>
          <w:spacing w:val="-16"/>
        </w:rPr>
        <w:t xml:space="preserve"> </w:t>
      </w:r>
      <w:r>
        <w:rPr>
          <w:rFonts w:hint="eastAsia" w:ascii="仿宋" w:hAnsi="仿宋" w:eastAsia="仿宋" w:cs="仿宋"/>
          <w:spacing w:val="-2"/>
        </w:rPr>
        <w:t>，含税总价：小写：</w:t>
      </w:r>
      <w:r>
        <w:rPr>
          <w:rFonts w:hint="eastAsia" w:ascii="仿宋" w:hAnsi="仿宋" w:eastAsia="仿宋" w:cs="仿宋"/>
          <w:spacing w:val="-2"/>
          <w:u w:val="single" w:color="auto"/>
        </w:rPr>
        <w:t xml:space="preserve">         </w:t>
      </w:r>
      <w:r>
        <w:rPr>
          <w:rFonts w:hint="eastAsia" w:ascii="仿宋" w:hAnsi="仿宋" w:eastAsia="仿宋" w:cs="仿宋"/>
          <w:spacing w:val="-109"/>
        </w:rPr>
        <w:t xml:space="preserve"> </w:t>
      </w:r>
      <w:r>
        <w:rPr>
          <w:rFonts w:hint="eastAsia" w:ascii="仿宋" w:hAnsi="仿宋" w:eastAsia="仿宋" w:cs="仿宋"/>
          <w:spacing w:val="-2"/>
        </w:rPr>
        <w:t>元，大写：</w:t>
      </w:r>
      <w:r>
        <w:rPr>
          <w:rFonts w:hint="eastAsia" w:ascii="仿宋" w:hAnsi="仿宋" w:eastAsia="仿宋" w:cs="仿宋"/>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5" w:line="240" w:lineRule="auto"/>
        <w:ind w:left="191" w:right="183" w:firstLine="480"/>
        <w:textAlignment w:val="baseline"/>
        <w:rPr>
          <w:rFonts w:hint="eastAsia" w:ascii="仿宋" w:hAnsi="仿宋" w:eastAsia="仿宋" w:cs="仿宋"/>
          <w:sz w:val="24"/>
          <w:szCs w:val="24"/>
        </w:rPr>
      </w:pPr>
      <w:r>
        <w:rPr>
          <w:rFonts w:hint="eastAsia" w:ascii="仿宋" w:hAnsi="仿宋" w:eastAsia="仿宋" w:cs="仿宋"/>
          <w:spacing w:val="-1"/>
          <w:sz w:val="24"/>
          <w:szCs w:val="24"/>
        </w:rPr>
        <w:t>注：1.投标价格包含完成本项目所发生的所有人员工资、保险</w:t>
      </w:r>
      <w:r>
        <w:rPr>
          <w:rFonts w:hint="eastAsia" w:ascii="仿宋" w:hAnsi="仿宋" w:eastAsia="仿宋" w:cs="仿宋"/>
          <w:spacing w:val="-2"/>
          <w:sz w:val="24"/>
          <w:szCs w:val="24"/>
        </w:rPr>
        <w:t>、差旅、辅助性仪</w:t>
      </w:r>
      <w:r>
        <w:rPr>
          <w:rFonts w:hint="eastAsia" w:ascii="仿宋" w:hAnsi="仿宋" w:eastAsia="仿宋" w:cs="仿宋"/>
          <w:sz w:val="24"/>
          <w:szCs w:val="24"/>
        </w:rPr>
        <w:t xml:space="preserve"> </w:t>
      </w:r>
      <w:r>
        <w:rPr>
          <w:rFonts w:hint="eastAsia" w:ascii="仿宋" w:hAnsi="仿宋" w:eastAsia="仿宋" w:cs="仿宋"/>
          <w:spacing w:val="-3"/>
          <w:sz w:val="24"/>
          <w:szCs w:val="24"/>
        </w:rPr>
        <w:t>器设备、相关耗材、利润、税金、安全防护及文明施工措施费、质量安全措施费及一</w:t>
      </w:r>
      <w:r>
        <w:rPr>
          <w:rFonts w:hint="eastAsia" w:ascii="仿宋" w:hAnsi="仿宋" w:eastAsia="仿宋" w:cs="仿宋"/>
          <w:spacing w:val="7"/>
          <w:sz w:val="24"/>
          <w:szCs w:val="24"/>
        </w:rPr>
        <w:t xml:space="preserve"> </w:t>
      </w:r>
      <w:r>
        <w:rPr>
          <w:rFonts w:hint="eastAsia" w:ascii="仿宋" w:hAnsi="仿宋" w:eastAsia="仿宋" w:cs="仿宋"/>
          <w:spacing w:val="-1"/>
          <w:sz w:val="24"/>
          <w:szCs w:val="24"/>
        </w:rPr>
        <w:t>切风险、责任等费用。</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668"/>
        <w:textAlignment w:val="baseline"/>
        <w:rPr>
          <w:rFonts w:hint="eastAsia" w:ascii="仿宋" w:hAnsi="仿宋" w:eastAsia="仿宋" w:cs="仿宋"/>
          <w:sz w:val="24"/>
          <w:szCs w:val="24"/>
        </w:rPr>
      </w:pPr>
      <w:r>
        <w:rPr>
          <w:rFonts w:hint="eastAsia" w:ascii="仿宋" w:hAnsi="仿宋" w:eastAsia="仿宋" w:cs="仿宋"/>
          <w:spacing w:val="-1"/>
          <w:sz w:val="24"/>
          <w:szCs w:val="24"/>
        </w:rPr>
        <w:t>2.投标报价保留整数。</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196" w:right="183" w:firstLine="476"/>
        <w:textAlignment w:val="baseline"/>
        <w:rPr>
          <w:rFonts w:hint="eastAsia" w:ascii="仿宋" w:hAnsi="仿宋" w:eastAsia="仿宋" w:cs="仿宋"/>
          <w:sz w:val="24"/>
          <w:szCs w:val="24"/>
        </w:rPr>
      </w:pPr>
      <w:r>
        <w:rPr>
          <w:rFonts w:hint="eastAsia" w:ascii="仿宋" w:hAnsi="仿宋" w:eastAsia="仿宋" w:cs="仿宋"/>
          <w:spacing w:val="-1"/>
          <w:sz w:val="24"/>
          <w:szCs w:val="24"/>
        </w:rPr>
        <w:t>3.开标时，投标文件中开标一览表内容与投标文件中相应内</w:t>
      </w:r>
      <w:r>
        <w:rPr>
          <w:rFonts w:hint="eastAsia" w:ascii="仿宋" w:hAnsi="仿宋" w:eastAsia="仿宋" w:cs="仿宋"/>
          <w:spacing w:val="-2"/>
          <w:sz w:val="24"/>
          <w:szCs w:val="24"/>
        </w:rPr>
        <w:t>容不一致的，以开标</w:t>
      </w:r>
      <w:r>
        <w:rPr>
          <w:rFonts w:hint="eastAsia" w:ascii="仿宋" w:hAnsi="仿宋" w:eastAsia="仿宋" w:cs="仿宋"/>
          <w:spacing w:val="-3"/>
          <w:sz w:val="24"/>
          <w:szCs w:val="24"/>
        </w:rPr>
        <w:t>一览表为准。</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674" w:right="1190" w:hanging="7"/>
        <w:textAlignment w:val="baseline"/>
        <w:rPr>
          <w:rFonts w:hint="eastAsia" w:ascii="仿宋" w:hAnsi="仿宋" w:eastAsia="仿宋" w:cs="仿宋"/>
          <w:spacing w:val="-2"/>
          <w:sz w:val="24"/>
          <w:szCs w:val="24"/>
          <w:lang w:eastAsia="zh-CN"/>
        </w:rPr>
      </w:pPr>
      <w:r>
        <w:rPr>
          <w:rFonts w:hint="eastAsia" w:ascii="仿宋" w:hAnsi="仿宋" w:eastAsia="仿宋" w:cs="仿宋"/>
          <w:spacing w:val="-2"/>
          <w:sz w:val="24"/>
          <w:szCs w:val="24"/>
        </w:rPr>
        <w:t>4.需提供税率</w:t>
      </w:r>
      <w:r>
        <w:rPr>
          <w:rFonts w:hint="eastAsia"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13</w:t>
      </w:r>
      <w:r>
        <w:rPr>
          <w:rFonts w:hint="eastAsia" w:ascii="仿宋" w:hAnsi="仿宋" w:eastAsia="仿宋" w:cs="仿宋"/>
          <w:spacing w:val="-2"/>
          <w:sz w:val="24"/>
          <w:szCs w:val="24"/>
          <w:u w:val="single" w:color="auto"/>
        </w:rPr>
        <w:t xml:space="preserve">  </w:t>
      </w:r>
      <w:r>
        <w:rPr>
          <w:rFonts w:hint="eastAsia" w:ascii="仿宋" w:hAnsi="仿宋" w:eastAsia="仿宋" w:cs="仿宋"/>
          <w:spacing w:val="-98"/>
          <w:sz w:val="24"/>
          <w:szCs w:val="24"/>
        </w:rPr>
        <w:t xml:space="preserve"> </w:t>
      </w:r>
      <w:r>
        <w:rPr>
          <w:rFonts w:hint="eastAsia" w:ascii="仿宋" w:hAnsi="仿宋" w:eastAsia="仿宋" w:cs="仿宋"/>
          <w:spacing w:val="-2"/>
          <w:sz w:val="24"/>
          <w:szCs w:val="24"/>
        </w:rPr>
        <w:t>%的增值税专用发票，若有税差在结算中相应扣除</w:t>
      </w:r>
      <w:r>
        <w:rPr>
          <w:rFonts w:hint="eastAsia" w:ascii="仿宋" w:hAnsi="仿宋" w:eastAsia="仿宋" w:cs="仿宋"/>
          <w:spacing w:val="-2"/>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3555"/>
        <w:textAlignment w:val="baseline"/>
        <w:rPr>
          <w:rFonts w:hint="eastAsia" w:ascii="仿宋" w:hAnsi="仿宋" w:eastAsia="仿宋" w:cs="仿宋"/>
          <w:spacing w:val="-3"/>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3555"/>
        <w:textAlignment w:val="baseline"/>
        <w:rPr>
          <w:rFonts w:hint="eastAsia" w:ascii="仿宋" w:hAnsi="仿宋" w:eastAsia="仿宋" w:cs="仿宋"/>
          <w:spacing w:val="-3"/>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3555"/>
        <w:textAlignment w:val="baseline"/>
        <w:rPr>
          <w:rFonts w:hint="eastAsia" w:ascii="仿宋" w:hAnsi="仿宋" w:eastAsia="仿宋" w:cs="仿宋"/>
          <w:sz w:val="24"/>
          <w:szCs w:val="24"/>
        </w:rPr>
      </w:pPr>
      <w:r>
        <w:rPr>
          <w:rFonts w:hint="eastAsia" w:ascii="仿宋" w:hAnsi="仿宋" w:eastAsia="仿宋" w:cs="仿宋"/>
          <w:spacing w:val="-3"/>
          <w:sz w:val="24"/>
          <w:szCs w:val="24"/>
        </w:rPr>
        <w:t>投标人公章：</w:t>
      </w:r>
      <w:r>
        <w:rPr>
          <w:rFonts w:hint="eastAsia" w:ascii="仿宋" w:hAnsi="仿宋" w:eastAsia="仿宋" w:cs="仿宋"/>
          <w:sz w:val="24"/>
          <w:szCs w:val="24"/>
          <w:u w:val="single" w:color="auto"/>
        </w:rPr>
        <w:t xml:space="preserve">                 </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3553"/>
        <w:textAlignment w:val="baseline"/>
        <w:rPr>
          <w:rFonts w:hint="eastAsia" w:ascii="仿宋" w:hAnsi="仿宋" w:eastAsia="仿宋" w:cs="仿宋"/>
          <w:sz w:val="24"/>
          <w:szCs w:val="24"/>
        </w:rPr>
      </w:pPr>
      <w:r>
        <w:rPr>
          <w:rFonts w:hint="eastAsia" w:ascii="仿宋" w:hAnsi="仿宋" w:eastAsia="仿宋" w:cs="仿宋"/>
          <w:spacing w:val="-1"/>
          <w:sz w:val="24"/>
          <w:szCs w:val="24"/>
        </w:rPr>
        <w:t>法定代表人或授权委托人（签字或盖章</w:t>
      </w:r>
      <w:r>
        <w:rPr>
          <w:rFonts w:hint="eastAsia" w:ascii="仿宋" w:hAnsi="仿宋" w:eastAsia="仿宋" w:cs="仿宋"/>
          <w:spacing w:val="2"/>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3593"/>
        <w:textAlignment w:val="baseline"/>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3"/>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8"/>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17"/>
          <w:sz w:val="24"/>
          <w:szCs w:val="24"/>
        </w:rPr>
        <w:t xml:space="preserve">   </w:t>
      </w:r>
      <w:r>
        <w:rPr>
          <w:rFonts w:hint="eastAsia" w:ascii="仿宋" w:hAnsi="仿宋" w:eastAsia="仿宋" w:cs="仿宋"/>
          <w:spacing w:val="-13"/>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4"/>
          <w:szCs w:val="24"/>
        </w:rPr>
        <w:sectPr>
          <w:footerReference r:id="rId17" w:type="default"/>
          <w:pgSz w:w="11906" w:h="16839"/>
          <w:pgMar w:top="1431" w:right="1234" w:bottom="791" w:left="1518" w:header="0" w:footer="619" w:gutter="0"/>
          <w:pgNumType w:fmt="decimal"/>
          <w:cols w:space="720" w:num="1"/>
        </w:sect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left="146"/>
        <w:textAlignment w:val="baseline"/>
        <w:rPr>
          <w:rFonts w:hint="eastAsia" w:ascii="仿宋" w:hAnsi="仿宋" w:eastAsia="仿宋" w:cs="仿宋"/>
          <w:sz w:val="28"/>
          <w:szCs w:val="28"/>
        </w:rPr>
      </w:pPr>
      <w:r>
        <w:rPr>
          <w:rFonts w:hint="eastAsia" w:ascii="仿宋" w:hAnsi="仿宋" w:eastAsia="仿宋" w:cs="仿宋"/>
          <w:spacing w:val="-11"/>
          <w:sz w:val="28"/>
          <w:szCs w:val="28"/>
          <w14:textOutline w14:w="5103" w14:cap="sq" w14:cmpd="sng">
            <w14:solidFill>
              <w14:srgbClr w14:val="000000"/>
            </w14:solidFill>
            <w14:prstDash w14:val="solid"/>
            <w14:bevel/>
          </w14:textOutline>
        </w:rPr>
        <w:t>附件</w:t>
      </w:r>
      <w:r>
        <w:rPr>
          <w:rFonts w:hint="eastAsia" w:ascii="仿宋" w:hAnsi="仿宋" w:eastAsia="仿宋" w:cs="仿宋"/>
          <w:spacing w:val="-60"/>
          <w:sz w:val="28"/>
          <w:szCs w:val="28"/>
        </w:rPr>
        <w:t xml:space="preserve"> </w:t>
      </w:r>
      <w:r>
        <w:rPr>
          <w:rFonts w:hint="eastAsia" w:ascii="仿宋" w:hAnsi="仿宋" w:eastAsia="仿宋" w:cs="仿宋"/>
          <w:spacing w:val="-11"/>
          <w:sz w:val="28"/>
          <w:szCs w:val="28"/>
          <w14:textOutline w14:w="5103" w14:cap="sq" w14:cmpd="sng">
            <w14:solidFill>
              <w14:srgbClr w14:val="000000"/>
            </w14:solidFill>
            <w14:prstDash w14:val="solid"/>
            <w14:bevel/>
          </w14:textOutline>
        </w:rPr>
        <w:t>4</w:t>
      </w:r>
    </w:p>
    <w:p>
      <w:pPr>
        <w:keepNext w:val="0"/>
        <w:keepLines w:val="0"/>
        <w:pageBreakBefore w:val="0"/>
        <w:widowControl/>
        <w:kinsoku w:val="0"/>
        <w:wordWrap/>
        <w:overflowPunct/>
        <w:topLinePunct w:val="0"/>
        <w:autoSpaceDE w:val="0"/>
        <w:autoSpaceDN w:val="0"/>
        <w:bidi w:val="0"/>
        <w:adjustRightInd w:val="0"/>
        <w:snapToGrid w:val="0"/>
        <w:spacing w:before="263" w:line="240" w:lineRule="auto"/>
        <w:ind w:left="3762"/>
        <w:textAlignment w:val="baseline"/>
        <w:rPr>
          <w:rFonts w:hint="eastAsia" w:ascii="仿宋" w:hAnsi="仿宋" w:eastAsia="仿宋" w:cs="仿宋"/>
          <w:sz w:val="30"/>
          <w:szCs w:val="30"/>
        </w:rPr>
      </w:pPr>
      <w:r>
        <w:rPr>
          <w:rFonts w:hint="eastAsia" w:ascii="仿宋" w:hAnsi="仿宋" w:eastAsia="仿宋" w:cs="仿宋"/>
          <w:spacing w:val="-1"/>
          <w:sz w:val="30"/>
          <w:szCs w:val="30"/>
          <w14:textOutline w14:w="5448" w14:cap="sq" w14:cmpd="sng">
            <w14:solidFill>
              <w14:srgbClr w14:val="000000"/>
            </w14:solidFill>
            <w14:prstDash w14:val="solid"/>
            <w14:bevel/>
          </w14:textOutline>
        </w:rPr>
        <w:t>评分索引一览表</w:t>
      </w:r>
    </w:p>
    <w:tbl>
      <w:tblPr>
        <w:tblStyle w:val="10"/>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6"/>
        <w:gridCol w:w="1970"/>
        <w:gridCol w:w="4392"/>
        <w:gridCol w:w="17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756"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252" w:line="240" w:lineRule="auto"/>
              <w:ind w:left="143"/>
              <w:textAlignment w:val="baseline"/>
              <w:rPr>
                <w:rFonts w:hint="eastAsia" w:ascii="仿宋" w:hAnsi="仿宋" w:eastAsia="仿宋" w:cs="仿宋"/>
              </w:rPr>
            </w:pPr>
            <w:r>
              <w:rPr>
                <w:rFonts w:hint="eastAsia" w:ascii="仿宋" w:hAnsi="仿宋" w:eastAsia="仿宋" w:cs="仿宋"/>
                <w:spacing w:val="-5"/>
                <w14:textOutline w14:w="4358" w14:cap="sq" w14:cmpd="sng">
                  <w14:solidFill>
                    <w14:srgbClr w14:val="000000"/>
                  </w14:solidFill>
                  <w14:prstDash w14:val="solid"/>
                  <w14:bevel/>
                </w14:textOutline>
              </w:rPr>
              <w:t>序号</w:t>
            </w:r>
          </w:p>
        </w:tc>
        <w:tc>
          <w:tcPr>
            <w:tcW w:w="1970"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253" w:line="240" w:lineRule="auto"/>
              <w:ind w:left="507"/>
              <w:textAlignment w:val="baseline"/>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评分因素</w:t>
            </w:r>
          </w:p>
        </w:tc>
        <w:tc>
          <w:tcPr>
            <w:tcW w:w="4392"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252" w:line="240" w:lineRule="auto"/>
              <w:ind w:left="1720"/>
              <w:textAlignment w:val="baseline"/>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评分标准</w:t>
            </w:r>
          </w:p>
        </w:tc>
        <w:tc>
          <w:tcPr>
            <w:tcW w:w="1721"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252" w:line="240" w:lineRule="auto"/>
              <w:ind w:left="384"/>
              <w:textAlignment w:val="baseline"/>
              <w:rPr>
                <w:rFonts w:hint="eastAsia" w:ascii="仿宋" w:hAnsi="仿宋" w:eastAsia="仿宋" w:cs="仿宋"/>
              </w:rPr>
            </w:pPr>
            <w:r>
              <w:rPr>
                <w:rFonts w:hint="eastAsia" w:ascii="仿宋" w:hAnsi="仿宋" w:eastAsia="仿宋" w:cs="仿宋"/>
                <w:spacing w:val="-2"/>
                <w14:textOutline w14:w="4358" w14:cap="sq" w14:cmpd="sng">
                  <w14:solidFill>
                    <w14:srgbClr w14:val="000000"/>
                  </w14:solidFill>
                  <w14:prstDash w14:val="solid"/>
                  <w14:bevel/>
                </w14:textOutline>
              </w:rPr>
              <w:t>所在页码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75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before="69" w:line="240" w:lineRule="auto"/>
              <w:ind w:left="342"/>
              <w:textAlignment w:val="baseline"/>
              <w:rPr>
                <w:rFonts w:hint="eastAsia" w:ascii="仿宋" w:hAnsi="仿宋" w:eastAsia="仿宋" w:cs="仿宋"/>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9" w:line="240" w:lineRule="auto"/>
              <w:ind w:left="342"/>
              <w:textAlignment w:val="baseline"/>
              <w:rPr>
                <w:rFonts w:hint="eastAsia" w:ascii="仿宋" w:hAnsi="仿宋" w:eastAsia="仿宋" w:cs="仿宋"/>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9" w:line="240" w:lineRule="auto"/>
              <w:ind w:firstLine="240" w:firstLineChars="100"/>
              <w:textAlignment w:val="baseline"/>
              <w:rPr>
                <w:rFonts w:hint="eastAsia" w:ascii="仿宋" w:hAnsi="仿宋" w:eastAsia="仿宋" w:cs="仿宋"/>
                <w:sz w:val="24"/>
                <w:szCs w:val="24"/>
              </w:rPr>
            </w:pPr>
            <w:r>
              <w:rPr>
                <w:rFonts w:hint="eastAsia" w:ascii="仿宋" w:hAnsi="仿宋" w:eastAsia="仿宋" w:cs="仿宋"/>
                <w:sz w:val="24"/>
                <w:szCs w:val="24"/>
              </w:rPr>
              <w:t>1</w:t>
            </w:r>
          </w:p>
        </w:tc>
        <w:tc>
          <w:tcPr>
            <w:tcW w:w="197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687"/>
              <w:textAlignment w:val="baseline"/>
              <w:rPr>
                <w:rFonts w:hint="eastAsia" w:ascii="仿宋" w:hAnsi="仿宋" w:eastAsia="仿宋" w:cs="仿宋"/>
                <w:spacing w:val="-4"/>
              </w:rPr>
            </w:pPr>
          </w:p>
          <w:p>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687"/>
              <w:textAlignment w:val="baseline"/>
              <w:rPr>
                <w:rFonts w:hint="eastAsia" w:ascii="仿宋" w:hAnsi="仿宋" w:eastAsia="仿宋" w:cs="仿宋"/>
                <w:spacing w:val="-4"/>
              </w:rPr>
            </w:pPr>
          </w:p>
          <w:p>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687"/>
              <w:textAlignment w:val="baseline"/>
              <w:rPr>
                <w:rFonts w:hint="eastAsia" w:ascii="仿宋" w:hAnsi="仿宋" w:eastAsia="仿宋" w:cs="仿宋"/>
              </w:rPr>
            </w:pPr>
            <w:r>
              <w:rPr>
                <w:rFonts w:hint="eastAsia" w:ascii="仿宋" w:hAnsi="仿宋" w:eastAsia="仿宋" w:cs="仿宋"/>
                <w:spacing w:val="-4"/>
              </w:rPr>
              <w:t>报</w:t>
            </w:r>
            <w:r>
              <w:rPr>
                <w:rFonts w:hint="eastAsia" w:ascii="仿宋" w:hAnsi="仿宋" w:eastAsia="仿宋" w:cs="仿宋"/>
                <w:spacing w:val="10"/>
              </w:rPr>
              <w:t xml:space="preserve"> </w:t>
            </w:r>
            <w:r>
              <w:rPr>
                <w:rFonts w:hint="eastAsia" w:ascii="仿宋" w:hAnsi="仿宋" w:eastAsia="仿宋" w:cs="仿宋"/>
                <w:spacing w:val="-4"/>
              </w:rPr>
              <w:t>价</w:t>
            </w:r>
          </w:p>
        </w:tc>
        <w:tc>
          <w:tcPr>
            <w:tcW w:w="4392"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276" w:line="240" w:lineRule="auto"/>
              <w:ind w:left="118" w:right="107" w:firstLine="3"/>
              <w:jc w:val="left"/>
              <w:textAlignment w:val="baseline"/>
              <w:rPr>
                <w:rFonts w:hint="eastAsia" w:ascii="仿宋" w:hAnsi="仿宋" w:eastAsia="仿宋" w:cs="仿宋"/>
              </w:rPr>
            </w:pPr>
            <w:r>
              <w:rPr>
                <w:rFonts w:hint="eastAsia" w:ascii="仿宋" w:hAnsi="仿宋" w:eastAsia="仿宋" w:cs="仿宋"/>
                <w:spacing w:val="-3"/>
              </w:rPr>
              <w:t>总价最低得满分并作为基准价。其价格分为满</w:t>
            </w:r>
            <w:r>
              <w:rPr>
                <w:rFonts w:hint="eastAsia" w:ascii="仿宋" w:hAnsi="仿宋" w:eastAsia="仿宋" w:cs="仿宋"/>
                <w:spacing w:val="-8"/>
              </w:rPr>
              <w:t>分</w:t>
            </w:r>
            <w:r>
              <w:rPr>
                <w:rFonts w:hint="eastAsia" w:ascii="仿宋" w:hAnsi="仿宋" w:eastAsia="仿宋" w:cs="仿宋"/>
                <w:spacing w:val="-8"/>
                <w:lang w:val="en-US" w:eastAsia="zh-CN"/>
              </w:rPr>
              <w:t>7</w:t>
            </w:r>
            <w:r>
              <w:rPr>
                <w:rFonts w:hint="eastAsia" w:ascii="仿宋" w:hAnsi="仿宋" w:eastAsia="仿宋" w:cs="仿宋"/>
                <w:spacing w:val="-8"/>
              </w:rPr>
              <w:t>0分。</w:t>
            </w:r>
          </w:p>
          <w:p>
            <w:pPr>
              <w:pStyle w:val="14"/>
              <w:spacing w:line="240" w:lineRule="exact"/>
              <w:ind w:firstLine="2100" w:firstLineChars="1000"/>
              <w:rPr>
                <w:rFonts w:ascii="宋体" w:hAnsi="宋体" w:cs="宋体"/>
                <w:szCs w:val="21"/>
                <w:lang w:eastAsia="zh-Hans"/>
              </w:rPr>
            </w:pPr>
            <w:r>
              <w:rPr>
                <w:rFonts w:hint="eastAsia" w:ascii="宋体" w:hAnsi="宋体" w:cs="宋体"/>
                <w:szCs w:val="21"/>
                <w:lang w:eastAsia="zh-Hans"/>
              </w:rPr>
              <w:t>D</w:t>
            </w:r>
          </w:p>
          <w:p>
            <w:pPr>
              <w:pStyle w:val="14"/>
              <w:spacing w:line="240" w:lineRule="exact"/>
              <w:ind w:firstLine="0" w:firstLineChars="0"/>
              <w:rPr>
                <w:rFonts w:ascii="宋体" w:hAnsi="宋体" w:eastAsia="宋体" w:cs="宋体"/>
                <w:szCs w:val="21"/>
              </w:rPr>
            </w:pPr>
            <w:r>
              <w:rPr>
                <w:rFonts w:hint="eastAsia" w:ascii="宋体" w:hAnsi="宋体" w:cs="宋体"/>
                <w:szCs w:val="21"/>
                <w:lang w:eastAsia="zh-Hans"/>
              </w:rPr>
              <w:tab/>
            </w:r>
            <w:r>
              <w:rPr>
                <w:rFonts w:hint="eastAsia" w:ascii="宋体" w:hAnsi="宋体" w:cs="宋体"/>
                <w:szCs w:val="21"/>
                <w:lang w:eastAsia="zh-Hans"/>
              </w:rPr>
              <w:t>Fi=</w:t>
            </w:r>
            <w:r>
              <w:rPr>
                <w:rFonts w:hint="eastAsia" w:ascii="宋体" w:hAnsi="宋体" w:cs="宋体"/>
                <w:szCs w:val="21"/>
                <w:lang w:eastAsia="zh-Hans"/>
              </w:rPr>
              <w:tab/>
            </w:r>
            <w:r>
              <w:rPr>
                <w:rFonts w:hint="eastAsia" w:ascii="宋体" w:hAnsi="宋体" w:cs="宋体"/>
                <w:szCs w:val="21"/>
                <w:lang w:eastAsia="zh-Hans"/>
              </w:rPr>
              <w:t xml:space="preserve">      </w:t>
            </w:r>
            <w:r>
              <w:rPr>
                <w:rFonts w:hint="eastAsia" w:ascii="宋体" w:hAnsi="宋体" w:cs="宋体"/>
                <w:szCs w:val="21"/>
              </w:rPr>
              <mc:AlternateContent>
                <mc:Choice Requires="wpg">
                  <w:drawing>
                    <wp:inline distT="0" distB="0" distL="0" distR="0">
                      <wp:extent cx="928370" cy="6350"/>
                      <wp:effectExtent l="0" t="0" r="0" b="0"/>
                      <wp:docPr id="3" name="Group 48678"/>
                      <wp:cNvGraphicFramePr/>
                      <a:graphic xmlns:a="http://schemas.openxmlformats.org/drawingml/2006/main">
                        <a:graphicData uri="http://schemas.microsoft.com/office/word/2010/wordprocessingGroup">
                          <wpg:wgp>
                            <wpg:cNvGrpSpPr/>
                            <wpg:grpSpPr>
                              <a:xfrm>
                                <a:off x="0" y="0"/>
                                <a:ext cx="928370" cy="6350"/>
                                <a:chOff x="0" y="0"/>
                                <a:chExt cx="928370" cy="6350"/>
                              </a:xfrm>
                            </wpg:grpSpPr>
                            <wps:wsp>
                              <wps:cNvPr id="2604" name="Shape 2604"/>
                              <wps:cNvSpPr/>
                              <wps:spPr>
                                <a:xfrm>
                                  <a:off x="0" y="0"/>
                                  <a:ext cx="928370" cy="0"/>
                                </a:xfrm>
                                <a:custGeom>
                                  <a:avLst/>
                                  <a:gdLst/>
                                  <a:ahLst/>
                                  <a:cxnLst/>
                                  <a:rect l="0" t="0" r="0" b="0"/>
                                  <a:pathLst>
                                    <a:path w="928370">
                                      <a:moveTo>
                                        <a:pt x="0" y="0"/>
                                      </a:moveTo>
                                      <a:lnTo>
                                        <a:pt x="92837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8678" o:spid="_x0000_s1026" o:spt="203" style="height:0.5pt;width:73.1pt;" coordsize="928370,6350" o:gfxdata="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NHxdP1AAAAAMBAAAPAAAAAAAAAAEAIAAAACIAAABkcnMvZG93bnJldi54bWxQSwEC&#10;FAAUAAAACACHTuJA5HMHTmoCAADJBQAADgAAAAAAAAABACAAAAAjAQAAZHJzL2Uyb0RvYy54bWxQ&#10;SwUGAAAAAAYABgBZAQAA/wUAAAAA&#10;">
                      <o:lock v:ext="edit" aspectratio="f"/>
                      <v:shape id="Shape 2604" o:spid="_x0000_s1026" o:spt="100" style="position:absolute;left:0;top:0;height:0;width:928370;" filled="f" stroked="t" coordsize="928370,1" o:gfxdata="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mDKUvQAA&#10;AN0AAAAPAAAAAAAAAAEAIAAAACIAAABkcnMvZG93bnJldi54bWxQSwECFAAUAAAACACHTuJAMy8F&#10;njsAAAA5AAAAEAAAAAAAAAABACAAAAAMAQAAZHJzL3NoYXBleG1sLnhtbFBLBQYAAAAABgAGAFsB&#10;AAC2AwAAAAA=&#10;" path="m0,0l928370,0e">
                        <v:fill on="f" focussize="0,0"/>
                        <v:stroke weight="0.5pt" color="#000000" miterlimit="1" joinstyle="miter"/>
                        <v:imagedata o:title=""/>
                        <o:lock v:ext="edit" aspectratio="f"/>
                      </v:shape>
                      <w10:wrap type="none"/>
                      <w10:anchorlock/>
                    </v:group>
                  </w:pict>
                </mc:Fallback>
              </mc:AlternateContent>
            </w:r>
            <w:r>
              <w:rPr>
                <w:rFonts w:hint="eastAsia" w:ascii="宋体" w:hAnsi="宋体" w:cs="宋体"/>
                <w:szCs w:val="21"/>
                <w:lang w:eastAsia="zh-Hans"/>
              </w:rPr>
              <w:t xml:space="preserve"> ×</w:t>
            </w:r>
            <w:r>
              <w:rPr>
                <w:rFonts w:hint="eastAsia" w:ascii="宋体" w:hAnsi="宋体" w:cs="宋体"/>
                <w:szCs w:val="21"/>
              </w:rPr>
              <w:t>70</w:t>
            </w:r>
          </w:p>
          <w:p>
            <w:pPr>
              <w:pStyle w:val="14"/>
              <w:spacing w:line="240" w:lineRule="exact"/>
              <w:ind w:firstLine="2100" w:firstLineChars="1000"/>
              <w:rPr>
                <w:rFonts w:ascii="宋体" w:hAnsi="宋体" w:cs="宋体"/>
                <w:szCs w:val="21"/>
                <w:lang w:eastAsia="zh-Hans"/>
              </w:rPr>
            </w:pPr>
            <w:r>
              <w:rPr>
                <w:rFonts w:hint="eastAsia" w:ascii="宋体" w:hAnsi="宋体" w:cs="宋体"/>
                <w:szCs w:val="21"/>
                <w:lang w:eastAsia="zh-Hans"/>
              </w:rPr>
              <w:t>Di</w:t>
            </w:r>
          </w:p>
          <w:p>
            <w:pPr>
              <w:pStyle w:val="14"/>
              <w:spacing w:line="240" w:lineRule="exact"/>
              <w:ind w:firstLine="0" w:firstLineChars="0"/>
              <w:rPr>
                <w:rFonts w:ascii="宋体" w:hAnsi="宋体" w:cs="宋体"/>
                <w:szCs w:val="21"/>
                <w:lang w:eastAsia="zh-Hans"/>
              </w:rPr>
            </w:pPr>
          </w:p>
          <w:p>
            <w:pPr>
              <w:pStyle w:val="14"/>
              <w:spacing w:line="240" w:lineRule="exact"/>
              <w:ind w:firstLine="0" w:firstLineChars="0"/>
              <w:rPr>
                <w:rFonts w:hint="eastAsia" w:ascii="仿宋" w:hAnsi="仿宋" w:eastAsia="仿宋" w:cs="仿宋"/>
                <w:snapToGrid w:val="0"/>
                <w:color w:val="000000"/>
                <w:spacing w:val="-7"/>
                <w:kern w:val="0"/>
                <w:sz w:val="24"/>
                <w:szCs w:val="24"/>
                <w:lang w:val="en-US" w:eastAsia="zh-Hans" w:bidi="ar-SA"/>
              </w:rPr>
            </w:pPr>
            <w:r>
              <w:rPr>
                <w:rFonts w:hint="eastAsia" w:ascii="仿宋" w:hAnsi="仿宋" w:eastAsia="仿宋" w:cs="仿宋"/>
                <w:snapToGrid w:val="0"/>
                <w:color w:val="000000"/>
                <w:spacing w:val="-7"/>
                <w:kern w:val="0"/>
                <w:sz w:val="24"/>
                <w:szCs w:val="24"/>
                <w:lang w:val="en-US" w:eastAsia="zh-Hans" w:bidi="ar-SA"/>
              </w:rPr>
              <w:t>Fi—</w:t>
            </w:r>
            <w:r>
              <w:rPr>
                <w:rFonts w:hint="eastAsia" w:ascii="仿宋" w:hAnsi="仿宋" w:eastAsia="仿宋" w:cs="仿宋"/>
                <w:snapToGrid w:val="0"/>
                <w:color w:val="000000"/>
                <w:spacing w:val="-7"/>
                <w:kern w:val="0"/>
                <w:sz w:val="24"/>
                <w:szCs w:val="24"/>
                <w:lang w:val="en-US" w:eastAsia="en-US" w:bidi="ar-SA"/>
              </w:rPr>
              <w:t>响应</w:t>
            </w:r>
            <w:r>
              <w:rPr>
                <w:rFonts w:hint="eastAsia" w:ascii="仿宋" w:hAnsi="仿宋" w:eastAsia="仿宋" w:cs="仿宋"/>
                <w:snapToGrid w:val="0"/>
                <w:color w:val="000000"/>
                <w:spacing w:val="-7"/>
                <w:kern w:val="0"/>
                <w:sz w:val="24"/>
                <w:szCs w:val="24"/>
                <w:lang w:val="en-US" w:eastAsia="zh-Hans" w:bidi="ar-SA"/>
              </w:rPr>
              <w:t>人报价得分；</w:t>
            </w:r>
          </w:p>
          <w:p>
            <w:pPr>
              <w:pStyle w:val="14"/>
              <w:spacing w:line="240" w:lineRule="exact"/>
              <w:ind w:firstLine="0" w:firstLineChars="0"/>
              <w:rPr>
                <w:rFonts w:hint="eastAsia" w:ascii="仿宋" w:hAnsi="仿宋" w:eastAsia="仿宋" w:cs="仿宋"/>
                <w:snapToGrid w:val="0"/>
                <w:color w:val="000000"/>
                <w:spacing w:val="-7"/>
                <w:kern w:val="0"/>
                <w:sz w:val="24"/>
                <w:szCs w:val="24"/>
                <w:lang w:val="en-US" w:eastAsia="zh-Hans" w:bidi="ar-SA"/>
              </w:rPr>
            </w:pPr>
            <w:r>
              <w:rPr>
                <w:rFonts w:hint="eastAsia" w:ascii="仿宋" w:hAnsi="仿宋" w:eastAsia="仿宋" w:cs="仿宋"/>
                <w:snapToGrid w:val="0"/>
                <w:color w:val="000000"/>
                <w:spacing w:val="-7"/>
                <w:kern w:val="0"/>
                <w:sz w:val="24"/>
                <w:szCs w:val="24"/>
                <w:lang w:val="en-US" w:eastAsia="zh-Hans" w:bidi="ar-SA"/>
              </w:rPr>
              <w:t>Di—</w:t>
            </w:r>
            <w:r>
              <w:rPr>
                <w:rFonts w:hint="eastAsia" w:ascii="仿宋" w:hAnsi="仿宋" w:eastAsia="仿宋" w:cs="仿宋"/>
                <w:snapToGrid w:val="0"/>
                <w:color w:val="000000"/>
                <w:spacing w:val="-7"/>
                <w:kern w:val="0"/>
                <w:sz w:val="24"/>
                <w:szCs w:val="24"/>
                <w:lang w:val="en-US" w:eastAsia="en-US" w:bidi="ar-SA"/>
              </w:rPr>
              <w:t>响应</w:t>
            </w:r>
            <w:r>
              <w:rPr>
                <w:rFonts w:hint="eastAsia" w:ascii="仿宋" w:hAnsi="仿宋" w:eastAsia="仿宋" w:cs="仿宋"/>
                <w:snapToGrid w:val="0"/>
                <w:color w:val="000000"/>
                <w:spacing w:val="-7"/>
                <w:kern w:val="0"/>
                <w:sz w:val="24"/>
                <w:szCs w:val="24"/>
                <w:lang w:val="en-US" w:eastAsia="zh-Hans" w:bidi="ar-SA"/>
              </w:rPr>
              <w:t>人的</w:t>
            </w:r>
            <w:r>
              <w:rPr>
                <w:rFonts w:hint="eastAsia" w:ascii="仿宋" w:hAnsi="仿宋" w:eastAsia="仿宋" w:cs="仿宋"/>
                <w:snapToGrid w:val="0"/>
                <w:color w:val="000000"/>
                <w:spacing w:val="-7"/>
                <w:kern w:val="0"/>
                <w:sz w:val="24"/>
                <w:szCs w:val="24"/>
                <w:lang w:val="en-US" w:eastAsia="zh-CN" w:bidi="ar-SA"/>
              </w:rPr>
              <w:t>最终</w:t>
            </w:r>
            <w:r>
              <w:rPr>
                <w:rFonts w:hint="eastAsia" w:ascii="仿宋" w:hAnsi="仿宋" w:eastAsia="仿宋" w:cs="仿宋"/>
                <w:snapToGrid w:val="0"/>
                <w:color w:val="000000"/>
                <w:spacing w:val="-7"/>
                <w:kern w:val="0"/>
                <w:sz w:val="24"/>
                <w:szCs w:val="24"/>
                <w:lang w:val="en-US" w:eastAsia="en-US" w:bidi="ar-SA"/>
              </w:rPr>
              <w:t>响应</w:t>
            </w:r>
            <w:r>
              <w:rPr>
                <w:rFonts w:hint="eastAsia" w:ascii="仿宋" w:hAnsi="仿宋" w:eastAsia="仿宋" w:cs="仿宋"/>
                <w:snapToGrid w:val="0"/>
                <w:color w:val="000000"/>
                <w:spacing w:val="-7"/>
                <w:kern w:val="0"/>
                <w:sz w:val="24"/>
                <w:szCs w:val="24"/>
                <w:lang w:val="en-US" w:eastAsia="zh-Hans" w:bidi="ar-SA"/>
              </w:rPr>
              <w:t>报价；</w:t>
            </w:r>
          </w:p>
          <w:p>
            <w:pPr>
              <w:pStyle w:val="11"/>
              <w:keepNext w:val="0"/>
              <w:keepLines w:val="0"/>
              <w:pageBreakBefore w:val="0"/>
              <w:widowControl/>
              <w:kinsoku w:val="0"/>
              <w:wordWrap/>
              <w:overflowPunct/>
              <w:topLinePunct w:val="0"/>
              <w:autoSpaceDE w:val="0"/>
              <w:autoSpaceDN w:val="0"/>
              <w:bidi w:val="0"/>
              <w:adjustRightInd w:val="0"/>
              <w:snapToGrid w:val="0"/>
              <w:spacing w:before="25" w:line="240" w:lineRule="auto"/>
              <w:ind w:right="27" w:rightChars="0"/>
              <w:jc w:val="left"/>
              <w:textAlignment w:val="baseline"/>
              <w:rPr>
                <w:rFonts w:hint="eastAsia" w:ascii="仿宋" w:hAnsi="仿宋" w:eastAsia="仿宋" w:cs="仿宋"/>
              </w:rPr>
            </w:pPr>
            <w:r>
              <w:rPr>
                <w:rFonts w:hint="eastAsia" w:ascii="宋体" w:hAnsi="宋体" w:cs="宋体"/>
                <w:szCs w:val="21"/>
                <w:lang w:eastAsia="zh-Hans"/>
              </w:rPr>
              <w:t>D—评标基准价</w:t>
            </w:r>
            <w:r>
              <w:rPr>
                <w:rFonts w:hint="eastAsia" w:ascii="宋体" w:hAnsi="宋体" w:cs="宋体"/>
                <w:szCs w:val="21"/>
              </w:rPr>
              <w:t>，合格</w:t>
            </w:r>
            <w:r>
              <w:rPr>
                <w:rFonts w:hint="eastAsia" w:ascii="宋体" w:hAnsi="宋体" w:eastAsia="宋体" w:cs="宋体"/>
                <w:szCs w:val="21"/>
              </w:rPr>
              <w:t>响应</w:t>
            </w:r>
            <w:r>
              <w:rPr>
                <w:rFonts w:hint="eastAsia" w:ascii="宋体" w:hAnsi="宋体" w:cs="宋体"/>
                <w:szCs w:val="21"/>
              </w:rPr>
              <w:t>人中的最低报价作为基准价。</w:t>
            </w:r>
          </w:p>
        </w:tc>
        <w:tc>
          <w:tcPr>
            <w:tcW w:w="172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75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before="69" w:line="240" w:lineRule="auto"/>
              <w:ind w:left="319"/>
              <w:textAlignment w:val="baseline"/>
              <w:rPr>
                <w:rFonts w:hint="eastAsia" w:ascii="仿宋" w:hAnsi="仿宋" w:eastAsia="仿宋" w:cs="仿宋"/>
                <w:sz w:val="24"/>
                <w:szCs w:val="24"/>
              </w:rPr>
            </w:pPr>
            <w:r>
              <w:rPr>
                <w:rFonts w:hint="eastAsia" w:ascii="仿宋" w:hAnsi="仿宋" w:eastAsia="仿宋" w:cs="仿宋"/>
                <w:sz w:val="24"/>
                <w:szCs w:val="24"/>
              </w:rPr>
              <w:t>2</w:t>
            </w:r>
          </w:p>
        </w:tc>
        <w:tc>
          <w:tcPr>
            <w:tcW w:w="1970"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pStyle w:val="11"/>
              <w:keepNext w:val="0"/>
              <w:keepLines w:val="0"/>
              <w:pageBreakBefore w:val="0"/>
              <w:widowControl/>
              <w:kinsoku w:val="0"/>
              <w:wordWrap/>
              <w:overflowPunct/>
              <w:topLinePunct w:val="0"/>
              <w:autoSpaceDE w:val="0"/>
              <w:autoSpaceDN w:val="0"/>
              <w:bidi w:val="0"/>
              <w:adjustRightInd w:val="0"/>
              <w:snapToGrid w:val="0"/>
              <w:spacing w:before="78" w:line="240" w:lineRule="auto"/>
              <w:ind w:left="512"/>
              <w:textAlignment w:val="baseline"/>
              <w:rPr>
                <w:rFonts w:hint="eastAsia" w:ascii="仿宋" w:hAnsi="仿宋" w:eastAsia="仿宋" w:cs="仿宋"/>
              </w:rPr>
            </w:pPr>
            <w:r>
              <w:rPr>
                <w:rFonts w:hint="eastAsia" w:ascii="仿宋" w:hAnsi="仿宋" w:eastAsia="仿宋" w:cs="仿宋"/>
                <w:spacing w:val="-4"/>
              </w:rPr>
              <w:t>企业业绩</w:t>
            </w:r>
          </w:p>
        </w:tc>
        <w:tc>
          <w:tcPr>
            <w:tcW w:w="4392"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113" w:line="240" w:lineRule="auto"/>
              <w:ind w:left="115" w:leftChars="0" w:right="107" w:rightChars="0" w:firstLine="1" w:firstLineChars="0"/>
              <w:jc w:val="left"/>
              <w:textAlignment w:val="baseline"/>
              <w:rPr>
                <w:rFonts w:hint="eastAsia" w:ascii="仿宋" w:hAnsi="仿宋" w:eastAsia="仿宋" w:cs="仿宋"/>
              </w:rPr>
            </w:pPr>
            <w:r>
              <w:rPr>
                <w:rFonts w:hint="eastAsia" w:ascii="仿宋" w:hAnsi="仿宋" w:eastAsia="仿宋" w:cs="仿宋"/>
                <w:spacing w:val="-2"/>
              </w:rPr>
              <w:t>单个合同超出10万元的</w:t>
            </w:r>
            <w:r>
              <w:rPr>
                <w:rFonts w:hint="eastAsia" w:ascii="仿宋" w:hAnsi="仿宋" w:eastAsia="仿宋" w:cs="仿宋"/>
                <w:spacing w:val="-28"/>
              </w:rPr>
              <w:t xml:space="preserve"> </w:t>
            </w:r>
            <w:r>
              <w:rPr>
                <w:rFonts w:hint="eastAsia" w:ascii="仿宋" w:hAnsi="仿宋" w:eastAsia="仿宋" w:cs="仿宋"/>
                <w:spacing w:val="-2"/>
              </w:rPr>
              <w:t>1个得</w:t>
            </w:r>
            <w:r>
              <w:rPr>
                <w:rFonts w:hint="eastAsia" w:ascii="仿宋" w:hAnsi="仿宋" w:eastAsia="仿宋" w:cs="仿宋"/>
                <w:spacing w:val="-42"/>
              </w:rPr>
              <w:t xml:space="preserve"> </w:t>
            </w:r>
            <w:r>
              <w:rPr>
                <w:rFonts w:hint="eastAsia" w:ascii="仿宋" w:hAnsi="仿宋" w:eastAsia="仿宋" w:cs="仿宋"/>
                <w:spacing w:val="-2"/>
                <w:lang w:val="en-US" w:eastAsia="zh-CN"/>
              </w:rPr>
              <w:t>3</w:t>
            </w:r>
            <w:r>
              <w:rPr>
                <w:rFonts w:hint="eastAsia" w:ascii="仿宋" w:hAnsi="仿宋" w:eastAsia="仿宋" w:cs="仿宋"/>
                <w:spacing w:val="-2"/>
              </w:rPr>
              <w:t>分（最</w:t>
            </w:r>
            <w:r>
              <w:rPr>
                <w:rFonts w:hint="eastAsia" w:ascii="仿宋" w:hAnsi="仿宋" w:eastAsia="仿宋" w:cs="仿宋"/>
                <w:spacing w:val="-3"/>
              </w:rPr>
              <w:t>多提</w:t>
            </w:r>
            <w:r>
              <w:rPr>
                <w:rFonts w:hint="eastAsia" w:ascii="仿宋" w:hAnsi="仿宋" w:eastAsia="仿宋" w:cs="仿宋"/>
                <w:spacing w:val="-7"/>
              </w:rPr>
              <w:t>供</w:t>
            </w:r>
            <w:r>
              <w:rPr>
                <w:rFonts w:hint="eastAsia" w:ascii="仿宋" w:hAnsi="仿宋" w:eastAsia="仿宋" w:cs="仿宋"/>
                <w:spacing w:val="-48"/>
              </w:rPr>
              <w:t xml:space="preserve"> </w:t>
            </w:r>
            <w:r>
              <w:rPr>
                <w:rFonts w:hint="eastAsia" w:ascii="仿宋" w:hAnsi="仿宋" w:eastAsia="仿宋" w:cs="仿宋"/>
                <w:spacing w:val="-7"/>
                <w:lang w:val="en-US" w:eastAsia="zh-CN"/>
              </w:rPr>
              <w:t>4</w:t>
            </w:r>
            <w:r>
              <w:rPr>
                <w:rFonts w:hint="eastAsia" w:ascii="仿宋" w:hAnsi="仿宋" w:eastAsia="仿宋" w:cs="仿宋"/>
                <w:spacing w:val="-7"/>
              </w:rPr>
              <w:t>个</w:t>
            </w:r>
            <w:r>
              <w:rPr>
                <w:rFonts w:hint="eastAsia" w:ascii="仿宋" w:hAnsi="仿宋" w:eastAsia="仿宋" w:cs="仿宋"/>
                <w:spacing w:val="-7"/>
                <w:lang w:eastAsia="zh-CN"/>
              </w:rPr>
              <w:t>）</w:t>
            </w:r>
            <w:r>
              <w:rPr>
                <w:rFonts w:hint="eastAsia" w:ascii="仿宋" w:hAnsi="仿宋" w:eastAsia="仿宋" w:cs="仿宋"/>
                <w:spacing w:val="-1"/>
              </w:rPr>
              <w:t>；</w:t>
            </w:r>
            <w:r>
              <w:rPr>
                <w:rFonts w:hint="eastAsia" w:ascii="仿宋" w:hAnsi="仿宋" w:eastAsia="仿宋" w:cs="仿宋"/>
                <w:spacing w:val="-7"/>
              </w:rPr>
              <w:t>单个合同超出</w:t>
            </w:r>
            <w:r>
              <w:rPr>
                <w:rFonts w:hint="eastAsia" w:ascii="仿宋" w:hAnsi="仿宋" w:eastAsia="仿宋" w:cs="仿宋"/>
                <w:spacing w:val="-49"/>
              </w:rPr>
              <w:t xml:space="preserve"> </w:t>
            </w:r>
            <w:r>
              <w:rPr>
                <w:rFonts w:hint="eastAsia" w:ascii="仿宋" w:hAnsi="仿宋" w:eastAsia="仿宋" w:cs="仿宋"/>
                <w:spacing w:val="-7"/>
              </w:rPr>
              <w:t>50万的</w:t>
            </w:r>
            <w:r>
              <w:rPr>
                <w:rFonts w:hint="eastAsia" w:ascii="仿宋" w:hAnsi="仿宋" w:eastAsia="仿宋" w:cs="仿宋"/>
                <w:spacing w:val="-32"/>
              </w:rPr>
              <w:t xml:space="preserve"> </w:t>
            </w:r>
            <w:r>
              <w:rPr>
                <w:rFonts w:hint="eastAsia" w:ascii="仿宋" w:hAnsi="仿宋" w:eastAsia="仿宋" w:cs="仿宋"/>
                <w:spacing w:val="-7"/>
              </w:rPr>
              <w:t>1个得</w:t>
            </w:r>
            <w:r>
              <w:rPr>
                <w:rFonts w:hint="eastAsia" w:ascii="仿宋" w:hAnsi="仿宋" w:eastAsia="仿宋" w:cs="仿宋"/>
                <w:spacing w:val="-32"/>
              </w:rPr>
              <w:t xml:space="preserve"> </w:t>
            </w:r>
            <w:r>
              <w:rPr>
                <w:rFonts w:hint="eastAsia" w:ascii="仿宋" w:hAnsi="仿宋" w:eastAsia="仿宋" w:cs="仿宋"/>
                <w:spacing w:val="-7"/>
                <w:lang w:val="en-US" w:eastAsia="zh-CN"/>
              </w:rPr>
              <w:t>4</w:t>
            </w:r>
            <w:r>
              <w:rPr>
                <w:rFonts w:hint="eastAsia" w:ascii="仿宋" w:hAnsi="仿宋" w:eastAsia="仿宋" w:cs="仿宋"/>
                <w:spacing w:val="-7"/>
              </w:rPr>
              <w:t>分</w:t>
            </w:r>
            <w:r>
              <w:rPr>
                <w:rFonts w:hint="eastAsia" w:ascii="仿宋" w:hAnsi="仿宋" w:eastAsia="仿宋" w:cs="仿宋"/>
                <w:spacing w:val="-5"/>
              </w:rPr>
              <w:t>（最多提供</w:t>
            </w:r>
            <w:r>
              <w:rPr>
                <w:rFonts w:hint="eastAsia" w:ascii="仿宋" w:hAnsi="仿宋" w:eastAsia="仿宋" w:cs="仿宋"/>
                <w:spacing w:val="-50"/>
              </w:rPr>
              <w:t xml:space="preserve"> </w:t>
            </w:r>
            <w:r>
              <w:rPr>
                <w:rFonts w:hint="eastAsia" w:ascii="仿宋" w:hAnsi="仿宋" w:eastAsia="仿宋" w:cs="仿宋"/>
                <w:spacing w:val="-5"/>
              </w:rPr>
              <w:t>3个</w:t>
            </w:r>
            <w:r>
              <w:rPr>
                <w:rFonts w:hint="eastAsia" w:ascii="仿宋" w:hAnsi="仿宋" w:eastAsia="仿宋" w:cs="仿宋"/>
                <w:spacing w:val="-9"/>
              </w:rPr>
              <w:t>），</w:t>
            </w:r>
            <w:r>
              <w:rPr>
                <w:rFonts w:hint="eastAsia" w:ascii="仿宋" w:hAnsi="仿宋" w:eastAsia="仿宋" w:cs="仿宋"/>
                <w:spacing w:val="-5"/>
              </w:rPr>
              <w:t>单个合同超出100万1个</w:t>
            </w:r>
            <w:r>
              <w:rPr>
                <w:rFonts w:hint="eastAsia" w:ascii="仿宋" w:hAnsi="仿宋" w:eastAsia="仿宋" w:cs="仿宋"/>
                <w:spacing w:val="-10"/>
              </w:rPr>
              <w:t>得</w:t>
            </w:r>
            <w:r>
              <w:rPr>
                <w:rFonts w:hint="eastAsia" w:ascii="仿宋" w:hAnsi="仿宋" w:eastAsia="仿宋" w:cs="仿宋"/>
                <w:spacing w:val="-32"/>
              </w:rPr>
              <w:t xml:space="preserve"> </w:t>
            </w:r>
            <w:r>
              <w:rPr>
                <w:rFonts w:hint="eastAsia" w:ascii="仿宋" w:hAnsi="仿宋" w:eastAsia="仿宋" w:cs="仿宋"/>
                <w:spacing w:val="-10"/>
                <w:lang w:val="en-US" w:eastAsia="zh-CN"/>
              </w:rPr>
              <w:t>6</w:t>
            </w:r>
            <w:r>
              <w:rPr>
                <w:rFonts w:hint="eastAsia" w:ascii="仿宋" w:hAnsi="仿宋" w:eastAsia="仿宋" w:cs="仿宋"/>
                <w:spacing w:val="-10"/>
              </w:rPr>
              <w:t>分。</w:t>
            </w:r>
          </w:p>
        </w:tc>
        <w:tc>
          <w:tcPr>
            <w:tcW w:w="172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756"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p>
            <w:pPr>
              <w:keepNext w:val="0"/>
              <w:keepLines w:val="0"/>
              <w:pageBreakBefore w:val="0"/>
              <w:widowControl/>
              <w:kinsoku w:val="0"/>
              <w:wordWrap/>
              <w:overflowPunct/>
              <w:topLinePunct w:val="0"/>
              <w:autoSpaceDE w:val="0"/>
              <w:autoSpaceDN w:val="0"/>
              <w:bidi w:val="0"/>
              <w:adjustRightInd w:val="0"/>
              <w:snapToGrid w:val="0"/>
              <w:spacing w:before="69" w:line="240" w:lineRule="auto"/>
              <w:ind w:left="324"/>
              <w:textAlignment w:val="baseline"/>
              <w:rPr>
                <w:rFonts w:hint="eastAsia" w:ascii="仿宋" w:hAnsi="仿宋" w:eastAsia="仿宋" w:cs="仿宋"/>
                <w:sz w:val="24"/>
                <w:szCs w:val="24"/>
              </w:rPr>
            </w:pPr>
            <w:r>
              <w:rPr>
                <w:rFonts w:hint="eastAsia" w:ascii="仿宋" w:hAnsi="仿宋" w:eastAsia="仿宋" w:cs="仿宋"/>
                <w:sz w:val="24"/>
                <w:szCs w:val="24"/>
              </w:rPr>
              <w:t>3</w:t>
            </w:r>
          </w:p>
        </w:tc>
        <w:tc>
          <w:tcPr>
            <w:tcW w:w="1970"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295" w:line="240" w:lineRule="auto"/>
              <w:ind w:left="748" w:right="145" w:hanging="599"/>
              <w:textAlignment w:val="baseline"/>
              <w:rPr>
                <w:rFonts w:hint="eastAsia" w:ascii="仿宋" w:hAnsi="仿宋" w:eastAsia="仿宋" w:cs="仿宋"/>
              </w:rPr>
            </w:pPr>
            <w:r>
              <w:rPr>
                <w:rFonts w:hint="eastAsia" w:ascii="仿宋" w:hAnsi="仿宋" w:eastAsia="仿宋" w:cs="仿宋"/>
                <w:spacing w:val="-2"/>
              </w:rPr>
              <w:t>质量保障和售后</w:t>
            </w:r>
            <w:r>
              <w:rPr>
                <w:rFonts w:hint="eastAsia" w:ascii="仿宋" w:hAnsi="仿宋" w:eastAsia="仿宋" w:cs="仿宋"/>
                <w:spacing w:val="2"/>
              </w:rPr>
              <w:t xml:space="preserve"> </w:t>
            </w:r>
            <w:r>
              <w:rPr>
                <w:rFonts w:hint="eastAsia" w:ascii="仿宋" w:hAnsi="仿宋" w:eastAsia="仿宋" w:cs="仿宋"/>
                <w:spacing w:val="-5"/>
              </w:rPr>
              <w:t>服务</w:t>
            </w:r>
          </w:p>
        </w:tc>
        <w:tc>
          <w:tcPr>
            <w:tcW w:w="4392"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54" w:line="240" w:lineRule="auto"/>
              <w:ind w:left="121" w:leftChars="0" w:right="107" w:rightChars="0" w:hanging="3" w:firstLineChars="0"/>
              <w:jc w:val="left"/>
              <w:textAlignment w:val="baseline"/>
              <w:rPr>
                <w:rFonts w:hint="eastAsia" w:ascii="仿宋" w:hAnsi="仿宋" w:eastAsia="仿宋" w:cs="仿宋"/>
              </w:rPr>
            </w:pPr>
            <w:r>
              <w:rPr>
                <w:rFonts w:hint="eastAsia" w:ascii="仿宋" w:hAnsi="仿宋" w:eastAsia="仿宋" w:cs="仿宋"/>
                <w:spacing w:val="-3"/>
              </w:rPr>
              <w:t>投标人根据供应商服务承诺进行综合评分，最</w:t>
            </w:r>
            <w:r>
              <w:rPr>
                <w:rFonts w:hint="eastAsia" w:ascii="仿宋" w:hAnsi="仿宋" w:eastAsia="仿宋" w:cs="仿宋"/>
                <w:spacing w:val="-6"/>
              </w:rPr>
              <w:t>高得</w:t>
            </w:r>
            <w:r>
              <w:rPr>
                <w:rFonts w:hint="eastAsia" w:ascii="仿宋" w:hAnsi="仿宋" w:eastAsia="仿宋" w:cs="仿宋"/>
                <w:spacing w:val="-54"/>
              </w:rPr>
              <w:t xml:space="preserve"> </w:t>
            </w:r>
            <w:r>
              <w:rPr>
                <w:rFonts w:hint="eastAsia" w:ascii="仿宋" w:hAnsi="仿宋" w:eastAsia="仿宋" w:cs="仿宋"/>
                <w:spacing w:val="-6"/>
                <w:lang w:val="en-US" w:eastAsia="zh-CN"/>
              </w:rPr>
              <w:t>18</w:t>
            </w:r>
            <w:r>
              <w:rPr>
                <w:rFonts w:hint="eastAsia" w:ascii="仿宋" w:hAnsi="仿宋" w:eastAsia="仿宋" w:cs="仿宋"/>
                <w:spacing w:val="-6"/>
              </w:rPr>
              <w:t>分。</w:t>
            </w:r>
          </w:p>
        </w:tc>
        <w:tc>
          <w:tcPr>
            <w:tcW w:w="172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r>
    </w:tbl>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sectPr>
          <w:footerReference r:id="rId18" w:type="default"/>
          <w:pgSz w:w="11906" w:h="16839"/>
          <w:pgMar w:top="1431" w:right="1473" w:bottom="791" w:left="1588" w:header="0" w:footer="619" w:gutter="0"/>
          <w:pgNumType w:fmt="decimal"/>
          <w:cols w:space="720" w:num="1"/>
        </w:sect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91" w:line="240" w:lineRule="auto"/>
        <w:ind w:left="443"/>
        <w:textAlignment w:val="baseline"/>
        <w:rPr>
          <w:rFonts w:hint="eastAsia" w:ascii="仿宋" w:hAnsi="仿宋" w:eastAsia="仿宋" w:cs="仿宋"/>
          <w:sz w:val="28"/>
          <w:szCs w:val="28"/>
        </w:rPr>
      </w:pPr>
      <w:r>
        <w:rPr>
          <w:rFonts w:hint="eastAsia" w:ascii="仿宋" w:hAnsi="仿宋" w:eastAsia="仿宋" w:cs="仿宋"/>
          <w:spacing w:val="-11"/>
          <w:sz w:val="28"/>
          <w:szCs w:val="28"/>
          <w14:textOutline w14:w="5103" w14:cap="sq" w14:cmpd="sng">
            <w14:solidFill>
              <w14:srgbClr w14:val="000000"/>
            </w14:solidFill>
            <w14:prstDash w14:val="solid"/>
            <w14:bevel/>
          </w14:textOutline>
        </w:rPr>
        <w:t>附件</w:t>
      </w:r>
      <w:r>
        <w:rPr>
          <w:rFonts w:hint="eastAsia" w:ascii="仿宋" w:hAnsi="仿宋" w:eastAsia="仿宋" w:cs="仿宋"/>
          <w:spacing w:val="-54"/>
          <w:sz w:val="28"/>
          <w:szCs w:val="28"/>
        </w:rPr>
        <w:t xml:space="preserve"> </w:t>
      </w:r>
      <w:r>
        <w:rPr>
          <w:rFonts w:hint="eastAsia" w:ascii="仿宋" w:hAnsi="仿宋" w:eastAsia="仿宋" w:cs="仿宋"/>
          <w:spacing w:val="-11"/>
          <w:sz w:val="28"/>
          <w:szCs w:val="28"/>
          <w14:textOutline w14:w="5103" w14:cap="sq" w14:cmpd="sng">
            <w14:solidFill>
              <w14:srgbClr w14:val="000000"/>
            </w14:solidFill>
            <w14:prstDash w14:val="solid"/>
            <w14:bevel/>
          </w14:textOutline>
        </w:rPr>
        <w:t>5</w:t>
      </w:r>
    </w:p>
    <w:p>
      <w:pPr>
        <w:keepNext w:val="0"/>
        <w:keepLines w:val="0"/>
        <w:pageBreakBefore w:val="0"/>
        <w:widowControl/>
        <w:kinsoku w:val="0"/>
        <w:wordWrap/>
        <w:overflowPunct/>
        <w:topLinePunct w:val="0"/>
        <w:autoSpaceDE w:val="0"/>
        <w:autoSpaceDN w:val="0"/>
        <w:bidi w:val="0"/>
        <w:adjustRightInd w:val="0"/>
        <w:snapToGrid w:val="0"/>
        <w:spacing w:before="282" w:line="240" w:lineRule="auto"/>
        <w:ind w:left="4361"/>
        <w:textAlignment w:val="baseline"/>
        <w:rPr>
          <w:rFonts w:hint="eastAsia" w:ascii="仿宋" w:hAnsi="仿宋" w:eastAsia="仿宋" w:cs="仿宋"/>
          <w:sz w:val="30"/>
          <w:szCs w:val="30"/>
        </w:rPr>
      </w:pPr>
      <w:r>
        <w:rPr>
          <w:rFonts w:hint="eastAsia" w:ascii="仿宋" w:hAnsi="仿宋" w:eastAsia="仿宋" w:cs="仿宋"/>
          <w:spacing w:val="-3"/>
          <w:sz w:val="30"/>
          <w:szCs w:val="30"/>
          <w14:textOutline w14:w="5448" w14:cap="sq" w14:cmpd="sng">
            <w14:solidFill>
              <w14:srgbClr w14:val="000000"/>
            </w14:solidFill>
            <w14:prstDash w14:val="solid"/>
            <w14:bevel/>
          </w14:textOutline>
        </w:rPr>
        <w:t>业绩表</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tbl>
      <w:tblPr>
        <w:tblStyle w:val="10"/>
        <w:tblW w:w="93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2698"/>
        <w:gridCol w:w="2495"/>
        <w:gridCol w:w="1425"/>
        <w:gridCol w:w="18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814"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315" w:line="240" w:lineRule="auto"/>
              <w:ind w:left="173"/>
              <w:textAlignment w:val="baseline"/>
              <w:rPr>
                <w:rFonts w:hint="eastAsia" w:ascii="仿宋" w:hAnsi="仿宋" w:eastAsia="仿宋" w:cs="仿宋"/>
              </w:rPr>
            </w:pPr>
            <w:r>
              <w:rPr>
                <w:rFonts w:hint="eastAsia" w:ascii="仿宋" w:hAnsi="仿宋" w:eastAsia="仿宋" w:cs="仿宋"/>
                <w:spacing w:val="-5"/>
              </w:rPr>
              <w:t>序号</w:t>
            </w:r>
          </w:p>
        </w:tc>
        <w:tc>
          <w:tcPr>
            <w:tcW w:w="2698"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316" w:line="240" w:lineRule="auto"/>
              <w:ind w:left="879"/>
              <w:textAlignment w:val="baseline"/>
              <w:rPr>
                <w:rFonts w:hint="eastAsia" w:ascii="仿宋" w:hAnsi="仿宋" w:eastAsia="仿宋" w:cs="仿宋"/>
              </w:rPr>
            </w:pPr>
            <w:r>
              <w:rPr>
                <w:rFonts w:hint="eastAsia" w:ascii="仿宋" w:hAnsi="仿宋" w:eastAsia="仿宋" w:cs="仿宋"/>
                <w:spacing w:val="-4"/>
              </w:rPr>
              <w:t>项目名称</w:t>
            </w:r>
          </w:p>
        </w:tc>
        <w:tc>
          <w:tcPr>
            <w:tcW w:w="2495"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316" w:line="240" w:lineRule="auto"/>
              <w:ind w:left="533"/>
              <w:textAlignment w:val="baseline"/>
              <w:rPr>
                <w:rFonts w:hint="eastAsia" w:ascii="仿宋" w:hAnsi="仿宋" w:eastAsia="仿宋" w:cs="仿宋"/>
              </w:rPr>
            </w:pPr>
            <w:r>
              <w:rPr>
                <w:rFonts w:hint="eastAsia" w:ascii="仿宋" w:hAnsi="仿宋" w:eastAsia="仿宋" w:cs="仿宋"/>
                <w:spacing w:val="-2"/>
              </w:rPr>
              <w:t>业主单位名称</w:t>
            </w:r>
          </w:p>
        </w:tc>
        <w:tc>
          <w:tcPr>
            <w:tcW w:w="1425"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316" w:line="240" w:lineRule="auto"/>
              <w:ind w:left="242"/>
              <w:textAlignment w:val="baseline"/>
              <w:rPr>
                <w:rFonts w:hint="eastAsia" w:ascii="仿宋" w:hAnsi="仿宋" w:eastAsia="仿宋" w:cs="仿宋"/>
              </w:rPr>
            </w:pPr>
            <w:r>
              <w:rPr>
                <w:rFonts w:hint="eastAsia" w:ascii="仿宋" w:hAnsi="仿宋" w:eastAsia="仿宋" w:cs="仿宋"/>
                <w:spacing w:val="-3"/>
              </w:rPr>
              <w:t>签订日期</w:t>
            </w:r>
          </w:p>
        </w:tc>
        <w:tc>
          <w:tcPr>
            <w:tcW w:w="1879" w:type="dxa"/>
            <w:vAlign w:val="top"/>
          </w:tcPr>
          <w:p>
            <w:pPr>
              <w:pStyle w:val="11"/>
              <w:keepNext w:val="0"/>
              <w:keepLines w:val="0"/>
              <w:pageBreakBefore w:val="0"/>
              <w:widowControl/>
              <w:kinsoku w:val="0"/>
              <w:wordWrap/>
              <w:overflowPunct/>
              <w:topLinePunct w:val="0"/>
              <w:autoSpaceDE w:val="0"/>
              <w:autoSpaceDN w:val="0"/>
              <w:bidi w:val="0"/>
              <w:adjustRightInd w:val="0"/>
              <w:snapToGrid w:val="0"/>
              <w:spacing w:before="160" w:line="240" w:lineRule="auto"/>
              <w:ind w:left="466"/>
              <w:textAlignment w:val="baseline"/>
              <w:rPr>
                <w:rFonts w:hint="eastAsia" w:ascii="仿宋" w:hAnsi="仿宋" w:eastAsia="仿宋" w:cs="仿宋"/>
              </w:rPr>
            </w:pPr>
            <w:r>
              <w:rPr>
                <w:rFonts w:hint="eastAsia" w:ascii="仿宋" w:hAnsi="仿宋" w:eastAsia="仿宋" w:cs="仿宋"/>
                <w:spacing w:val="-3"/>
              </w:rPr>
              <w:t>合同金额</w:t>
            </w:r>
          </w:p>
          <w:p>
            <w:pPr>
              <w:pStyle w:val="11"/>
              <w:keepNext w:val="0"/>
              <w:keepLines w:val="0"/>
              <w:pageBreakBefore w:val="0"/>
              <w:widowControl/>
              <w:kinsoku w:val="0"/>
              <w:wordWrap/>
              <w:overflowPunct/>
              <w:topLinePunct w:val="0"/>
              <w:autoSpaceDE w:val="0"/>
              <w:autoSpaceDN w:val="0"/>
              <w:bidi w:val="0"/>
              <w:adjustRightInd w:val="0"/>
              <w:snapToGrid w:val="0"/>
              <w:spacing w:line="240" w:lineRule="auto"/>
              <w:ind w:left="477"/>
              <w:textAlignment w:val="baseline"/>
              <w:rPr>
                <w:rFonts w:hint="eastAsia" w:ascii="仿宋" w:hAnsi="仿宋" w:eastAsia="仿宋" w:cs="仿宋"/>
              </w:rPr>
            </w:pPr>
            <w:r>
              <w:rPr>
                <w:rFonts w:hint="eastAsia" w:ascii="仿宋" w:hAnsi="仿宋" w:eastAsia="仿宋" w:cs="仿宋"/>
                <w:spacing w:val="-6"/>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81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c>
          <w:tcPr>
            <w:tcW w:w="269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c>
          <w:tcPr>
            <w:tcW w:w="24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c>
          <w:tcPr>
            <w:tcW w:w="142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c>
          <w:tcPr>
            <w:tcW w:w="18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1" w:hRule="atLeast"/>
        </w:trPr>
        <w:tc>
          <w:tcPr>
            <w:tcW w:w="81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c>
          <w:tcPr>
            <w:tcW w:w="269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c>
          <w:tcPr>
            <w:tcW w:w="24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c>
          <w:tcPr>
            <w:tcW w:w="142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c>
          <w:tcPr>
            <w:tcW w:w="18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81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c>
          <w:tcPr>
            <w:tcW w:w="269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c>
          <w:tcPr>
            <w:tcW w:w="24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c>
          <w:tcPr>
            <w:tcW w:w="142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c>
          <w:tcPr>
            <w:tcW w:w="18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81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c>
          <w:tcPr>
            <w:tcW w:w="269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c>
          <w:tcPr>
            <w:tcW w:w="24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c>
          <w:tcPr>
            <w:tcW w:w="142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c>
          <w:tcPr>
            <w:tcW w:w="18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6" w:hRule="atLeast"/>
        </w:trPr>
        <w:tc>
          <w:tcPr>
            <w:tcW w:w="814"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c>
          <w:tcPr>
            <w:tcW w:w="2698"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c>
          <w:tcPr>
            <w:tcW w:w="249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c>
          <w:tcPr>
            <w:tcW w:w="1425"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c>
          <w:tcPr>
            <w:tcW w:w="1879"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1"/>
              </w:rPr>
            </w:pPr>
          </w:p>
        </w:tc>
      </w:tr>
    </w:tbl>
    <w:p>
      <w:pPr>
        <w:keepNext w:val="0"/>
        <w:keepLines w:val="0"/>
        <w:pageBreakBefore w:val="0"/>
        <w:widowControl/>
        <w:kinsoku w:val="0"/>
        <w:wordWrap/>
        <w:overflowPunct/>
        <w:topLinePunct w:val="0"/>
        <w:autoSpaceDE w:val="0"/>
        <w:autoSpaceDN w:val="0"/>
        <w:bidi w:val="0"/>
        <w:adjustRightInd w:val="0"/>
        <w:snapToGrid w:val="0"/>
        <w:spacing w:before="76" w:line="240" w:lineRule="auto"/>
        <w:ind w:left="899"/>
        <w:textAlignment w:val="baseline"/>
        <w:rPr>
          <w:rFonts w:hint="eastAsia" w:ascii="仿宋" w:hAnsi="仿宋" w:eastAsia="仿宋" w:cs="仿宋"/>
          <w:sz w:val="24"/>
          <w:szCs w:val="24"/>
        </w:rPr>
      </w:pPr>
      <w:r>
        <w:rPr>
          <w:rFonts w:hint="eastAsia" w:ascii="仿宋" w:hAnsi="仿宋" w:eastAsia="仿宋" w:cs="仿宋"/>
          <w:spacing w:val="-1"/>
          <w:sz w:val="24"/>
          <w:szCs w:val="24"/>
        </w:rPr>
        <w:t>注：需附中标通知书或合同复印件（加盖公章）</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3782"/>
        <w:textAlignment w:val="baseline"/>
        <w:rPr>
          <w:rFonts w:hint="eastAsia" w:ascii="仿宋" w:hAnsi="仿宋" w:eastAsia="仿宋" w:cs="仿宋"/>
          <w:sz w:val="24"/>
          <w:szCs w:val="24"/>
        </w:rPr>
      </w:pPr>
      <w:r>
        <w:rPr>
          <w:rFonts w:hint="eastAsia" w:ascii="仿宋" w:hAnsi="仿宋" w:eastAsia="仿宋" w:cs="仿宋"/>
          <w:spacing w:val="-3"/>
          <w:sz w:val="24"/>
          <w:szCs w:val="24"/>
        </w:rPr>
        <w:t>投标人公章：</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3780"/>
        <w:textAlignment w:val="baseline"/>
        <w:rPr>
          <w:rFonts w:hint="eastAsia" w:ascii="仿宋" w:hAnsi="仿宋" w:eastAsia="仿宋" w:cs="仿宋"/>
          <w:sz w:val="24"/>
          <w:szCs w:val="24"/>
        </w:rPr>
      </w:pPr>
      <w:r>
        <w:rPr>
          <w:rFonts w:hint="eastAsia" w:ascii="仿宋" w:hAnsi="仿宋" w:eastAsia="仿宋" w:cs="仿宋"/>
          <w:spacing w:val="-1"/>
          <w:sz w:val="24"/>
          <w:szCs w:val="24"/>
        </w:rPr>
        <w:t>法定代表人或授权委托人（签字或盖章</w:t>
      </w:r>
      <w:r>
        <w:rPr>
          <w:rFonts w:hint="eastAsia" w:ascii="仿宋" w:hAnsi="仿宋" w:eastAsia="仿宋" w:cs="仿宋"/>
          <w:spacing w:val="2"/>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3821"/>
        <w:textAlignment w:val="baseline"/>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2"/>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4"/>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17"/>
          <w:sz w:val="24"/>
          <w:szCs w:val="24"/>
        </w:rPr>
        <w:t xml:space="preserve">   </w:t>
      </w:r>
      <w:r>
        <w:rPr>
          <w:rFonts w:hint="eastAsia" w:ascii="仿宋" w:hAnsi="仿宋" w:eastAsia="仿宋" w:cs="仿宋"/>
          <w:spacing w:val="-13"/>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4"/>
          <w:szCs w:val="24"/>
        </w:rPr>
        <w:sectPr>
          <w:footerReference r:id="rId19" w:type="default"/>
          <w:pgSz w:w="11906" w:h="16839"/>
          <w:pgMar w:top="1431" w:right="1298" w:bottom="791" w:left="1291" w:header="0" w:footer="619"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z w:val="28"/>
          <w:szCs w:val="28"/>
        </w:rPr>
      </w:pPr>
      <w:r>
        <w:rPr>
          <w:rFonts w:hint="eastAsia" w:ascii="仿宋" w:hAnsi="仿宋" w:eastAsia="仿宋" w:cs="仿宋"/>
          <w:spacing w:val="-11"/>
          <w:sz w:val="28"/>
          <w:szCs w:val="28"/>
          <w14:textOutline w14:w="5103" w14:cap="sq" w14:cmpd="sng">
            <w14:solidFill>
              <w14:srgbClr w14:val="000000"/>
            </w14:solidFill>
            <w14:prstDash w14:val="solid"/>
            <w14:bevel/>
          </w14:textOutline>
        </w:rPr>
        <w:t>附件</w:t>
      </w:r>
      <w:r>
        <w:rPr>
          <w:rFonts w:hint="eastAsia" w:ascii="仿宋" w:hAnsi="仿宋" w:eastAsia="仿宋" w:cs="仿宋"/>
          <w:spacing w:val="-57"/>
          <w:sz w:val="28"/>
          <w:szCs w:val="28"/>
        </w:rPr>
        <w:t xml:space="preserve"> </w:t>
      </w:r>
      <w:r>
        <w:rPr>
          <w:rFonts w:hint="eastAsia" w:ascii="仿宋" w:hAnsi="仿宋" w:eastAsia="仿宋" w:cs="仿宋"/>
          <w:spacing w:val="-11"/>
          <w:sz w:val="28"/>
          <w:szCs w:val="28"/>
          <w14:textOutline w14:w="5103" w14:cap="sq" w14:cmpd="sng">
            <w14:solidFill>
              <w14:srgbClr w14:val="000000"/>
            </w14:solidFill>
            <w14:prstDash w14:val="solid"/>
            <w14:bevel/>
          </w14:textOutline>
        </w:rPr>
        <w:t>6</w:t>
      </w:r>
    </w:p>
    <w:p>
      <w:pPr>
        <w:keepNext w:val="0"/>
        <w:keepLines w:val="0"/>
        <w:pageBreakBefore w:val="0"/>
        <w:widowControl/>
        <w:kinsoku w:val="0"/>
        <w:wordWrap/>
        <w:overflowPunct/>
        <w:topLinePunct w:val="0"/>
        <w:autoSpaceDE w:val="0"/>
        <w:autoSpaceDN w:val="0"/>
        <w:bidi w:val="0"/>
        <w:adjustRightInd w:val="0"/>
        <w:snapToGrid w:val="0"/>
        <w:spacing w:before="281" w:line="240" w:lineRule="auto"/>
        <w:ind w:left="3345"/>
        <w:textAlignment w:val="baseline"/>
        <w:rPr>
          <w:rFonts w:hint="eastAsia" w:ascii="仿宋" w:hAnsi="仿宋" w:eastAsia="仿宋" w:cs="仿宋"/>
          <w:sz w:val="30"/>
          <w:szCs w:val="30"/>
        </w:rPr>
      </w:pPr>
      <w:r>
        <w:rPr>
          <w:rFonts w:hint="eastAsia" w:ascii="仿宋" w:hAnsi="仿宋" w:eastAsia="仿宋" w:cs="仿宋"/>
          <w:spacing w:val="-2"/>
          <w:sz w:val="30"/>
          <w:szCs w:val="30"/>
          <w14:textOutline w14:w="5448" w14:cap="sq" w14:cmpd="sng">
            <w14:solidFill>
              <w14:srgbClr w14:val="000000"/>
            </w14:solidFill>
            <w14:prstDash w14:val="solid"/>
            <w14:bevel/>
          </w14:textOutline>
        </w:rPr>
        <w:t>安全运营责任书</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8"/>
        <w:textAlignment w:val="baseline"/>
        <w:rPr>
          <w:rFonts w:hint="eastAsia" w:ascii="仿宋" w:hAnsi="仿宋" w:eastAsia="仿宋" w:cs="仿宋"/>
          <w:sz w:val="24"/>
          <w:szCs w:val="24"/>
        </w:rPr>
      </w:pPr>
      <w:r>
        <w:rPr>
          <w:rFonts w:hint="eastAsia" w:ascii="仿宋" w:hAnsi="仿宋" w:eastAsia="仿宋" w:cs="仿宋"/>
          <w:spacing w:val="-2"/>
          <w:sz w:val="24"/>
          <w:szCs w:val="24"/>
        </w:rPr>
        <w:t>致：</w:t>
      </w:r>
      <w:r>
        <w:rPr>
          <w:rFonts w:hint="eastAsia" w:ascii="仿宋" w:hAnsi="仿宋" w:eastAsia="仿宋" w:cs="仿宋"/>
          <w:spacing w:val="-2"/>
          <w:sz w:val="24"/>
          <w:szCs w:val="24"/>
          <w:lang w:eastAsia="zh-CN"/>
        </w:rPr>
        <w:t>中煤长江基础建设有限公司</w:t>
      </w:r>
      <w:r>
        <w:rPr>
          <w:rFonts w:hint="eastAsia"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89" w:firstLine="4"/>
        <w:textAlignment w:val="baseline"/>
        <w:rPr>
          <w:rFonts w:hint="eastAsia" w:ascii="仿宋" w:hAnsi="仿宋" w:eastAsia="仿宋" w:cs="仿宋"/>
          <w:sz w:val="24"/>
          <w:szCs w:val="24"/>
        </w:rPr>
      </w:pPr>
      <w:r>
        <w:rPr>
          <w:rFonts w:hint="eastAsia" w:ascii="仿宋" w:hAnsi="仿宋" w:eastAsia="仿宋" w:cs="仿宋"/>
          <w:spacing w:val="-8"/>
          <w:sz w:val="24"/>
          <w:szCs w:val="24"/>
        </w:rPr>
        <w:t>我公司（投标人名称）已详细阅读了项目采购文件，现就安</w:t>
      </w:r>
      <w:r>
        <w:rPr>
          <w:rFonts w:hint="eastAsia" w:ascii="仿宋" w:hAnsi="仿宋" w:eastAsia="仿宋" w:cs="仿宋"/>
          <w:spacing w:val="-9"/>
          <w:sz w:val="24"/>
          <w:szCs w:val="24"/>
        </w:rPr>
        <w:t>全运营事项保证如下：</w:t>
      </w:r>
      <w:r>
        <w:rPr>
          <w:rFonts w:hint="eastAsia" w:ascii="仿宋" w:hAnsi="仿宋" w:eastAsia="仿宋" w:cs="仿宋"/>
          <w:sz w:val="24"/>
          <w:szCs w:val="24"/>
        </w:rPr>
        <w:t xml:space="preserve"> </w:t>
      </w:r>
      <w:r>
        <w:rPr>
          <w:rFonts w:hint="eastAsia" w:ascii="仿宋" w:hAnsi="仿宋" w:eastAsia="仿宋" w:cs="仿宋"/>
          <w:spacing w:val="-1"/>
          <w:sz w:val="24"/>
          <w:szCs w:val="24"/>
        </w:rPr>
        <w:t>一、我方所有运营车辆及设备按招标人要求购买相关保险。</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14" w:right="22" w:firstLine="478"/>
        <w:textAlignment w:val="baseline"/>
        <w:rPr>
          <w:rFonts w:hint="eastAsia" w:ascii="仿宋" w:hAnsi="仿宋" w:eastAsia="仿宋" w:cs="仿宋"/>
          <w:sz w:val="24"/>
          <w:szCs w:val="24"/>
        </w:rPr>
      </w:pPr>
      <w:r>
        <w:rPr>
          <w:rFonts w:hint="eastAsia" w:ascii="仿宋" w:hAnsi="仿宋" w:eastAsia="仿宋" w:cs="仿宋"/>
          <w:spacing w:val="-2"/>
          <w:sz w:val="24"/>
          <w:szCs w:val="24"/>
        </w:rPr>
        <w:t>二、我方对所有车辆和设备，以及自有人员和相关第三者</w:t>
      </w:r>
      <w:r>
        <w:rPr>
          <w:rFonts w:hint="eastAsia" w:ascii="仿宋" w:hAnsi="仿宋" w:eastAsia="仿宋" w:cs="仿宋"/>
          <w:spacing w:val="-3"/>
          <w:sz w:val="24"/>
          <w:szCs w:val="24"/>
        </w:rPr>
        <w:t>的安全承担全部责任，</w:t>
      </w:r>
      <w:r>
        <w:rPr>
          <w:rFonts w:hint="eastAsia" w:ascii="仿宋" w:hAnsi="仿宋" w:eastAsia="仿宋" w:cs="仿宋"/>
          <w:sz w:val="24"/>
          <w:szCs w:val="24"/>
        </w:rPr>
        <w:t xml:space="preserve"> </w:t>
      </w:r>
      <w:r>
        <w:rPr>
          <w:rFonts w:hint="eastAsia" w:ascii="仿宋" w:hAnsi="仿宋" w:eastAsia="仿宋" w:cs="仿宋"/>
          <w:spacing w:val="-2"/>
          <w:sz w:val="24"/>
          <w:szCs w:val="24"/>
        </w:rPr>
        <w:t>包括法律责任及民事赔偿责任。</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3361"/>
        <w:textAlignment w:val="baseline"/>
        <w:rPr>
          <w:rFonts w:hint="eastAsia" w:ascii="仿宋" w:hAnsi="仿宋" w:eastAsia="仿宋" w:cs="仿宋"/>
          <w:sz w:val="24"/>
          <w:szCs w:val="24"/>
        </w:rPr>
      </w:pPr>
      <w:r>
        <w:rPr>
          <w:rFonts w:hint="eastAsia" w:ascii="仿宋" w:hAnsi="仿宋" w:eastAsia="仿宋" w:cs="仿宋"/>
          <w:spacing w:val="-3"/>
          <w:sz w:val="24"/>
          <w:szCs w:val="24"/>
        </w:rPr>
        <w:t>投标人公章：</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3360"/>
        <w:textAlignment w:val="baseline"/>
        <w:rPr>
          <w:rFonts w:hint="eastAsia" w:ascii="仿宋" w:hAnsi="仿宋" w:eastAsia="仿宋" w:cs="仿宋"/>
          <w:sz w:val="24"/>
          <w:szCs w:val="24"/>
        </w:rPr>
      </w:pPr>
      <w:r>
        <w:rPr>
          <w:rFonts w:hint="eastAsia" w:ascii="仿宋" w:hAnsi="仿宋" w:eastAsia="仿宋" w:cs="仿宋"/>
          <w:spacing w:val="-1"/>
          <w:sz w:val="24"/>
          <w:szCs w:val="24"/>
        </w:rPr>
        <w:t>法定代表人或授权委托人（签字或盖章</w:t>
      </w:r>
      <w:r>
        <w:rPr>
          <w:rFonts w:hint="eastAsia" w:ascii="仿宋" w:hAnsi="仿宋" w:eastAsia="仿宋" w:cs="仿宋"/>
          <w:spacing w:val="2"/>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3400"/>
        <w:textAlignment w:val="baseline"/>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2"/>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4"/>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17"/>
          <w:sz w:val="24"/>
          <w:szCs w:val="24"/>
        </w:rPr>
        <w:t xml:space="preserve">   </w:t>
      </w:r>
      <w:r>
        <w:rPr>
          <w:rFonts w:hint="eastAsia" w:ascii="仿宋" w:hAnsi="仿宋" w:eastAsia="仿宋" w:cs="仿宋"/>
          <w:spacing w:val="-13"/>
          <w:sz w:val="24"/>
          <w:szCs w:val="24"/>
        </w:rPr>
        <w:t>日</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right="61" w:firstLine="479"/>
        <w:textAlignment w:val="baseline"/>
        <w:rPr>
          <w:rFonts w:hint="eastAsia" w:ascii="仿宋" w:hAnsi="仿宋" w:eastAsia="仿宋" w:cs="仿宋"/>
          <w:sz w:val="24"/>
          <w:szCs w:val="24"/>
        </w:rPr>
      </w:pPr>
      <w:r>
        <w:rPr>
          <w:rFonts w:hint="eastAsia" w:ascii="仿宋" w:hAnsi="仿宋" w:eastAsia="仿宋" w:cs="仿宋"/>
          <w:spacing w:val="-3"/>
          <w:sz w:val="24"/>
          <w:szCs w:val="24"/>
        </w:rPr>
        <w:t>注：本责任书作为投标文件的必备条件，否则视为未实质性响应采购文件，由投</w:t>
      </w:r>
      <w:r>
        <w:rPr>
          <w:rFonts w:hint="eastAsia" w:ascii="仿宋" w:hAnsi="仿宋" w:eastAsia="仿宋" w:cs="仿宋"/>
          <w:spacing w:val="1"/>
          <w:sz w:val="24"/>
          <w:szCs w:val="24"/>
        </w:rPr>
        <w:t xml:space="preserve"> </w:t>
      </w:r>
      <w:r>
        <w:rPr>
          <w:rFonts w:hint="eastAsia" w:ascii="仿宋" w:hAnsi="仿宋" w:eastAsia="仿宋" w:cs="仿宋"/>
          <w:spacing w:val="-1"/>
          <w:sz w:val="24"/>
          <w:szCs w:val="24"/>
        </w:rPr>
        <w:t>标人承担由此造成的一切后果和损失。</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4"/>
          <w:szCs w:val="24"/>
        </w:rPr>
        <w:sectPr>
          <w:footerReference r:id="rId20" w:type="default"/>
          <w:pgSz w:w="11906" w:h="16839"/>
          <w:pgMar w:top="1431" w:right="1356" w:bottom="791" w:left="1711" w:header="0" w:footer="619"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z w:val="28"/>
          <w:szCs w:val="28"/>
        </w:rPr>
      </w:pPr>
      <w:r>
        <w:rPr>
          <w:rFonts w:hint="eastAsia" w:ascii="仿宋" w:hAnsi="仿宋" w:eastAsia="仿宋" w:cs="仿宋"/>
          <w:spacing w:val="-11"/>
          <w:sz w:val="28"/>
          <w:szCs w:val="28"/>
          <w14:textOutline w14:w="5103" w14:cap="sq" w14:cmpd="sng">
            <w14:solidFill>
              <w14:srgbClr w14:val="000000"/>
            </w14:solidFill>
            <w14:prstDash w14:val="solid"/>
            <w14:bevel/>
          </w14:textOutline>
        </w:rPr>
        <w:t>附件</w:t>
      </w:r>
      <w:r>
        <w:rPr>
          <w:rFonts w:hint="eastAsia" w:ascii="仿宋" w:hAnsi="仿宋" w:eastAsia="仿宋" w:cs="仿宋"/>
          <w:spacing w:val="-52"/>
          <w:sz w:val="28"/>
          <w:szCs w:val="28"/>
        </w:rPr>
        <w:t xml:space="preserve"> </w:t>
      </w:r>
      <w:r>
        <w:rPr>
          <w:rFonts w:hint="eastAsia" w:ascii="仿宋" w:hAnsi="仿宋" w:eastAsia="仿宋" w:cs="仿宋"/>
          <w:spacing w:val="-11"/>
          <w:sz w:val="28"/>
          <w:szCs w:val="28"/>
          <w14:textOutline w14:w="5103" w14:cap="sq" w14:cmpd="sng">
            <w14:solidFill>
              <w14:srgbClr w14:val="000000"/>
            </w14:solidFill>
            <w14:prstDash w14:val="solid"/>
            <w14:bevel/>
          </w14:textOutline>
        </w:rPr>
        <w:t>7</w:t>
      </w:r>
    </w:p>
    <w:p>
      <w:pPr>
        <w:keepNext w:val="0"/>
        <w:keepLines w:val="0"/>
        <w:pageBreakBefore w:val="0"/>
        <w:widowControl/>
        <w:kinsoku w:val="0"/>
        <w:wordWrap/>
        <w:overflowPunct/>
        <w:topLinePunct w:val="0"/>
        <w:autoSpaceDE w:val="0"/>
        <w:autoSpaceDN w:val="0"/>
        <w:bidi w:val="0"/>
        <w:adjustRightInd w:val="0"/>
        <w:snapToGrid w:val="0"/>
        <w:spacing w:before="281" w:line="240" w:lineRule="auto"/>
        <w:ind w:left="3187"/>
        <w:textAlignment w:val="baseline"/>
        <w:rPr>
          <w:rFonts w:hint="eastAsia" w:ascii="仿宋" w:hAnsi="仿宋" w:eastAsia="仿宋" w:cs="仿宋"/>
          <w:sz w:val="30"/>
          <w:szCs w:val="30"/>
        </w:rPr>
      </w:pPr>
      <w:r>
        <w:rPr>
          <w:rFonts w:hint="eastAsia" w:ascii="仿宋" w:hAnsi="仿宋" w:eastAsia="仿宋" w:cs="仿宋"/>
          <w:spacing w:val="-2"/>
          <w:sz w:val="30"/>
          <w:szCs w:val="30"/>
          <w14:textOutline w14:w="5448" w14:cap="sq" w14:cmpd="sng">
            <w14:solidFill>
              <w14:srgbClr w14:val="000000"/>
            </w14:solidFill>
            <w14:prstDash w14:val="solid"/>
            <w14:bevel/>
          </w14:textOutline>
        </w:rPr>
        <w:t>投标人诚信保证书</w:t>
      </w:r>
    </w:p>
    <w:p>
      <w:pPr>
        <w:keepNext w:val="0"/>
        <w:keepLines w:val="0"/>
        <w:pageBreakBefore w:val="0"/>
        <w:widowControl/>
        <w:kinsoku w:val="0"/>
        <w:wordWrap/>
        <w:overflowPunct/>
        <w:topLinePunct w:val="0"/>
        <w:autoSpaceDE w:val="0"/>
        <w:autoSpaceDN w:val="0"/>
        <w:bidi w:val="0"/>
        <w:adjustRightInd w:val="0"/>
        <w:snapToGrid w:val="0"/>
        <w:spacing w:before="183" w:line="240" w:lineRule="auto"/>
        <w:ind w:left="3"/>
        <w:textAlignment w:val="baseline"/>
        <w:rPr>
          <w:rFonts w:hint="eastAsia" w:ascii="仿宋" w:hAnsi="仿宋" w:eastAsia="仿宋" w:cs="仿宋"/>
          <w:sz w:val="24"/>
          <w:szCs w:val="24"/>
          <w:lang w:eastAsia="zh-CN"/>
        </w:rPr>
      </w:pPr>
      <w:r>
        <w:rPr>
          <w:rFonts w:hint="eastAsia" w:ascii="仿宋" w:hAnsi="仿宋" w:eastAsia="仿宋" w:cs="仿宋"/>
          <w:spacing w:val="-2"/>
          <w:sz w:val="24"/>
          <w:szCs w:val="24"/>
        </w:rPr>
        <w:t>致：</w:t>
      </w:r>
      <w:r>
        <w:rPr>
          <w:rFonts w:hint="eastAsia" w:ascii="仿宋" w:hAnsi="仿宋" w:eastAsia="仿宋" w:cs="仿宋"/>
          <w:spacing w:val="-2"/>
          <w:sz w:val="24"/>
          <w:szCs w:val="24"/>
          <w:u w:val="single" w:color="auto"/>
          <w:lang w:eastAsia="zh-CN"/>
        </w:rPr>
        <w:t>中煤长江基础建设有限公司</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489"/>
        <w:textAlignment w:val="baseline"/>
        <w:rPr>
          <w:rFonts w:hint="eastAsia" w:ascii="仿宋" w:hAnsi="仿宋" w:eastAsia="仿宋" w:cs="仿宋"/>
          <w:sz w:val="24"/>
          <w:szCs w:val="24"/>
        </w:rPr>
      </w:pPr>
      <w:r>
        <w:rPr>
          <w:rFonts w:hint="eastAsia" w:ascii="仿宋" w:hAnsi="仿宋" w:eastAsia="仿宋" w:cs="仿宋"/>
          <w:spacing w:val="-1"/>
          <w:sz w:val="24"/>
          <w:szCs w:val="24"/>
        </w:rPr>
        <w:t>为了诚实、客观、有序地参与项目招标投标活动，愿就以下内容作出保证：</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1" w:right="76" w:firstLine="482"/>
        <w:textAlignment w:val="baseline"/>
        <w:rPr>
          <w:rFonts w:hint="eastAsia" w:ascii="仿宋" w:hAnsi="仿宋" w:eastAsia="仿宋" w:cs="仿宋"/>
          <w:sz w:val="24"/>
          <w:szCs w:val="24"/>
        </w:rPr>
      </w:pPr>
      <w:r>
        <w:rPr>
          <w:rFonts w:hint="eastAsia" w:ascii="仿宋" w:hAnsi="仿宋" w:eastAsia="仿宋" w:cs="仿宋"/>
          <w:spacing w:val="-3"/>
          <w:sz w:val="24"/>
          <w:szCs w:val="24"/>
        </w:rPr>
        <w:t>一、自觉遵守各项法律、法规、规章、制度以及社会公德</w:t>
      </w:r>
      <w:r>
        <w:rPr>
          <w:rFonts w:hint="eastAsia" w:ascii="仿宋" w:hAnsi="仿宋" w:eastAsia="仿宋" w:cs="仿宋"/>
          <w:spacing w:val="-4"/>
          <w:sz w:val="24"/>
          <w:szCs w:val="24"/>
        </w:rPr>
        <w:t>，维护廉洁环境，与同</w:t>
      </w:r>
      <w:r>
        <w:rPr>
          <w:rFonts w:hint="eastAsia" w:ascii="仿宋" w:hAnsi="仿宋" w:eastAsia="仿宋" w:cs="仿宋"/>
          <w:sz w:val="24"/>
          <w:szCs w:val="24"/>
        </w:rPr>
        <w:t xml:space="preserve"> </w:t>
      </w:r>
      <w:r>
        <w:rPr>
          <w:rFonts w:hint="eastAsia" w:ascii="仿宋" w:hAnsi="仿宋" w:eastAsia="仿宋" w:cs="仿宋"/>
          <w:spacing w:val="-1"/>
          <w:sz w:val="24"/>
          <w:szCs w:val="24"/>
        </w:rPr>
        <w:t>场竞争的投标人平等参加政府采购活动。</w:t>
      </w:r>
    </w:p>
    <w:p>
      <w:pPr>
        <w:keepNext w:val="0"/>
        <w:keepLines w:val="0"/>
        <w:pageBreakBefore w:val="0"/>
        <w:widowControl/>
        <w:kinsoku w:val="0"/>
        <w:wordWrap/>
        <w:overflowPunct/>
        <w:topLinePunct w:val="0"/>
        <w:autoSpaceDE w:val="0"/>
        <w:autoSpaceDN w:val="0"/>
        <w:bidi w:val="0"/>
        <w:adjustRightInd w:val="0"/>
        <w:snapToGrid w:val="0"/>
        <w:spacing w:before="101" w:line="240" w:lineRule="auto"/>
        <w:ind w:left="2" w:right="76" w:firstLine="485"/>
        <w:textAlignment w:val="baseline"/>
        <w:rPr>
          <w:rFonts w:hint="eastAsia" w:ascii="仿宋" w:hAnsi="仿宋" w:eastAsia="仿宋" w:cs="仿宋"/>
          <w:sz w:val="24"/>
          <w:szCs w:val="24"/>
        </w:rPr>
      </w:pPr>
      <w:r>
        <w:rPr>
          <w:rFonts w:hint="eastAsia" w:ascii="仿宋" w:hAnsi="仿宋" w:eastAsia="仿宋" w:cs="仿宋"/>
          <w:spacing w:val="-3"/>
          <w:sz w:val="24"/>
          <w:szCs w:val="24"/>
        </w:rPr>
        <w:t>二、参加招标人组织的投标活动时，严格按照采</w:t>
      </w:r>
      <w:r>
        <w:rPr>
          <w:rFonts w:hint="eastAsia" w:ascii="仿宋" w:hAnsi="仿宋" w:eastAsia="仿宋" w:cs="仿宋"/>
          <w:spacing w:val="-4"/>
          <w:sz w:val="24"/>
          <w:szCs w:val="24"/>
        </w:rPr>
        <w:t>购文件的规定和要求提供所需的</w:t>
      </w:r>
      <w:r>
        <w:rPr>
          <w:rFonts w:hint="eastAsia" w:ascii="仿宋" w:hAnsi="仿宋" w:eastAsia="仿宋" w:cs="仿宋"/>
          <w:sz w:val="24"/>
          <w:szCs w:val="24"/>
        </w:rPr>
        <w:t xml:space="preserve"> </w:t>
      </w:r>
      <w:r>
        <w:rPr>
          <w:rFonts w:hint="eastAsia" w:ascii="仿宋" w:hAnsi="仿宋" w:eastAsia="仿宋" w:cs="仿宋"/>
          <w:spacing w:val="-1"/>
          <w:sz w:val="24"/>
          <w:szCs w:val="24"/>
        </w:rPr>
        <w:t>相关材料，并对所提供的各类资料的真实性负责，不虚假应标，不虚列业绩。</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5" w:firstLine="481"/>
        <w:textAlignment w:val="baseline"/>
        <w:rPr>
          <w:rFonts w:hint="eastAsia" w:ascii="仿宋" w:hAnsi="仿宋" w:eastAsia="仿宋" w:cs="仿宋"/>
          <w:sz w:val="24"/>
          <w:szCs w:val="24"/>
        </w:rPr>
      </w:pPr>
      <w:r>
        <w:rPr>
          <w:rFonts w:hint="eastAsia" w:ascii="仿宋" w:hAnsi="仿宋" w:eastAsia="仿宋" w:cs="仿宋"/>
          <w:spacing w:val="-8"/>
          <w:sz w:val="24"/>
          <w:szCs w:val="24"/>
        </w:rPr>
        <w:t>三、尊重参与招标投标各相关方的合法行为，接受招标投标活动依法形成的意见、</w:t>
      </w:r>
      <w:r>
        <w:rPr>
          <w:rFonts w:hint="eastAsia" w:ascii="仿宋" w:hAnsi="仿宋" w:eastAsia="仿宋" w:cs="仿宋"/>
          <w:spacing w:val="7"/>
          <w:sz w:val="24"/>
          <w:szCs w:val="24"/>
        </w:rPr>
        <w:t xml:space="preserve"> </w:t>
      </w:r>
      <w:r>
        <w:rPr>
          <w:rFonts w:hint="eastAsia" w:ascii="仿宋" w:hAnsi="仿宋" w:eastAsia="仿宋" w:cs="仿宋"/>
          <w:spacing w:val="-7"/>
          <w:sz w:val="24"/>
          <w:szCs w:val="24"/>
        </w:rPr>
        <w:t>结果。</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27" w:right="76" w:firstLine="481"/>
        <w:textAlignment w:val="baseline"/>
        <w:rPr>
          <w:rFonts w:hint="eastAsia" w:ascii="仿宋" w:hAnsi="仿宋" w:eastAsia="仿宋" w:cs="仿宋"/>
          <w:sz w:val="24"/>
          <w:szCs w:val="24"/>
        </w:rPr>
      </w:pPr>
      <w:r>
        <w:rPr>
          <w:rFonts w:hint="eastAsia" w:ascii="仿宋" w:hAnsi="仿宋" w:eastAsia="仿宋" w:cs="仿宋"/>
          <w:spacing w:val="-5"/>
          <w:sz w:val="24"/>
          <w:szCs w:val="24"/>
        </w:rPr>
        <w:t>四、依法参加招标投标活动，不围标、串标，维护市场秩序，不提供“三无</w:t>
      </w:r>
      <w:r>
        <w:rPr>
          <w:rFonts w:hint="eastAsia" w:ascii="仿宋" w:hAnsi="仿宋" w:eastAsia="仿宋" w:cs="仿宋"/>
          <w:spacing w:val="-84"/>
          <w:sz w:val="24"/>
          <w:szCs w:val="24"/>
        </w:rPr>
        <w:t xml:space="preserve"> </w:t>
      </w:r>
      <w:r>
        <w:rPr>
          <w:rFonts w:hint="eastAsia" w:ascii="仿宋" w:hAnsi="仿宋" w:eastAsia="仿宋" w:cs="仿宋"/>
          <w:spacing w:val="-5"/>
          <w:sz w:val="24"/>
          <w:szCs w:val="24"/>
        </w:rPr>
        <w:t>”产</w:t>
      </w:r>
      <w:r>
        <w:rPr>
          <w:rFonts w:hint="eastAsia" w:ascii="仿宋" w:hAnsi="仿宋" w:eastAsia="仿宋" w:cs="仿宋"/>
          <w:sz w:val="24"/>
          <w:szCs w:val="24"/>
        </w:rPr>
        <w:t xml:space="preserve"> </w:t>
      </w:r>
      <w:r>
        <w:rPr>
          <w:rFonts w:hint="eastAsia" w:ascii="仿宋" w:hAnsi="仿宋" w:eastAsia="仿宋" w:cs="仿宋"/>
          <w:spacing w:val="-7"/>
          <w:sz w:val="24"/>
          <w:szCs w:val="24"/>
        </w:rPr>
        <w:t>品、以次充好。</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right="11" w:firstLine="484"/>
        <w:textAlignment w:val="baseline"/>
        <w:rPr>
          <w:rFonts w:hint="eastAsia" w:ascii="仿宋" w:hAnsi="仿宋" w:eastAsia="仿宋" w:cs="仿宋"/>
          <w:sz w:val="24"/>
          <w:szCs w:val="24"/>
        </w:rPr>
      </w:pPr>
      <w:r>
        <w:rPr>
          <w:rFonts w:hint="eastAsia" w:ascii="仿宋" w:hAnsi="仿宋" w:eastAsia="仿宋" w:cs="仿宋"/>
          <w:spacing w:val="-3"/>
          <w:sz w:val="24"/>
          <w:szCs w:val="24"/>
        </w:rPr>
        <w:t>五、积极推动招标投标活动健康开展，对招标投标活动有</w:t>
      </w:r>
      <w:r>
        <w:rPr>
          <w:rFonts w:hint="eastAsia" w:ascii="仿宋" w:hAnsi="仿宋" w:eastAsia="仿宋" w:cs="仿宋"/>
          <w:spacing w:val="-4"/>
          <w:sz w:val="24"/>
          <w:szCs w:val="24"/>
        </w:rPr>
        <w:t>疑问、异议时，按法律</w:t>
      </w:r>
      <w:r>
        <w:rPr>
          <w:rFonts w:hint="eastAsia" w:ascii="仿宋" w:hAnsi="仿宋" w:eastAsia="仿宋" w:cs="仿宋"/>
          <w:sz w:val="24"/>
          <w:szCs w:val="24"/>
        </w:rPr>
        <w:t xml:space="preserve"> </w:t>
      </w:r>
      <w:r>
        <w:rPr>
          <w:rFonts w:hint="eastAsia" w:ascii="仿宋" w:hAnsi="仿宋" w:eastAsia="仿宋" w:cs="仿宋"/>
          <w:spacing w:val="-7"/>
          <w:sz w:val="24"/>
          <w:szCs w:val="24"/>
        </w:rPr>
        <w:t>规定的程序实名（加盖单位章和法定代表人</w:t>
      </w:r>
      <w:r>
        <w:rPr>
          <w:rFonts w:hint="eastAsia" w:ascii="仿宋" w:hAnsi="仿宋" w:eastAsia="仿宋" w:cs="仿宋"/>
          <w:spacing w:val="-8"/>
          <w:sz w:val="24"/>
          <w:szCs w:val="24"/>
        </w:rPr>
        <w:t>签名）反映情况，不恶意中伤、无事生非，</w:t>
      </w:r>
      <w:r>
        <w:rPr>
          <w:rFonts w:hint="eastAsia" w:ascii="仿宋" w:hAnsi="仿宋" w:eastAsia="仿宋" w:cs="仿宋"/>
          <w:sz w:val="24"/>
          <w:szCs w:val="24"/>
        </w:rPr>
        <w:t xml:space="preserve"> </w:t>
      </w:r>
      <w:r>
        <w:rPr>
          <w:rFonts w:hint="eastAsia" w:ascii="仿宋" w:hAnsi="仿宋" w:eastAsia="仿宋" w:cs="仿宋"/>
          <w:spacing w:val="-1"/>
          <w:sz w:val="24"/>
          <w:szCs w:val="24"/>
        </w:rPr>
        <w:t>以和谐、平等的心态参加此次投标。</w:t>
      </w:r>
    </w:p>
    <w:p>
      <w:pPr>
        <w:keepNext w:val="0"/>
        <w:keepLines w:val="0"/>
        <w:pageBreakBefore w:val="0"/>
        <w:widowControl/>
        <w:kinsoku w:val="0"/>
        <w:wordWrap/>
        <w:overflowPunct/>
        <w:topLinePunct w:val="0"/>
        <w:autoSpaceDE w:val="0"/>
        <w:autoSpaceDN w:val="0"/>
        <w:bidi w:val="0"/>
        <w:adjustRightInd w:val="0"/>
        <w:snapToGrid w:val="0"/>
        <w:spacing w:before="99" w:line="240" w:lineRule="auto"/>
        <w:ind w:left="1" w:right="37" w:firstLine="480"/>
        <w:textAlignment w:val="baseline"/>
        <w:rPr>
          <w:rFonts w:hint="eastAsia" w:ascii="仿宋" w:hAnsi="仿宋" w:eastAsia="仿宋" w:cs="仿宋"/>
          <w:sz w:val="24"/>
          <w:szCs w:val="24"/>
        </w:rPr>
      </w:pPr>
      <w:r>
        <w:rPr>
          <w:rFonts w:hint="eastAsia" w:ascii="仿宋" w:hAnsi="仿宋" w:eastAsia="仿宋" w:cs="仿宋"/>
          <w:spacing w:val="-2"/>
          <w:sz w:val="24"/>
          <w:szCs w:val="24"/>
        </w:rPr>
        <w:t>六、认真履行中标人应承担的责任和义务，全面执行采购合同规定的各</w:t>
      </w:r>
      <w:r>
        <w:rPr>
          <w:rFonts w:hint="eastAsia" w:ascii="仿宋" w:hAnsi="仿宋" w:eastAsia="仿宋" w:cs="仿宋"/>
          <w:spacing w:val="-3"/>
          <w:sz w:val="24"/>
          <w:szCs w:val="24"/>
        </w:rPr>
        <w:t>项内容，</w:t>
      </w:r>
      <w:r>
        <w:rPr>
          <w:rFonts w:hint="eastAsia" w:ascii="仿宋" w:hAnsi="仿宋" w:eastAsia="仿宋" w:cs="仿宋"/>
          <w:sz w:val="24"/>
          <w:szCs w:val="24"/>
        </w:rPr>
        <w:t xml:space="preserve"> </w:t>
      </w:r>
      <w:r>
        <w:rPr>
          <w:rFonts w:hint="eastAsia" w:ascii="仿宋" w:hAnsi="仿宋" w:eastAsia="仿宋" w:cs="仿宋"/>
          <w:spacing w:val="-2"/>
          <w:sz w:val="24"/>
          <w:szCs w:val="24"/>
        </w:rPr>
        <w:t>保质保量地按时提供货物及服务。</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2" w:right="76" w:firstLine="478"/>
        <w:textAlignment w:val="baseline"/>
        <w:rPr>
          <w:rFonts w:hint="eastAsia" w:ascii="仿宋" w:hAnsi="仿宋" w:eastAsia="仿宋" w:cs="仿宋"/>
          <w:sz w:val="24"/>
          <w:szCs w:val="24"/>
        </w:rPr>
      </w:pPr>
      <w:r>
        <w:rPr>
          <w:rFonts w:hint="eastAsia" w:ascii="仿宋" w:hAnsi="仿宋" w:eastAsia="仿宋" w:cs="仿宋"/>
          <w:spacing w:val="-3"/>
          <w:sz w:val="24"/>
          <w:szCs w:val="24"/>
        </w:rPr>
        <w:t>若本企业（单位）发生有悖于上述保证的行为，愿意接受法律法规</w:t>
      </w:r>
      <w:r>
        <w:rPr>
          <w:rFonts w:hint="eastAsia" w:ascii="仿宋" w:hAnsi="仿宋" w:eastAsia="仿宋" w:cs="仿宋"/>
          <w:spacing w:val="-4"/>
          <w:sz w:val="24"/>
          <w:szCs w:val="24"/>
        </w:rPr>
        <w:t>中对投标人的</w:t>
      </w:r>
      <w:r>
        <w:rPr>
          <w:rFonts w:hint="eastAsia" w:ascii="仿宋" w:hAnsi="仿宋" w:eastAsia="仿宋" w:cs="仿宋"/>
          <w:sz w:val="24"/>
          <w:szCs w:val="24"/>
        </w:rPr>
        <w:t xml:space="preserve"> </w:t>
      </w:r>
      <w:r>
        <w:rPr>
          <w:rFonts w:hint="eastAsia" w:ascii="仿宋" w:hAnsi="仿宋" w:eastAsia="仿宋" w:cs="仿宋"/>
          <w:spacing w:val="-4"/>
          <w:sz w:val="24"/>
          <w:szCs w:val="24"/>
        </w:rPr>
        <w:t>相关处理。</w:t>
      </w:r>
    </w:p>
    <w:p>
      <w:pPr>
        <w:keepNext w:val="0"/>
        <w:keepLines w:val="0"/>
        <w:pageBreakBefore w:val="0"/>
        <w:widowControl/>
        <w:kinsoku w:val="0"/>
        <w:wordWrap/>
        <w:overflowPunct/>
        <w:topLinePunct w:val="0"/>
        <w:autoSpaceDE w:val="0"/>
        <w:autoSpaceDN w:val="0"/>
        <w:bidi w:val="0"/>
        <w:adjustRightInd w:val="0"/>
        <w:snapToGrid w:val="0"/>
        <w:spacing w:before="100" w:line="240" w:lineRule="auto"/>
        <w:ind w:left="481"/>
        <w:textAlignment w:val="baseline"/>
        <w:rPr>
          <w:rFonts w:hint="eastAsia" w:ascii="仿宋" w:hAnsi="仿宋" w:eastAsia="仿宋" w:cs="仿宋"/>
          <w:sz w:val="24"/>
          <w:szCs w:val="24"/>
        </w:rPr>
      </w:pPr>
      <w:r>
        <w:rPr>
          <w:rFonts w:hint="eastAsia" w:ascii="仿宋" w:hAnsi="仿宋" w:eastAsia="仿宋" w:cs="仿宋"/>
          <w:spacing w:val="-1"/>
          <w:sz w:val="24"/>
          <w:szCs w:val="24"/>
        </w:rPr>
        <w:t>本保证书是本项目投标文件的组成部分。</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3357"/>
        <w:textAlignment w:val="baseline"/>
        <w:rPr>
          <w:rFonts w:hint="eastAsia" w:ascii="仿宋" w:hAnsi="仿宋" w:eastAsia="仿宋" w:cs="仿宋"/>
          <w:sz w:val="24"/>
          <w:szCs w:val="24"/>
        </w:rPr>
      </w:pPr>
      <w:r>
        <w:rPr>
          <w:rFonts w:hint="eastAsia" w:ascii="仿宋" w:hAnsi="仿宋" w:eastAsia="仿宋" w:cs="仿宋"/>
          <w:spacing w:val="-3"/>
          <w:sz w:val="24"/>
          <w:szCs w:val="24"/>
        </w:rPr>
        <w:t>投标人公章：</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3355"/>
        <w:textAlignment w:val="baseline"/>
        <w:rPr>
          <w:rFonts w:hint="eastAsia" w:ascii="仿宋" w:hAnsi="仿宋" w:eastAsia="仿宋" w:cs="仿宋"/>
          <w:sz w:val="24"/>
          <w:szCs w:val="24"/>
        </w:rPr>
      </w:pPr>
      <w:r>
        <w:rPr>
          <w:rFonts w:hint="eastAsia" w:ascii="仿宋" w:hAnsi="仿宋" w:eastAsia="仿宋" w:cs="仿宋"/>
          <w:spacing w:val="-1"/>
          <w:sz w:val="24"/>
          <w:szCs w:val="24"/>
        </w:rPr>
        <w:t>法定代表人或授权委托人（签字或盖章</w:t>
      </w:r>
      <w:r>
        <w:rPr>
          <w:rFonts w:hint="eastAsia" w:ascii="仿宋" w:hAnsi="仿宋" w:eastAsia="仿宋" w:cs="仿宋"/>
          <w:spacing w:val="2"/>
          <w:sz w:val="24"/>
          <w:szCs w:val="24"/>
        </w:rPr>
        <w:t>）：</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79" w:line="240" w:lineRule="auto"/>
        <w:ind w:left="3395"/>
        <w:textAlignment w:val="baseline"/>
        <w:rPr>
          <w:rFonts w:hint="eastAsia" w:ascii="仿宋" w:hAnsi="仿宋" w:eastAsia="仿宋" w:cs="仿宋"/>
          <w:sz w:val="24"/>
          <w:szCs w:val="24"/>
        </w:rPr>
      </w:pPr>
      <w:r>
        <w:rPr>
          <w:rFonts w:hint="eastAsia" w:ascii="仿宋" w:hAnsi="仿宋" w:eastAsia="仿宋" w:cs="仿宋"/>
          <w:spacing w:val="-13"/>
          <w:sz w:val="24"/>
          <w:szCs w:val="24"/>
        </w:rPr>
        <w:t>日期：</w:t>
      </w:r>
      <w:r>
        <w:rPr>
          <w:rFonts w:hint="eastAsia" w:ascii="仿宋" w:hAnsi="仿宋" w:eastAsia="仿宋" w:cs="仿宋"/>
          <w:spacing w:val="2"/>
          <w:sz w:val="24"/>
          <w:szCs w:val="24"/>
        </w:rPr>
        <w:t xml:space="preserve">     </w:t>
      </w:r>
      <w:r>
        <w:rPr>
          <w:rFonts w:hint="eastAsia" w:ascii="仿宋" w:hAnsi="仿宋" w:eastAsia="仿宋" w:cs="仿宋"/>
          <w:spacing w:val="-13"/>
          <w:sz w:val="24"/>
          <w:szCs w:val="24"/>
        </w:rPr>
        <w:t>年</w:t>
      </w:r>
      <w:r>
        <w:rPr>
          <w:rFonts w:hint="eastAsia" w:ascii="仿宋" w:hAnsi="仿宋" w:eastAsia="仿宋" w:cs="仿宋"/>
          <w:spacing w:val="4"/>
          <w:sz w:val="24"/>
          <w:szCs w:val="24"/>
        </w:rPr>
        <w:t xml:space="preserve">    </w:t>
      </w:r>
      <w:r>
        <w:rPr>
          <w:rFonts w:hint="eastAsia" w:ascii="仿宋" w:hAnsi="仿宋" w:eastAsia="仿宋" w:cs="仿宋"/>
          <w:spacing w:val="-13"/>
          <w:sz w:val="24"/>
          <w:szCs w:val="24"/>
        </w:rPr>
        <w:t>月</w:t>
      </w:r>
      <w:r>
        <w:rPr>
          <w:rFonts w:hint="eastAsia" w:ascii="仿宋" w:hAnsi="仿宋" w:eastAsia="仿宋" w:cs="仿宋"/>
          <w:spacing w:val="17"/>
          <w:sz w:val="24"/>
          <w:szCs w:val="24"/>
        </w:rPr>
        <w:t xml:space="preserve">   </w:t>
      </w:r>
      <w:r>
        <w:rPr>
          <w:rFonts w:hint="eastAsia" w:ascii="仿宋" w:hAnsi="仿宋" w:eastAsia="仿宋" w:cs="仿宋"/>
          <w:spacing w:val="-13"/>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4"/>
          <w:szCs w:val="24"/>
        </w:rPr>
        <w:sectPr>
          <w:footerReference r:id="rId21" w:type="default"/>
          <w:pgSz w:w="11906" w:h="16839"/>
          <w:pgMar w:top="1431" w:right="1341" w:bottom="791" w:left="1716" w:header="0" w:footer="619"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91" w:line="240" w:lineRule="auto"/>
        <w:textAlignment w:val="baseline"/>
        <w:rPr>
          <w:rFonts w:hint="eastAsia" w:ascii="仿宋" w:hAnsi="仿宋" w:eastAsia="仿宋" w:cs="仿宋"/>
          <w:sz w:val="22"/>
          <w:szCs w:val="22"/>
        </w:rPr>
      </w:pPr>
      <w:r>
        <w:rPr>
          <w:rFonts w:hint="eastAsia" w:ascii="仿宋" w:hAnsi="仿宋" w:eastAsia="仿宋" w:cs="仿宋"/>
          <w:spacing w:val="-11"/>
          <w:sz w:val="22"/>
          <w:szCs w:val="22"/>
          <w14:textOutline w14:w="5103" w14:cap="sq" w14:cmpd="sng">
            <w14:solidFill>
              <w14:srgbClr w14:val="000000"/>
            </w14:solidFill>
            <w14:prstDash w14:val="solid"/>
            <w14:bevel/>
          </w14:textOutline>
        </w:rPr>
        <w:t>附件</w:t>
      </w:r>
      <w:r>
        <w:rPr>
          <w:rFonts w:hint="eastAsia" w:ascii="仿宋" w:hAnsi="仿宋" w:eastAsia="仿宋" w:cs="仿宋"/>
          <w:spacing w:val="-58"/>
          <w:sz w:val="22"/>
          <w:szCs w:val="22"/>
        </w:rPr>
        <w:t xml:space="preserve"> </w:t>
      </w:r>
      <w:r>
        <w:rPr>
          <w:rFonts w:hint="eastAsia" w:ascii="仿宋" w:hAnsi="仿宋" w:eastAsia="仿宋" w:cs="仿宋"/>
          <w:spacing w:val="-11"/>
          <w:sz w:val="22"/>
          <w:szCs w:val="22"/>
          <w14:textOutline w14:w="5103" w14:cap="sq" w14:cmpd="sng">
            <w14:solidFill>
              <w14:srgbClr w14:val="000000"/>
            </w14:solidFill>
            <w14:prstDash w14:val="solid"/>
            <w14:bevel/>
          </w14:textOutline>
        </w:rPr>
        <w:t>8</w:t>
      </w:r>
    </w:p>
    <w:p>
      <w:pPr>
        <w:keepNext w:val="0"/>
        <w:keepLines w:val="0"/>
        <w:pageBreakBefore w:val="0"/>
        <w:widowControl/>
        <w:kinsoku w:val="0"/>
        <w:wordWrap/>
        <w:overflowPunct/>
        <w:topLinePunct w:val="0"/>
        <w:autoSpaceDE w:val="0"/>
        <w:autoSpaceDN w:val="0"/>
        <w:bidi w:val="0"/>
        <w:adjustRightInd w:val="0"/>
        <w:snapToGrid w:val="0"/>
        <w:spacing w:before="262" w:line="240" w:lineRule="auto"/>
        <w:ind w:left="3638"/>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5448" w14:cap="sq" w14:cmpd="sng">
            <w14:solidFill>
              <w14:srgbClr w14:val="000000"/>
            </w14:solidFill>
            <w14:prstDash w14:val="solid"/>
            <w14:bevel/>
          </w14:textOutline>
        </w:rPr>
        <w:t>廉洁承诺书</w:t>
      </w:r>
    </w:p>
    <w:p>
      <w:pPr>
        <w:keepNext w:val="0"/>
        <w:keepLines w:val="0"/>
        <w:pageBreakBefore w:val="0"/>
        <w:widowControl/>
        <w:kinsoku w:val="0"/>
        <w:wordWrap/>
        <w:overflowPunct/>
        <w:topLinePunct w:val="0"/>
        <w:autoSpaceDE w:val="0"/>
        <w:autoSpaceDN w:val="0"/>
        <w:bidi w:val="0"/>
        <w:adjustRightInd w:val="0"/>
        <w:snapToGrid w:val="0"/>
        <w:spacing w:before="76" w:line="240" w:lineRule="auto"/>
        <w:ind w:left="4" w:right="32" w:firstLine="486"/>
        <w:textAlignment w:val="baseline"/>
        <w:rPr>
          <w:rFonts w:hint="eastAsia" w:ascii="仿宋" w:hAnsi="仿宋" w:eastAsia="仿宋" w:cs="仿宋"/>
          <w:sz w:val="21"/>
          <w:szCs w:val="21"/>
        </w:rPr>
      </w:pPr>
      <w:r>
        <w:rPr>
          <w:rFonts w:hint="eastAsia" w:ascii="仿宋" w:hAnsi="仿宋" w:eastAsia="仿宋" w:cs="仿宋"/>
          <w:spacing w:val="-3"/>
          <w:sz w:val="21"/>
          <w:szCs w:val="21"/>
        </w:rPr>
        <w:t>为维护公平竞争的市场秩序，我方自愿在参与</w:t>
      </w:r>
      <w:r>
        <w:rPr>
          <w:rFonts w:hint="eastAsia" w:ascii="仿宋" w:hAnsi="仿宋" w:eastAsia="仿宋" w:cs="仿宋"/>
          <w:spacing w:val="-4"/>
          <w:sz w:val="21"/>
          <w:szCs w:val="21"/>
        </w:rPr>
        <w:t>贵方组织招标采购（合作）等商业</w:t>
      </w:r>
      <w:r>
        <w:rPr>
          <w:rFonts w:hint="eastAsia" w:ascii="仿宋" w:hAnsi="仿宋" w:eastAsia="仿宋" w:cs="仿宋"/>
          <w:sz w:val="21"/>
          <w:szCs w:val="21"/>
        </w:rPr>
        <w:t xml:space="preserve"> </w:t>
      </w:r>
      <w:r>
        <w:rPr>
          <w:rFonts w:hint="eastAsia" w:ascii="仿宋" w:hAnsi="仿宋" w:eastAsia="仿宋" w:cs="仿宋"/>
          <w:spacing w:val="-2"/>
          <w:sz w:val="21"/>
          <w:szCs w:val="21"/>
        </w:rPr>
        <w:t>往来活动中，加强有关人员廉洁从业管理，恪守商业道德，从源头预防和遏制违法、</w:t>
      </w:r>
      <w:r>
        <w:rPr>
          <w:rFonts w:hint="eastAsia" w:ascii="仿宋" w:hAnsi="仿宋" w:eastAsia="仿宋" w:cs="仿宋"/>
          <w:spacing w:val="-1"/>
          <w:sz w:val="21"/>
          <w:szCs w:val="21"/>
        </w:rPr>
        <w:t>违规、违纪行为发生，特做出以下承诺：</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6" w:right="83" w:firstLine="480"/>
        <w:textAlignment w:val="baseline"/>
        <w:rPr>
          <w:rFonts w:hint="eastAsia" w:ascii="仿宋" w:hAnsi="仿宋" w:eastAsia="仿宋" w:cs="仿宋"/>
          <w:sz w:val="21"/>
          <w:szCs w:val="21"/>
        </w:rPr>
      </w:pPr>
      <w:r>
        <w:rPr>
          <w:rFonts w:hint="eastAsia" w:ascii="仿宋" w:hAnsi="仿宋" w:eastAsia="仿宋" w:cs="仿宋"/>
          <w:spacing w:val="-3"/>
          <w:sz w:val="21"/>
          <w:szCs w:val="21"/>
        </w:rPr>
        <w:t>一、严格遵守国家有关法律法规，坚持诚实守信原则，恪</w:t>
      </w:r>
      <w:r>
        <w:rPr>
          <w:rFonts w:hint="eastAsia" w:ascii="仿宋" w:hAnsi="仿宋" w:eastAsia="仿宋" w:cs="仿宋"/>
          <w:spacing w:val="-4"/>
          <w:sz w:val="21"/>
          <w:szCs w:val="21"/>
        </w:rPr>
        <w:t>守商业道德，规范商务</w:t>
      </w:r>
      <w:r>
        <w:rPr>
          <w:rFonts w:hint="eastAsia" w:ascii="仿宋" w:hAnsi="仿宋" w:eastAsia="仿宋" w:cs="仿宋"/>
          <w:spacing w:val="-3"/>
          <w:sz w:val="21"/>
          <w:szCs w:val="21"/>
        </w:rPr>
        <w:t>人员廉洁从业行为。</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14" w:firstLine="475"/>
        <w:textAlignment w:val="baseline"/>
        <w:rPr>
          <w:rFonts w:hint="eastAsia" w:ascii="仿宋" w:hAnsi="仿宋" w:eastAsia="仿宋" w:cs="仿宋"/>
          <w:sz w:val="21"/>
          <w:szCs w:val="21"/>
        </w:rPr>
      </w:pPr>
      <w:r>
        <w:rPr>
          <w:rFonts w:hint="eastAsia" w:ascii="仿宋" w:hAnsi="仿宋" w:eastAsia="仿宋" w:cs="仿宋"/>
          <w:spacing w:val="-4"/>
          <w:sz w:val="21"/>
          <w:szCs w:val="21"/>
        </w:rPr>
        <w:t>二、决不伙同他人串标、围标或非法排挤竞争对手，决不在商业活动中提供虚假 资料，决不发生损害贵方合法权益等行为，决不从事妨碍正常交易</w:t>
      </w:r>
      <w:r>
        <w:rPr>
          <w:rFonts w:hint="eastAsia" w:ascii="仿宋" w:hAnsi="仿宋" w:eastAsia="仿宋" w:cs="仿宋"/>
          <w:spacing w:val="-5"/>
          <w:sz w:val="21"/>
          <w:szCs w:val="21"/>
        </w:rPr>
        <w:t>的其他违法行为。</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5" w:right="83" w:firstLine="483"/>
        <w:textAlignment w:val="baseline"/>
        <w:rPr>
          <w:rFonts w:hint="eastAsia" w:ascii="仿宋" w:hAnsi="仿宋" w:eastAsia="仿宋" w:cs="仿宋"/>
          <w:sz w:val="21"/>
          <w:szCs w:val="21"/>
        </w:rPr>
      </w:pPr>
      <w:r>
        <w:rPr>
          <w:rFonts w:hint="eastAsia" w:ascii="仿宋" w:hAnsi="仿宋" w:eastAsia="仿宋" w:cs="仿宋"/>
          <w:spacing w:val="-3"/>
          <w:sz w:val="21"/>
          <w:szCs w:val="21"/>
        </w:rPr>
        <w:t>三、决不违规获取贵方保密商业活动涉及的所有相</w:t>
      </w:r>
      <w:r>
        <w:rPr>
          <w:rFonts w:hint="eastAsia" w:ascii="仿宋" w:hAnsi="仿宋" w:eastAsia="仿宋" w:cs="仿宋"/>
          <w:spacing w:val="-4"/>
          <w:sz w:val="21"/>
          <w:szCs w:val="21"/>
        </w:rPr>
        <w:t>关信息，决不与贵方工作人员</w:t>
      </w:r>
      <w:r>
        <w:rPr>
          <w:rFonts w:hint="eastAsia" w:ascii="仿宋" w:hAnsi="仿宋" w:eastAsia="仿宋" w:cs="仿宋"/>
          <w:sz w:val="21"/>
          <w:szCs w:val="21"/>
        </w:rPr>
        <w:t>(含工作人员的配偶、子女及亲属等，下同) 合谋进行弄虚作假、串通招标等违规活</w:t>
      </w:r>
      <w:r>
        <w:rPr>
          <w:rFonts w:hint="eastAsia" w:ascii="仿宋" w:hAnsi="仿宋" w:eastAsia="仿宋" w:cs="仿宋"/>
          <w:spacing w:val="-10"/>
          <w:sz w:val="21"/>
          <w:szCs w:val="21"/>
        </w:rPr>
        <w:t>动。</w:t>
      </w:r>
    </w:p>
    <w:p>
      <w:pPr>
        <w:keepNext w:val="0"/>
        <w:keepLines w:val="0"/>
        <w:pageBreakBefore w:val="0"/>
        <w:widowControl/>
        <w:kinsoku w:val="0"/>
        <w:wordWrap/>
        <w:overflowPunct/>
        <w:topLinePunct w:val="0"/>
        <w:autoSpaceDE w:val="0"/>
        <w:autoSpaceDN w:val="0"/>
        <w:bidi w:val="0"/>
        <w:adjustRightInd w:val="0"/>
        <w:snapToGrid w:val="0"/>
        <w:spacing w:before="98" w:line="240" w:lineRule="auto"/>
        <w:ind w:left="2" w:right="6" w:firstLine="508"/>
        <w:textAlignment w:val="baseline"/>
        <w:rPr>
          <w:rFonts w:hint="eastAsia" w:ascii="仿宋" w:hAnsi="仿宋" w:eastAsia="仿宋" w:cs="仿宋"/>
          <w:sz w:val="21"/>
          <w:szCs w:val="21"/>
        </w:rPr>
      </w:pPr>
      <w:r>
        <w:rPr>
          <w:rFonts w:hint="eastAsia" w:ascii="仿宋" w:hAnsi="仿宋" w:eastAsia="仿宋" w:cs="仿宋"/>
          <w:spacing w:val="-8"/>
          <w:sz w:val="21"/>
          <w:szCs w:val="21"/>
        </w:rPr>
        <w:t>四、决不为贵方工作人员赠送或馈赠礼金（现金</w:t>
      </w:r>
      <w:r>
        <w:rPr>
          <w:rFonts w:hint="eastAsia" w:ascii="仿宋" w:hAnsi="仿宋" w:eastAsia="仿宋" w:cs="仿宋"/>
          <w:spacing w:val="-9"/>
          <w:sz w:val="21"/>
          <w:szCs w:val="21"/>
        </w:rPr>
        <w:t>）、礼品、有价证券、支付凭证、</w:t>
      </w:r>
      <w:r>
        <w:rPr>
          <w:rFonts w:hint="eastAsia" w:ascii="仿宋" w:hAnsi="仿宋" w:eastAsia="仿宋" w:cs="仿宋"/>
          <w:sz w:val="21"/>
          <w:szCs w:val="21"/>
        </w:rPr>
        <w:t xml:space="preserve"> </w:t>
      </w:r>
      <w:r>
        <w:rPr>
          <w:rFonts w:hint="eastAsia" w:ascii="仿宋" w:hAnsi="仿宋" w:eastAsia="仿宋" w:cs="仿宋"/>
          <w:spacing w:val="-3"/>
          <w:sz w:val="21"/>
          <w:szCs w:val="21"/>
        </w:rPr>
        <w:t>购物卡等，决不为贵方工作人员提供回扣、报销或支付任何应由其个人自负的各种费用、免费提供劳务等，绝不与贵方工作人员从事商业活动相关的物资买卖及中介活动</w:t>
      </w:r>
      <w:r>
        <w:rPr>
          <w:rFonts w:hint="eastAsia" w:ascii="仿宋" w:hAnsi="仿宋" w:eastAsia="仿宋" w:cs="仿宋"/>
          <w:spacing w:val="-8"/>
          <w:sz w:val="21"/>
          <w:szCs w:val="21"/>
        </w:rPr>
        <w:t>等。</w:t>
      </w:r>
    </w:p>
    <w:p>
      <w:pPr>
        <w:keepNext w:val="0"/>
        <w:keepLines w:val="0"/>
        <w:pageBreakBefore w:val="0"/>
        <w:widowControl/>
        <w:kinsoku w:val="0"/>
        <w:wordWrap/>
        <w:overflowPunct/>
        <w:topLinePunct w:val="0"/>
        <w:autoSpaceDE w:val="0"/>
        <w:autoSpaceDN w:val="0"/>
        <w:bidi w:val="0"/>
        <w:adjustRightInd w:val="0"/>
        <w:snapToGrid w:val="0"/>
        <w:spacing w:before="97" w:line="240" w:lineRule="auto"/>
        <w:ind w:left="2" w:right="32" w:firstLine="483"/>
        <w:textAlignment w:val="baseline"/>
        <w:rPr>
          <w:rFonts w:hint="eastAsia" w:ascii="仿宋" w:hAnsi="仿宋" w:eastAsia="仿宋" w:cs="仿宋"/>
          <w:sz w:val="21"/>
          <w:szCs w:val="21"/>
        </w:rPr>
      </w:pPr>
      <w:r>
        <w:rPr>
          <w:rFonts w:hint="eastAsia" w:ascii="仿宋" w:hAnsi="仿宋" w:eastAsia="仿宋" w:cs="仿宋"/>
          <w:spacing w:val="-2"/>
          <w:sz w:val="21"/>
          <w:szCs w:val="21"/>
        </w:rPr>
        <w:t>五、决不为贵方工作人员提供和安排有可能影响公平、公正交易的宴请、健身、</w:t>
      </w:r>
      <w:r>
        <w:rPr>
          <w:rFonts w:hint="eastAsia" w:ascii="仿宋" w:hAnsi="仿宋" w:eastAsia="仿宋" w:cs="仿宋"/>
          <w:spacing w:val="5"/>
          <w:sz w:val="21"/>
          <w:szCs w:val="21"/>
        </w:rPr>
        <w:t xml:space="preserve"> </w:t>
      </w:r>
      <w:r>
        <w:rPr>
          <w:rFonts w:hint="eastAsia" w:ascii="仿宋" w:hAnsi="仿宋" w:eastAsia="仿宋" w:cs="仿宋"/>
          <w:spacing w:val="-2"/>
          <w:sz w:val="21"/>
          <w:szCs w:val="21"/>
        </w:rPr>
        <w:t>度假、旅游、娱乐等活动。</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484"/>
        <w:textAlignment w:val="baseline"/>
        <w:rPr>
          <w:rFonts w:hint="eastAsia" w:ascii="仿宋" w:hAnsi="仿宋" w:eastAsia="仿宋" w:cs="仿宋"/>
          <w:sz w:val="21"/>
          <w:szCs w:val="21"/>
        </w:rPr>
      </w:pPr>
      <w:r>
        <w:rPr>
          <w:rFonts w:hint="eastAsia" w:ascii="仿宋" w:hAnsi="仿宋" w:eastAsia="仿宋" w:cs="仿宋"/>
          <w:spacing w:val="-1"/>
          <w:sz w:val="21"/>
          <w:szCs w:val="21"/>
        </w:rPr>
        <w:t>六、决不为贵方工作人员投资入股、个人借款或买卖股票、债券等提供方便。</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right="83" w:firstLine="487"/>
        <w:textAlignment w:val="baseline"/>
        <w:rPr>
          <w:rFonts w:hint="eastAsia" w:ascii="仿宋" w:hAnsi="仿宋" w:eastAsia="仿宋" w:cs="仿宋"/>
          <w:sz w:val="21"/>
          <w:szCs w:val="21"/>
        </w:rPr>
      </w:pPr>
      <w:r>
        <w:rPr>
          <w:rFonts w:hint="eastAsia" w:ascii="仿宋" w:hAnsi="仿宋" w:eastAsia="仿宋" w:cs="仿宋"/>
          <w:sz w:val="21"/>
          <w:szCs w:val="21"/>
        </w:rPr>
        <w:t>七、决不为贵方工作人员购买或装修住房、婚丧嫁娶、配偶子女上学或工作安</w:t>
      </w:r>
      <w:r>
        <w:rPr>
          <w:rFonts w:hint="eastAsia" w:ascii="仿宋" w:hAnsi="仿宋" w:eastAsia="仿宋" w:cs="仿宋"/>
          <w:spacing w:val="-1"/>
          <w:sz w:val="21"/>
          <w:szCs w:val="21"/>
        </w:rPr>
        <w:t>排以及出国出境、旅游等提供方便。</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2" w:right="83" w:firstLine="479"/>
        <w:textAlignment w:val="baseline"/>
        <w:rPr>
          <w:rFonts w:hint="eastAsia" w:ascii="仿宋" w:hAnsi="仿宋" w:eastAsia="仿宋" w:cs="仿宋"/>
          <w:sz w:val="21"/>
          <w:szCs w:val="21"/>
        </w:rPr>
      </w:pPr>
      <w:r>
        <w:rPr>
          <w:rFonts w:hint="eastAsia" w:ascii="仿宋" w:hAnsi="仿宋" w:eastAsia="仿宋" w:cs="仿宋"/>
          <w:sz w:val="21"/>
          <w:szCs w:val="21"/>
        </w:rPr>
        <w:t>八、决不违反规定为贵方工作人员在我方相关企业挂名兼职、合伙经营、介绍</w:t>
      </w:r>
      <w:r>
        <w:rPr>
          <w:rFonts w:hint="eastAsia" w:ascii="仿宋" w:hAnsi="仿宋" w:eastAsia="仿宋" w:cs="仿宋"/>
          <w:spacing w:val="-2"/>
          <w:sz w:val="21"/>
          <w:szCs w:val="21"/>
        </w:rPr>
        <w:t>承揽业务等提供方便。</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9" w:right="83" w:firstLine="481"/>
        <w:textAlignment w:val="baseline"/>
        <w:rPr>
          <w:rFonts w:hint="eastAsia" w:ascii="仿宋" w:hAnsi="仿宋" w:eastAsia="仿宋" w:cs="仿宋"/>
          <w:sz w:val="21"/>
          <w:szCs w:val="21"/>
        </w:rPr>
      </w:pPr>
      <w:r>
        <w:rPr>
          <w:rFonts w:hint="eastAsia" w:ascii="仿宋" w:hAnsi="仿宋" w:eastAsia="仿宋" w:cs="仿宋"/>
          <w:spacing w:val="-3"/>
          <w:sz w:val="21"/>
          <w:szCs w:val="21"/>
        </w:rPr>
        <w:t>九、贵方对涉嫌不廉洁的商业行为进行调查时</w:t>
      </w:r>
      <w:r>
        <w:rPr>
          <w:rFonts w:hint="eastAsia" w:ascii="仿宋" w:hAnsi="仿宋" w:eastAsia="仿宋" w:cs="仿宋"/>
          <w:spacing w:val="-4"/>
          <w:sz w:val="21"/>
          <w:szCs w:val="21"/>
        </w:rPr>
        <w:t>，我方有配合提供证据、作证的义</w:t>
      </w:r>
      <w:r>
        <w:rPr>
          <w:rFonts w:hint="eastAsia" w:ascii="仿宋" w:hAnsi="仿宋" w:eastAsia="仿宋" w:cs="仿宋"/>
          <w:spacing w:val="-12"/>
          <w:sz w:val="21"/>
          <w:szCs w:val="21"/>
        </w:rPr>
        <w:t>务。</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11" w:right="83" w:firstLine="478"/>
        <w:textAlignment w:val="baseline"/>
        <w:rPr>
          <w:rFonts w:hint="eastAsia" w:ascii="仿宋" w:hAnsi="仿宋" w:eastAsia="仿宋" w:cs="仿宋"/>
          <w:sz w:val="21"/>
          <w:szCs w:val="21"/>
        </w:rPr>
      </w:pPr>
      <w:r>
        <w:rPr>
          <w:rFonts w:hint="eastAsia" w:ascii="仿宋" w:hAnsi="仿宋" w:eastAsia="仿宋" w:cs="仿宋"/>
          <w:spacing w:val="-3"/>
          <w:sz w:val="21"/>
          <w:szCs w:val="21"/>
        </w:rPr>
        <w:t>十、未经贵方同意，我方不向任何新闻媒体、第三</w:t>
      </w:r>
      <w:r>
        <w:rPr>
          <w:rFonts w:hint="eastAsia" w:ascii="仿宋" w:hAnsi="仿宋" w:eastAsia="仿宋" w:cs="仿宋"/>
          <w:spacing w:val="-4"/>
          <w:sz w:val="21"/>
          <w:szCs w:val="21"/>
        </w:rPr>
        <w:t>人述及有关贵方工作人员恪守</w:t>
      </w:r>
      <w:r>
        <w:rPr>
          <w:rFonts w:hint="eastAsia" w:ascii="仿宋" w:hAnsi="仿宋" w:eastAsia="仿宋" w:cs="仿宋"/>
          <w:spacing w:val="-2"/>
          <w:sz w:val="21"/>
          <w:szCs w:val="21"/>
        </w:rPr>
        <w:t>商业道德方面的评价、信息。</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489"/>
        <w:textAlignment w:val="baseline"/>
        <w:rPr>
          <w:rFonts w:hint="eastAsia" w:ascii="仿宋" w:hAnsi="仿宋" w:eastAsia="仿宋" w:cs="仿宋"/>
          <w:sz w:val="21"/>
          <w:szCs w:val="21"/>
        </w:rPr>
      </w:pPr>
      <w:r>
        <w:rPr>
          <w:rFonts w:hint="eastAsia" w:ascii="仿宋" w:hAnsi="仿宋" w:eastAsia="仿宋" w:cs="仿宋"/>
          <w:spacing w:val="-2"/>
          <w:sz w:val="21"/>
          <w:szCs w:val="21"/>
        </w:rPr>
        <w:t>十一、我方承诺未被国家机关列入执行行贿人“黑名单</w:t>
      </w:r>
      <w:r>
        <w:rPr>
          <w:rFonts w:hint="eastAsia" w:ascii="仿宋" w:hAnsi="仿宋" w:eastAsia="仿宋" w:cs="仿宋"/>
          <w:spacing w:val="-76"/>
          <w:sz w:val="21"/>
          <w:szCs w:val="21"/>
        </w:rPr>
        <w:t xml:space="preserve"> </w:t>
      </w:r>
      <w:r>
        <w:rPr>
          <w:rFonts w:hint="eastAsia" w:ascii="仿宋" w:hAnsi="仿宋" w:eastAsia="仿宋" w:cs="仿宋"/>
          <w:spacing w:val="-2"/>
          <w:sz w:val="21"/>
          <w:szCs w:val="21"/>
        </w:rPr>
        <w:t>” 或失信被执行人。</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2" w:right="80" w:firstLine="486"/>
        <w:textAlignment w:val="baseline"/>
        <w:rPr>
          <w:rFonts w:hint="eastAsia" w:ascii="仿宋" w:hAnsi="仿宋" w:eastAsia="仿宋" w:cs="仿宋"/>
          <w:sz w:val="21"/>
          <w:szCs w:val="21"/>
        </w:rPr>
      </w:pPr>
      <w:r>
        <w:rPr>
          <w:rFonts w:hint="eastAsia" w:ascii="仿宋" w:hAnsi="仿宋" w:eastAsia="仿宋" w:cs="仿宋"/>
          <w:spacing w:val="-3"/>
          <w:sz w:val="21"/>
          <w:szCs w:val="21"/>
        </w:rPr>
        <w:t>十二、发现贵方工作人员有违反本承诺书行为或行</w:t>
      </w:r>
      <w:r>
        <w:rPr>
          <w:rFonts w:hint="eastAsia" w:ascii="仿宋" w:hAnsi="仿宋" w:eastAsia="仿宋" w:cs="仿宋"/>
          <w:spacing w:val="-4"/>
          <w:sz w:val="21"/>
          <w:szCs w:val="21"/>
        </w:rPr>
        <w:t>为倾向的，将及时提醒纠正并</w:t>
      </w:r>
      <w:r>
        <w:rPr>
          <w:rFonts w:hint="eastAsia" w:ascii="仿宋" w:hAnsi="仿宋" w:eastAsia="仿宋" w:cs="仿宋"/>
          <w:sz w:val="21"/>
          <w:szCs w:val="21"/>
        </w:rPr>
        <w:t>向贵方纪检监察部门举报，同时积极配合贵方进行调查(纪检联系人：</w:t>
      </w:r>
      <w:r>
        <w:rPr>
          <w:rFonts w:hint="eastAsia" w:ascii="仿宋" w:hAnsi="仿宋" w:eastAsia="仿宋" w:cs="仿宋"/>
          <w:sz w:val="21"/>
          <w:szCs w:val="21"/>
          <w:lang w:val="en-US" w:eastAsia="zh-CN"/>
        </w:rPr>
        <w:t>张春林</w:t>
      </w:r>
      <w:r>
        <w:rPr>
          <w:rFonts w:hint="eastAsia" w:ascii="仿宋" w:hAnsi="仿宋" w:eastAsia="仿宋" w:cs="仿宋"/>
          <w:sz w:val="21"/>
          <w:szCs w:val="21"/>
        </w:rPr>
        <w:t>，联系电</w:t>
      </w:r>
      <w:r>
        <w:rPr>
          <w:rFonts w:hint="eastAsia" w:ascii="仿宋" w:hAnsi="仿宋" w:eastAsia="仿宋" w:cs="仿宋"/>
          <w:spacing w:val="-1"/>
          <w:sz w:val="21"/>
          <w:szCs w:val="21"/>
        </w:rPr>
        <w:t>话：025-68225849)。</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16" w:right="83" w:firstLine="472"/>
        <w:textAlignment w:val="baseline"/>
        <w:rPr>
          <w:rFonts w:hint="eastAsia" w:ascii="仿宋" w:hAnsi="仿宋" w:eastAsia="仿宋" w:cs="仿宋"/>
          <w:sz w:val="21"/>
          <w:szCs w:val="21"/>
        </w:rPr>
      </w:pPr>
      <w:r>
        <w:rPr>
          <w:rFonts w:hint="eastAsia" w:ascii="仿宋" w:hAnsi="仿宋" w:eastAsia="仿宋" w:cs="仿宋"/>
          <w:spacing w:val="-3"/>
          <w:sz w:val="21"/>
          <w:szCs w:val="21"/>
        </w:rPr>
        <w:t>十三、本承诺书构成我方与贵方之间进行的所有商</w:t>
      </w:r>
      <w:r>
        <w:rPr>
          <w:rFonts w:hint="eastAsia" w:ascii="仿宋" w:hAnsi="仿宋" w:eastAsia="仿宋" w:cs="仿宋"/>
          <w:spacing w:val="-4"/>
          <w:sz w:val="21"/>
          <w:szCs w:val="21"/>
        </w:rPr>
        <w:t>业活动所签订合同的不可分割</w:t>
      </w:r>
      <w:r>
        <w:rPr>
          <w:rFonts w:hint="eastAsia" w:ascii="仿宋" w:hAnsi="仿宋" w:eastAsia="仿宋" w:cs="仿宋"/>
          <w:spacing w:val="-2"/>
          <w:sz w:val="21"/>
          <w:szCs w:val="21"/>
        </w:rPr>
        <w:t>的一部分，不因相关合同期限届满而终止。</w:t>
      </w: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1"/>
        <w:textAlignment w:val="baseline"/>
        <w:rPr>
          <w:rFonts w:hint="eastAsia" w:ascii="仿宋" w:hAnsi="仿宋" w:eastAsia="仿宋" w:cs="仿宋"/>
          <w:sz w:val="21"/>
          <w:szCs w:val="21"/>
        </w:rPr>
      </w:pPr>
      <w:r>
        <w:rPr>
          <w:rFonts w:hint="eastAsia" w:ascii="仿宋" w:hAnsi="仿宋" w:eastAsia="仿宋" w:cs="仿宋"/>
          <w:spacing w:val="-3"/>
          <w:sz w:val="21"/>
          <w:szCs w:val="21"/>
        </w:rPr>
        <w:t>我方自愿接受社会及贵方监督，如有违反本承</w:t>
      </w:r>
      <w:r>
        <w:rPr>
          <w:rFonts w:hint="eastAsia" w:ascii="仿宋" w:hAnsi="仿宋" w:eastAsia="仿宋" w:cs="仿宋"/>
          <w:spacing w:val="-4"/>
          <w:sz w:val="21"/>
          <w:szCs w:val="21"/>
        </w:rPr>
        <w:t>诺，贵方有权采取列入供应商黑名</w:t>
      </w:r>
      <w:r>
        <w:rPr>
          <w:rFonts w:hint="eastAsia" w:ascii="仿宋" w:hAnsi="仿宋" w:eastAsia="仿宋" w:cs="仿宋"/>
          <w:sz w:val="21"/>
          <w:szCs w:val="21"/>
        </w:rPr>
        <w:t>单、终止合作、追究相关民事、行政和 刑事责任等措施；给贵方造成不良社会影响</w:t>
      </w:r>
      <w:r>
        <w:rPr>
          <w:rFonts w:hint="eastAsia" w:ascii="仿宋" w:hAnsi="仿宋" w:eastAsia="仿宋" w:cs="仿宋"/>
          <w:spacing w:val="7"/>
          <w:sz w:val="21"/>
          <w:szCs w:val="21"/>
        </w:rPr>
        <w:t xml:space="preserve"> </w:t>
      </w:r>
      <w:r>
        <w:rPr>
          <w:rFonts w:hint="eastAsia" w:ascii="仿宋" w:hAnsi="仿宋" w:eastAsia="仿宋" w:cs="仿宋"/>
          <w:spacing w:val="-1"/>
          <w:sz w:val="21"/>
          <w:szCs w:val="21"/>
        </w:rPr>
        <w:t>或经济损失的，我方无条件同意解除、终止双方进行的任何商业活动(如，</w:t>
      </w:r>
      <w:r>
        <w:rPr>
          <w:rFonts w:hint="eastAsia" w:ascii="仿宋" w:hAnsi="仿宋" w:eastAsia="仿宋" w:cs="仿宋"/>
          <w:spacing w:val="-70"/>
          <w:sz w:val="21"/>
          <w:szCs w:val="21"/>
        </w:rPr>
        <w:t xml:space="preserve"> </w:t>
      </w:r>
      <w:r>
        <w:rPr>
          <w:rFonts w:hint="eastAsia" w:ascii="仿宋" w:hAnsi="仿宋" w:eastAsia="仿宋" w:cs="仿宋"/>
          <w:spacing w:val="-2"/>
          <w:sz w:val="21"/>
          <w:szCs w:val="21"/>
        </w:rPr>
        <w:t>已中标，</w:t>
      </w:r>
      <w:r>
        <w:rPr>
          <w:rFonts w:hint="eastAsia" w:ascii="仿宋" w:hAnsi="仿宋" w:eastAsia="仿宋" w:cs="仿宋"/>
          <w:sz w:val="21"/>
          <w:szCs w:val="21"/>
        </w:rPr>
        <w:t xml:space="preserve"> 则中标无效；已签订合同的，终止执行，暂停结算合同未支付款项)，无条件赔偿贵</w:t>
      </w:r>
      <w:r>
        <w:rPr>
          <w:rFonts w:hint="eastAsia" w:ascii="仿宋" w:hAnsi="仿宋" w:eastAsia="仿宋" w:cs="仿宋"/>
          <w:spacing w:val="6"/>
          <w:sz w:val="21"/>
          <w:szCs w:val="21"/>
        </w:rPr>
        <w:t xml:space="preserve"> </w:t>
      </w:r>
      <w:r>
        <w:rPr>
          <w:rFonts w:hint="eastAsia" w:ascii="仿宋" w:hAnsi="仿宋" w:eastAsia="仿宋" w:cs="仿宋"/>
          <w:spacing w:val="-1"/>
          <w:sz w:val="21"/>
          <w:szCs w:val="21"/>
        </w:rPr>
        <w:t>方遭受的经济损失，并列入永久禁入贵方供应商黑名单。</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18"/>
          <w:szCs w:val="18"/>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18"/>
          <w:szCs w:val="18"/>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18"/>
          <w:szCs w:val="18"/>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3350"/>
        <w:textAlignment w:val="baseline"/>
        <w:rPr>
          <w:rFonts w:hint="eastAsia" w:ascii="仿宋" w:hAnsi="仿宋" w:eastAsia="仿宋" w:cs="仿宋"/>
          <w:sz w:val="21"/>
          <w:szCs w:val="21"/>
        </w:rPr>
      </w:pPr>
      <w:r>
        <w:rPr>
          <w:rFonts w:hint="eastAsia" w:ascii="仿宋" w:hAnsi="仿宋" w:eastAsia="仿宋" w:cs="仿宋"/>
          <w:spacing w:val="-1"/>
          <w:sz w:val="21"/>
          <w:szCs w:val="21"/>
        </w:rPr>
        <w:t>承诺方（投标人）公章：</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3351"/>
        <w:textAlignment w:val="baseline"/>
        <w:rPr>
          <w:rFonts w:hint="eastAsia" w:ascii="仿宋" w:hAnsi="仿宋" w:eastAsia="仿宋" w:cs="仿宋"/>
          <w:sz w:val="21"/>
          <w:szCs w:val="21"/>
        </w:rPr>
      </w:pPr>
      <w:r>
        <w:rPr>
          <w:rFonts w:hint="eastAsia" w:ascii="仿宋" w:hAnsi="仿宋" w:eastAsia="仿宋" w:cs="仿宋"/>
          <w:spacing w:val="-1"/>
          <w:sz w:val="21"/>
          <w:szCs w:val="21"/>
        </w:rPr>
        <w:t>法定代表人或授权委托人（签字或盖章</w:t>
      </w:r>
      <w:r>
        <w:rPr>
          <w:rFonts w:hint="eastAsia" w:ascii="仿宋" w:hAnsi="仿宋" w:eastAsia="仿宋" w:cs="仿宋"/>
          <w:spacing w:val="2"/>
          <w:sz w:val="21"/>
          <w:szCs w:val="21"/>
        </w:rPr>
        <w:t>）：</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18"/>
          <w:szCs w:val="18"/>
        </w:rPr>
      </w:pP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left="3391"/>
        <w:textAlignment w:val="baseline"/>
        <w:rPr>
          <w:rFonts w:hint="eastAsia" w:ascii="仿宋" w:hAnsi="仿宋" w:eastAsia="仿宋" w:cs="仿宋"/>
          <w:sz w:val="21"/>
          <w:szCs w:val="21"/>
        </w:rPr>
      </w:pPr>
      <w:r>
        <w:rPr>
          <w:rFonts w:hint="eastAsia" w:ascii="仿宋" w:hAnsi="仿宋" w:eastAsia="仿宋" w:cs="仿宋"/>
          <w:spacing w:val="-13"/>
          <w:sz w:val="21"/>
          <w:szCs w:val="21"/>
        </w:rPr>
        <w:t>日期：</w:t>
      </w:r>
      <w:r>
        <w:rPr>
          <w:rFonts w:hint="eastAsia" w:ascii="仿宋" w:hAnsi="仿宋" w:eastAsia="仿宋" w:cs="仿宋"/>
          <w:spacing w:val="2"/>
          <w:sz w:val="21"/>
          <w:szCs w:val="21"/>
        </w:rPr>
        <w:t xml:space="preserve">     </w:t>
      </w:r>
      <w:r>
        <w:rPr>
          <w:rFonts w:hint="eastAsia" w:ascii="仿宋" w:hAnsi="仿宋" w:eastAsia="仿宋" w:cs="仿宋"/>
          <w:spacing w:val="-13"/>
          <w:sz w:val="21"/>
          <w:szCs w:val="21"/>
        </w:rPr>
        <w:t>年</w:t>
      </w:r>
      <w:r>
        <w:rPr>
          <w:rFonts w:hint="eastAsia" w:ascii="仿宋" w:hAnsi="仿宋" w:eastAsia="仿宋" w:cs="仿宋"/>
          <w:spacing w:val="4"/>
          <w:sz w:val="21"/>
          <w:szCs w:val="21"/>
        </w:rPr>
        <w:t xml:space="preserve">    </w:t>
      </w:r>
      <w:r>
        <w:rPr>
          <w:rFonts w:hint="eastAsia" w:ascii="仿宋" w:hAnsi="仿宋" w:eastAsia="仿宋" w:cs="仿宋"/>
          <w:spacing w:val="-13"/>
          <w:sz w:val="21"/>
          <w:szCs w:val="21"/>
        </w:rPr>
        <w:t>月</w:t>
      </w:r>
      <w:r>
        <w:rPr>
          <w:rFonts w:hint="eastAsia" w:ascii="仿宋" w:hAnsi="仿宋" w:eastAsia="仿宋" w:cs="仿宋"/>
          <w:spacing w:val="17"/>
          <w:sz w:val="21"/>
          <w:szCs w:val="21"/>
        </w:rPr>
        <w:t xml:space="preserve">   </w:t>
      </w:r>
      <w:r>
        <w:rPr>
          <w:rFonts w:hint="eastAsia" w:ascii="仿宋" w:hAnsi="仿宋" w:eastAsia="仿宋" w:cs="仿宋"/>
          <w:spacing w:val="-13"/>
          <w:sz w:val="21"/>
          <w:szCs w:val="21"/>
        </w:rPr>
        <w:t>日</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4"/>
          <w:szCs w:val="24"/>
        </w:rPr>
        <w:sectPr>
          <w:footerReference r:id="rId22" w:type="default"/>
          <w:pgSz w:w="11906" w:h="16839"/>
          <w:pgMar w:top="1431" w:right="1415" w:bottom="791" w:left="1720" w:header="0" w:footer="619"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78" w:line="240" w:lineRule="auto"/>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二、合同格式</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left="6710"/>
        <w:textAlignment w:val="baseline"/>
        <w:rPr>
          <w:rFonts w:hint="eastAsia" w:ascii="仿宋" w:hAnsi="仿宋" w:eastAsia="仿宋" w:cs="仿宋"/>
          <w:sz w:val="28"/>
          <w:szCs w:val="28"/>
        </w:rPr>
      </w:pPr>
      <w:r>
        <w:rPr>
          <w:rFonts w:hint="eastAsia" w:ascii="仿宋" w:hAnsi="仿宋" w:eastAsia="仿宋" w:cs="仿宋"/>
          <w:spacing w:val="-4"/>
          <w:sz w:val="28"/>
          <w:szCs w:val="28"/>
          <w14:textOutline w14:w="5103" w14:cap="sq" w14:cmpd="sng">
            <w14:solidFill>
              <w14:srgbClr w14:val="000000"/>
            </w14:solidFill>
            <w14:prstDash w14:val="solid"/>
            <w14:bevel/>
          </w14:textOutline>
        </w:rPr>
        <w:t>编号：</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309" w:line="240" w:lineRule="auto"/>
        <w:ind w:left="2492"/>
        <w:textAlignment w:val="baseline"/>
        <w:rPr>
          <w:rFonts w:hint="eastAsia" w:ascii="仿宋" w:hAnsi="仿宋" w:eastAsia="仿宋" w:cs="仿宋"/>
          <w:sz w:val="95"/>
          <w:szCs w:val="95"/>
        </w:rPr>
      </w:pPr>
      <w:r>
        <w:rPr>
          <w:rFonts w:hint="eastAsia" w:ascii="仿宋" w:hAnsi="仿宋" w:eastAsia="仿宋" w:cs="仿宋"/>
          <w:spacing w:val="-36"/>
          <w:sz w:val="95"/>
          <w:szCs w:val="95"/>
          <w14:textOutline w14:w="17434" w14:cap="sq" w14:cmpd="sng">
            <w14:solidFill>
              <w14:srgbClr w14:val="000000"/>
            </w14:solidFill>
            <w14:prstDash w14:val="solid"/>
            <w14:bevel/>
          </w14:textOutline>
        </w:rPr>
        <w:t>合</w:t>
      </w:r>
      <w:r>
        <w:rPr>
          <w:rFonts w:hint="eastAsia" w:ascii="仿宋" w:hAnsi="仿宋" w:eastAsia="仿宋" w:cs="仿宋"/>
          <w:spacing w:val="96"/>
          <w:sz w:val="95"/>
          <w:szCs w:val="95"/>
        </w:rPr>
        <w:t xml:space="preserve"> </w:t>
      </w:r>
      <w:r>
        <w:rPr>
          <w:rFonts w:hint="eastAsia" w:ascii="仿宋" w:hAnsi="仿宋" w:eastAsia="仿宋" w:cs="仿宋"/>
          <w:spacing w:val="-36"/>
          <w:sz w:val="95"/>
          <w:szCs w:val="95"/>
          <w14:textOutline w14:w="17434" w14:cap="sq" w14:cmpd="sng">
            <w14:solidFill>
              <w14:srgbClr w14:val="000000"/>
            </w14:solidFill>
            <w14:prstDash w14:val="solid"/>
            <w14:bevel/>
          </w14:textOutline>
        </w:rPr>
        <w:t>同</w:t>
      </w:r>
      <w:r>
        <w:rPr>
          <w:rFonts w:hint="eastAsia" w:ascii="仿宋" w:hAnsi="仿宋" w:eastAsia="仿宋" w:cs="仿宋"/>
          <w:spacing w:val="79"/>
          <w:sz w:val="95"/>
          <w:szCs w:val="95"/>
        </w:rPr>
        <w:t xml:space="preserve"> </w:t>
      </w:r>
      <w:r>
        <w:rPr>
          <w:rFonts w:hint="eastAsia" w:ascii="仿宋" w:hAnsi="仿宋" w:eastAsia="仿宋" w:cs="仿宋"/>
          <w:spacing w:val="-36"/>
          <w:sz w:val="95"/>
          <w:szCs w:val="95"/>
          <w14:textOutline w14:w="17434" w14:cap="sq" w14:cmpd="sng">
            <w14:solidFill>
              <w14:srgbClr w14:val="000000"/>
            </w14:solidFill>
            <w14:prstDash w14:val="solid"/>
            <w14:bevel/>
          </w14:textOutline>
        </w:rPr>
        <w:t>书</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left="827"/>
        <w:textAlignment w:val="baseline"/>
        <w:rPr>
          <w:rFonts w:hint="eastAsia" w:ascii="仿宋" w:hAnsi="仿宋" w:eastAsia="仿宋" w:cs="仿宋"/>
          <w:sz w:val="31"/>
          <w:szCs w:val="31"/>
        </w:rPr>
      </w:pPr>
      <w:r>
        <w:rPr>
          <w:rFonts w:hint="eastAsia" w:ascii="仿宋" w:hAnsi="仿宋" w:eastAsia="仿宋" w:cs="仿宋"/>
          <w:spacing w:val="5"/>
          <w:sz w:val="31"/>
          <w:szCs w:val="31"/>
          <w14:textOutline w14:w="5793" w14:cap="sq" w14:cmpd="sng">
            <w14:solidFill>
              <w14:srgbClr w14:val="000000"/>
            </w14:solidFill>
            <w14:prstDash w14:val="solid"/>
            <w14:bevel/>
          </w14:textOutline>
        </w:rPr>
        <w:t>甲</w:t>
      </w:r>
      <w:r>
        <w:rPr>
          <w:rFonts w:hint="eastAsia" w:ascii="仿宋" w:hAnsi="仿宋" w:eastAsia="仿宋" w:cs="仿宋"/>
          <w:spacing w:val="5"/>
          <w:sz w:val="31"/>
          <w:szCs w:val="31"/>
        </w:rPr>
        <w:t xml:space="preserve">    </w:t>
      </w:r>
      <w:r>
        <w:rPr>
          <w:rFonts w:hint="eastAsia" w:ascii="仿宋" w:hAnsi="仿宋" w:eastAsia="仿宋" w:cs="仿宋"/>
          <w:spacing w:val="5"/>
          <w:sz w:val="31"/>
          <w:szCs w:val="31"/>
          <w14:textOutline w14:w="5793" w14:cap="sq" w14:cmpd="sng">
            <w14:solidFill>
              <w14:srgbClr w14:val="000000"/>
            </w14:solidFill>
            <w14:prstDash w14:val="solid"/>
            <w14:bevel/>
          </w14:textOutline>
        </w:rPr>
        <w:t>方：</w:t>
      </w:r>
      <w:r>
        <w:rPr>
          <w:rFonts w:hint="eastAsia" w:ascii="仿宋" w:hAnsi="仿宋" w:eastAsia="仿宋" w:cs="仿宋"/>
          <w:spacing w:val="9"/>
          <w:sz w:val="31"/>
          <w:szCs w:val="31"/>
          <w:u w:val="single" w:color="auto"/>
        </w:rPr>
        <w:t xml:space="preserve">     </w:t>
      </w:r>
      <w:r>
        <w:rPr>
          <w:rFonts w:hint="eastAsia" w:ascii="仿宋" w:hAnsi="仿宋" w:eastAsia="仿宋" w:cs="仿宋"/>
          <w:spacing w:val="5"/>
          <w:sz w:val="31"/>
          <w:szCs w:val="31"/>
          <w:u w:val="single" w:color="000000"/>
          <w:lang w:eastAsia="zh-CN"/>
          <w14:textOutline w14:w="5793" w14:cap="sq" w14:cmpd="sng">
            <w14:solidFill>
              <w14:srgbClr w14:val="000000"/>
            </w14:solidFill>
            <w14:prstDash w14:val="solid"/>
            <w14:bevel/>
          </w14:textOutline>
        </w:rPr>
        <w:t>中煤长江基础建设有限公司</w:t>
      </w:r>
      <w:r>
        <w:rPr>
          <w:rFonts w:hint="eastAsia" w:ascii="仿宋" w:hAnsi="仿宋" w:eastAsia="仿宋" w:cs="仿宋"/>
          <w:sz w:val="31"/>
          <w:szCs w:val="3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17"/>
        <w:textAlignment w:val="baseline"/>
        <w:rPr>
          <w:rFonts w:hint="eastAsia" w:ascii="仿宋" w:hAnsi="仿宋" w:eastAsia="仿宋" w:cs="仿宋"/>
          <w:sz w:val="31"/>
          <w:szCs w:val="31"/>
        </w:rPr>
      </w:pPr>
      <w:r>
        <w:rPr>
          <w:rFonts w:hint="eastAsia" w:ascii="仿宋" w:hAnsi="仿宋" w:eastAsia="仿宋" w:cs="仿宋"/>
          <w:spacing w:val="-9"/>
          <w:sz w:val="31"/>
          <w:szCs w:val="31"/>
          <w14:textOutline w14:w="5793" w14:cap="sq" w14:cmpd="sng">
            <w14:solidFill>
              <w14:srgbClr w14:val="000000"/>
            </w14:solidFill>
            <w14:prstDash w14:val="solid"/>
            <w14:bevel/>
          </w14:textOutline>
        </w:rPr>
        <w:t>乙</w:t>
      </w:r>
      <w:r>
        <w:rPr>
          <w:rFonts w:hint="eastAsia" w:ascii="仿宋" w:hAnsi="仿宋" w:eastAsia="仿宋" w:cs="仿宋"/>
          <w:spacing w:val="9"/>
          <w:sz w:val="31"/>
          <w:szCs w:val="31"/>
        </w:rPr>
        <w:t xml:space="preserve">    </w:t>
      </w:r>
      <w:r>
        <w:rPr>
          <w:rFonts w:hint="eastAsia" w:ascii="仿宋" w:hAnsi="仿宋" w:eastAsia="仿宋" w:cs="仿宋"/>
          <w:spacing w:val="-9"/>
          <w:sz w:val="31"/>
          <w:szCs w:val="31"/>
          <w14:textOutline w14:w="5793" w14:cap="sq" w14:cmpd="sng">
            <w14:solidFill>
              <w14:srgbClr w14:val="000000"/>
            </w14:solidFill>
            <w14:prstDash w14:val="solid"/>
            <w14:bevel/>
          </w14:textOutline>
        </w:rPr>
        <w:t>方：</w:t>
      </w:r>
      <w:r>
        <w:rPr>
          <w:rFonts w:hint="eastAsia" w:ascii="仿宋" w:hAnsi="仿宋" w:eastAsia="仿宋" w:cs="仿宋"/>
          <w:sz w:val="31"/>
          <w:szCs w:val="3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44" w:line="360" w:lineRule="auto"/>
        <w:ind w:left="786"/>
        <w:textAlignment w:val="baseline"/>
        <w:rPr>
          <w:rFonts w:hint="eastAsia" w:ascii="仿宋" w:hAnsi="仿宋" w:eastAsia="仿宋" w:cs="仿宋"/>
          <w:sz w:val="31"/>
          <w:szCs w:val="31"/>
        </w:rPr>
      </w:pPr>
      <w:r>
        <w:rPr>
          <w:rFonts w:hint="eastAsia" w:ascii="仿宋" w:hAnsi="仿宋" w:eastAsia="仿宋" w:cs="仿宋"/>
          <w:spacing w:val="8"/>
          <w:sz w:val="31"/>
          <w:szCs w:val="31"/>
          <w14:textOutline w14:w="5793" w14:cap="sq" w14:cmpd="sng">
            <w14:solidFill>
              <w14:srgbClr w14:val="000000"/>
            </w14:solidFill>
            <w14:prstDash w14:val="solid"/>
            <w14:bevel/>
          </w14:textOutline>
        </w:rPr>
        <w:t>签订地点：</w:t>
      </w:r>
      <w:r>
        <w:rPr>
          <w:rFonts w:hint="eastAsia" w:ascii="仿宋" w:hAnsi="仿宋" w:eastAsia="仿宋" w:cs="仿宋"/>
          <w:sz w:val="31"/>
          <w:szCs w:val="3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41" w:line="360" w:lineRule="auto"/>
        <w:ind w:left="786"/>
        <w:textAlignment w:val="baseline"/>
        <w:rPr>
          <w:rFonts w:hint="eastAsia" w:ascii="仿宋" w:hAnsi="仿宋" w:eastAsia="仿宋" w:cs="仿宋"/>
          <w:sz w:val="31"/>
          <w:szCs w:val="31"/>
        </w:rPr>
      </w:pPr>
      <w:r>
        <w:rPr>
          <w:rFonts w:hint="eastAsia" w:ascii="仿宋" w:hAnsi="仿宋" w:eastAsia="仿宋" w:cs="仿宋"/>
          <w:spacing w:val="3"/>
          <w:sz w:val="31"/>
          <w:szCs w:val="31"/>
          <w14:textOutline w14:w="5793" w14:cap="sq" w14:cmpd="sng">
            <w14:solidFill>
              <w14:srgbClr w14:val="000000"/>
            </w14:solidFill>
            <w14:prstDash w14:val="solid"/>
            <w14:bevel/>
          </w14:textOutline>
        </w:rPr>
        <w:t>签订时间：</w:t>
      </w:r>
      <w:r>
        <w:rPr>
          <w:rFonts w:hint="eastAsia" w:ascii="仿宋" w:hAnsi="仿宋" w:eastAsia="仿宋" w:cs="仿宋"/>
          <w:spacing w:val="5"/>
          <w:sz w:val="31"/>
          <w:szCs w:val="31"/>
          <w:u w:val="single" w:color="auto"/>
        </w:rPr>
        <w:t xml:space="preserve">          </w:t>
      </w:r>
      <w:r>
        <w:rPr>
          <w:rFonts w:hint="eastAsia" w:ascii="仿宋" w:hAnsi="仿宋" w:eastAsia="仿宋" w:cs="仿宋"/>
          <w:spacing w:val="-134"/>
          <w:sz w:val="31"/>
          <w:szCs w:val="31"/>
        </w:rPr>
        <w:t xml:space="preserve"> </w:t>
      </w:r>
      <w:r>
        <w:rPr>
          <w:rFonts w:hint="eastAsia" w:ascii="仿宋" w:hAnsi="仿宋" w:eastAsia="仿宋" w:cs="仿宋"/>
          <w:spacing w:val="3"/>
          <w:sz w:val="31"/>
          <w:szCs w:val="31"/>
          <w14:textOutline w14:w="5793" w14:cap="sq" w14:cmpd="sng">
            <w14:solidFill>
              <w14:srgbClr w14:val="000000"/>
            </w14:solidFill>
            <w14:prstDash w14:val="solid"/>
            <w14:bevel/>
          </w14:textOutline>
        </w:rPr>
        <w:t>年</w:t>
      </w:r>
      <w:r>
        <w:rPr>
          <w:rFonts w:hint="eastAsia" w:ascii="仿宋" w:hAnsi="仿宋" w:eastAsia="仿宋" w:cs="仿宋"/>
          <w:spacing w:val="-153"/>
          <w:sz w:val="31"/>
          <w:szCs w:val="31"/>
        </w:rPr>
        <w:t xml:space="preserve"> </w:t>
      </w:r>
      <w:r>
        <w:rPr>
          <w:rFonts w:hint="eastAsia" w:ascii="仿宋" w:hAnsi="仿宋" w:eastAsia="仿宋" w:cs="仿宋"/>
          <w:spacing w:val="5"/>
          <w:sz w:val="31"/>
          <w:szCs w:val="31"/>
          <w:u w:val="single" w:color="auto"/>
        </w:rPr>
        <w:t xml:space="preserve">     </w:t>
      </w:r>
      <w:r>
        <w:rPr>
          <w:rFonts w:hint="eastAsia" w:ascii="仿宋" w:hAnsi="仿宋" w:eastAsia="仿宋" w:cs="仿宋"/>
          <w:spacing w:val="-133"/>
          <w:sz w:val="31"/>
          <w:szCs w:val="31"/>
        </w:rPr>
        <w:t xml:space="preserve"> </w:t>
      </w:r>
      <w:r>
        <w:rPr>
          <w:rFonts w:hint="eastAsia" w:ascii="仿宋" w:hAnsi="仿宋" w:eastAsia="仿宋" w:cs="仿宋"/>
          <w:spacing w:val="3"/>
          <w:sz w:val="31"/>
          <w:szCs w:val="31"/>
          <w14:textOutline w14:w="5793" w14:cap="sq" w14:cmpd="sng">
            <w14:solidFill>
              <w14:srgbClr w14:val="000000"/>
            </w14:solidFill>
            <w14:prstDash w14:val="solid"/>
            <w14:bevel/>
          </w14:textOutline>
        </w:rPr>
        <w:t>月</w:t>
      </w:r>
      <w:r>
        <w:rPr>
          <w:rFonts w:hint="eastAsia" w:ascii="仿宋" w:hAnsi="仿宋" w:eastAsia="仿宋" w:cs="仿宋"/>
          <w:spacing w:val="-153"/>
          <w:sz w:val="31"/>
          <w:szCs w:val="31"/>
        </w:rPr>
        <w:t xml:space="preserve"> </w:t>
      </w:r>
      <w:r>
        <w:rPr>
          <w:rFonts w:hint="eastAsia" w:ascii="仿宋" w:hAnsi="仿宋" w:eastAsia="仿宋" w:cs="仿宋"/>
          <w:spacing w:val="5"/>
          <w:sz w:val="31"/>
          <w:szCs w:val="31"/>
          <w:u w:val="single" w:color="auto"/>
        </w:rPr>
        <w:t xml:space="preserve">     </w:t>
      </w:r>
      <w:r>
        <w:rPr>
          <w:rFonts w:hint="eastAsia" w:ascii="仿宋" w:hAnsi="仿宋" w:eastAsia="仿宋" w:cs="仿宋"/>
          <w:spacing w:val="-83"/>
          <w:sz w:val="31"/>
          <w:szCs w:val="31"/>
        </w:rPr>
        <w:t xml:space="preserve"> </w:t>
      </w:r>
      <w:r>
        <w:rPr>
          <w:rFonts w:hint="eastAsia" w:ascii="仿宋" w:hAnsi="仿宋" w:eastAsia="仿宋" w:cs="仿宋"/>
          <w:spacing w:val="3"/>
          <w:sz w:val="31"/>
          <w:szCs w:val="31"/>
          <w14:textOutline w14:w="5793" w14:cap="sq" w14:cmpd="sng">
            <w14:solidFill>
              <w14:srgbClr w14:val="000000"/>
            </w14:solidFill>
            <w14:prstDash w14:val="solid"/>
            <w14:bevel/>
          </w14:textOutline>
        </w:rPr>
        <w:t>日</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31"/>
          <w:szCs w:val="31"/>
        </w:rPr>
        <w:sectPr>
          <w:footerReference r:id="rId23" w:type="default"/>
          <w:pgSz w:w="11906" w:h="16839"/>
          <w:pgMar w:top="1431" w:right="1785" w:bottom="791" w:left="1714" w:header="0" w:footer="619"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right="26" w:firstLine="472" w:firstLineChars="200"/>
        <w:jc w:val="both"/>
        <w:textAlignment w:val="baseline"/>
        <w:rPr>
          <w:rFonts w:hint="eastAsia" w:ascii="仿宋" w:hAnsi="仿宋" w:eastAsia="仿宋" w:cs="仿宋"/>
          <w:sz w:val="24"/>
          <w:szCs w:val="24"/>
        </w:rPr>
      </w:pPr>
      <w:r>
        <w:rPr>
          <w:rFonts w:hint="eastAsia" w:ascii="仿宋" w:hAnsi="仿宋" w:eastAsia="仿宋" w:cs="仿宋"/>
          <w:spacing w:val="-2"/>
          <w:sz w:val="24"/>
          <w:szCs w:val="24"/>
        </w:rPr>
        <w:t>依据《中华人民共和国合同法》的相关规定，经甲乙双方友好协商，遵循平等、</w:t>
      </w:r>
      <w:r>
        <w:rPr>
          <w:rFonts w:hint="eastAsia" w:ascii="仿宋" w:hAnsi="仿宋" w:eastAsia="仿宋" w:cs="仿宋"/>
          <w:spacing w:val="17"/>
          <w:sz w:val="24"/>
          <w:szCs w:val="24"/>
        </w:rPr>
        <w:t xml:space="preserve"> </w:t>
      </w:r>
      <w:r>
        <w:rPr>
          <w:rFonts w:hint="eastAsia" w:ascii="仿宋" w:hAnsi="仿宋" w:eastAsia="仿宋" w:cs="仿宋"/>
          <w:spacing w:val="-3"/>
          <w:sz w:val="24"/>
          <w:szCs w:val="24"/>
        </w:rPr>
        <w:t>自愿、公平和诚信的原则，就甲方向乙方定做</w:t>
      </w:r>
      <w:r>
        <w:rPr>
          <w:rFonts w:hint="eastAsia" w:ascii="仿宋" w:hAnsi="仿宋" w:eastAsia="仿宋" w:cs="仿宋"/>
          <w:spacing w:val="-4"/>
          <w:sz w:val="24"/>
          <w:szCs w:val="24"/>
        </w:rPr>
        <w:t>服装的相关事宜，达成本合同，双方共</w:t>
      </w:r>
      <w:r>
        <w:rPr>
          <w:rFonts w:hint="eastAsia" w:ascii="仿宋" w:hAnsi="仿宋" w:eastAsia="仿宋" w:cs="仿宋"/>
          <w:sz w:val="24"/>
          <w:szCs w:val="24"/>
        </w:rPr>
        <w:t xml:space="preserve"> </w:t>
      </w:r>
      <w:r>
        <w:rPr>
          <w:rFonts w:hint="eastAsia" w:ascii="仿宋" w:hAnsi="仿宋" w:eastAsia="仿宋" w:cs="仿宋"/>
          <w:spacing w:val="-9"/>
          <w:sz w:val="24"/>
          <w:szCs w:val="24"/>
        </w:rPr>
        <w:t>同遵守。</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483"/>
        <w:textAlignment w:val="baseline"/>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一、服装及服饰的规格参数</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97"/>
        <w:textAlignment w:val="baseline"/>
        <w:rPr>
          <w:rFonts w:hint="eastAsia" w:ascii="仿宋" w:hAnsi="仿宋" w:eastAsia="仿宋" w:cs="仿宋"/>
          <w:color w:val="FF0000"/>
          <w:sz w:val="24"/>
          <w:szCs w:val="24"/>
        </w:rPr>
      </w:pPr>
      <w:r>
        <w:rPr>
          <w:rFonts w:hint="eastAsia" w:ascii="仿宋" w:hAnsi="仿宋" w:eastAsia="仿宋" w:cs="仿宋"/>
          <w:color w:val="FF0000"/>
          <w:spacing w:val="-6"/>
          <w:sz w:val="24"/>
          <w:szCs w:val="24"/>
        </w:rPr>
        <w:t>1、</w:t>
      </w:r>
      <w:r>
        <w:rPr>
          <w:rFonts w:hint="eastAsia" w:ascii="仿宋" w:hAnsi="仿宋" w:eastAsia="仿宋" w:cs="仿宋"/>
          <w:color w:val="FF0000"/>
          <w:spacing w:val="-6"/>
          <w:sz w:val="24"/>
          <w:szCs w:val="24"/>
          <w:lang w:val="en-US" w:eastAsia="zh-CN"/>
        </w:rPr>
        <w:t>劳保服</w:t>
      </w:r>
      <w:r>
        <w:rPr>
          <w:rFonts w:hint="eastAsia" w:ascii="仿宋" w:hAnsi="仿宋" w:eastAsia="仿宋" w:cs="仿宋"/>
          <w:color w:val="FF0000"/>
          <w:spacing w:val="-6"/>
          <w:sz w:val="24"/>
          <w:szCs w:val="24"/>
        </w:rPr>
        <w:t>类</w:t>
      </w:r>
    </w:p>
    <w:p>
      <w:pPr>
        <w:keepNext w:val="0"/>
        <w:keepLines w:val="0"/>
        <w:pageBreakBefore w:val="0"/>
        <w:widowControl/>
        <w:kinsoku w:val="0"/>
        <w:wordWrap/>
        <w:overflowPunct/>
        <w:topLinePunct w:val="0"/>
        <w:autoSpaceDE w:val="0"/>
        <w:autoSpaceDN w:val="0"/>
        <w:bidi w:val="0"/>
        <w:adjustRightInd w:val="0"/>
        <w:snapToGrid w:val="0"/>
        <w:spacing w:before="101" w:line="240" w:lineRule="auto"/>
        <w:ind w:left="480" w:right="1067" w:firstLine="5"/>
        <w:textAlignment w:val="baseline"/>
        <w:rPr>
          <w:rFonts w:hint="eastAsia" w:ascii="仿宋" w:hAnsi="仿宋" w:eastAsia="仿宋" w:cs="仿宋"/>
          <w:color w:val="FF0000"/>
          <w:sz w:val="24"/>
          <w:szCs w:val="24"/>
        </w:rPr>
      </w:pPr>
      <w:r>
        <w:rPr>
          <w:rFonts w:hint="eastAsia" w:ascii="仿宋" w:hAnsi="仿宋" w:eastAsia="仿宋" w:cs="仿宋"/>
          <w:color w:val="FF0000"/>
          <w:spacing w:val="-5"/>
          <w:sz w:val="24"/>
          <w:szCs w:val="24"/>
        </w:rPr>
        <w:t>货号：</w:t>
      </w:r>
      <w:r>
        <w:rPr>
          <w:rFonts w:hint="eastAsia" w:ascii="仿宋" w:hAnsi="仿宋" w:eastAsia="仿宋" w:cs="仿宋"/>
          <w:color w:val="FF0000"/>
          <w:sz w:val="24"/>
          <w:szCs w:val="24"/>
          <w:u w:val="single" w:color="auto"/>
        </w:rPr>
        <w:t xml:space="preserve">                           </w:t>
      </w:r>
      <w:r>
        <w:rPr>
          <w:rFonts w:hint="eastAsia" w:ascii="仿宋" w:hAnsi="仿宋" w:eastAsia="仿宋" w:cs="仿宋"/>
          <w:color w:val="FF0000"/>
          <w:spacing w:val="-107"/>
          <w:sz w:val="24"/>
          <w:szCs w:val="24"/>
        </w:rPr>
        <w:t xml:space="preserve"> </w:t>
      </w:r>
      <w:r>
        <w:rPr>
          <w:rFonts w:hint="eastAsia" w:ascii="仿宋" w:hAnsi="仿宋" w:eastAsia="仿宋" w:cs="仿宋"/>
          <w:color w:val="FF0000"/>
          <w:spacing w:val="-5"/>
          <w:sz w:val="24"/>
          <w:szCs w:val="24"/>
        </w:rPr>
        <w:t>颜色：</w:t>
      </w:r>
      <w:r>
        <w:rPr>
          <w:rFonts w:hint="eastAsia" w:ascii="仿宋" w:hAnsi="仿宋" w:eastAsia="仿宋" w:cs="仿宋"/>
          <w:color w:val="FF0000"/>
          <w:sz w:val="24"/>
          <w:szCs w:val="24"/>
          <w:u w:val="single" w:color="auto"/>
        </w:rPr>
        <w:t xml:space="preserve">                      </w:t>
      </w:r>
      <w:r>
        <w:rPr>
          <w:rFonts w:hint="eastAsia" w:ascii="仿宋" w:hAnsi="仿宋" w:eastAsia="仿宋" w:cs="仿宋"/>
          <w:color w:val="FF0000"/>
          <w:sz w:val="24"/>
          <w:szCs w:val="24"/>
        </w:rPr>
        <w:t xml:space="preserve"> </w:t>
      </w:r>
      <w:r>
        <w:rPr>
          <w:rFonts w:hint="eastAsia" w:ascii="仿宋" w:hAnsi="仿宋" w:eastAsia="仿宋" w:cs="仿宋"/>
          <w:color w:val="FF0000"/>
          <w:spacing w:val="-4"/>
          <w:sz w:val="24"/>
          <w:szCs w:val="24"/>
        </w:rPr>
        <w:t>款式：</w:t>
      </w:r>
      <w:r>
        <w:rPr>
          <w:rFonts w:hint="eastAsia" w:ascii="仿宋" w:hAnsi="仿宋" w:eastAsia="仿宋" w:cs="仿宋"/>
          <w:color w:val="FF0000"/>
          <w:sz w:val="24"/>
          <w:szCs w:val="24"/>
          <w:u w:val="single" w:color="auto"/>
        </w:rPr>
        <w:t xml:space="preserve">                           </w:t>
      </w:r>
      <w:r>
        <w:rPr>
          <w:rFonts w:hint="eastAsia" w:ascii="仿宋" w:hAnsi="仿宋" w:eastAsia="仿宋" w:cs="仿宋"/>
          <w:color w:val="FF0000"/>
          <w:spacing w:val="-107"/>
          <w:sz w:val="24"/>
          <w:szCs w:val="24"/>
        </w:rPr>
        <w:t xml:space="preserve"> </w:t>
      </w:r>
      <w:r>
        <w:rPr>
          <w:rFonts w:hint="eastAsia" w:ascii="仿宋" w:hAnsi="仿宋" w:eastAsia="仿宋" w:cs="仿宋"/>
          <w:color w:val="FF0000"/>
          <w:spacing w:val="-4"/>
          <w:sz w:val="24"/>
          <w:szCs w:val="24"/>
        </w:rPr>
        <w:t>数量：</w:t>
      </w:r>
      <w:r>
        <w:rPr>
          <w:rFonts w:hint="eastAsia" w:ascii="仿宋" w:hAnsi="仿宋" w:eastAsia="仿宋" w:cs="仿宋"/>
          <w:color w:val="FF0000"/>
          <w:sz w:val="24"/>
          <w:szCs w:val="24"/>
          <w:u w:val="single" w:color="auto"/>
        </w:rPr>
        <w:t xml:space="preserve">                      </w:t>
      </w:r>
      <w:r>
        <w:rPr>
          <w:rFonts w:hint="eastAsia" w:ascii="仿宋" w:hAnsi="仿宋" w:eastAsia="仿宋" w:cs="仿宋"/>
          <w:color w:val="FF0000"/>
          <w:sz w:val="24"/>
          <w:szCs w:val="24"/>
        </w:rPr>
        <w:t xml:space="preserve"> </w:t>
      </w:r>
      <w:r>
        <w:rPr>
          <w:rFonts w:hint="eastAsia" w:ascii="仿宋" w:hAnsi="仿宋" w:eastAsia="仿宋" w:cs="仿宋"/>
          <w:color w:val="FF0000"/>
          <w:spacing w:val="-1"/>
          <w:sz w:val="24"/>
          <w:szCs w:val="24"/>
        </w:rPr>
        <w:t>单价：</w:t>
      </w:r>
      <w:r>
        <w:rPr>
          <w:rFonts w:hint="eastAsia" w:ascii="仿宋" w:hAnsi="仿宋" w:eastAsia="仿宋" w:cs="仿宋"/>
          <w:color w:val="FF0000"/>
          <w:spacing w:val="-1"/>
          <w:sz w:val="24"/>
          <w:szCs w:val="24"/>
          <w:u w:val="single" w:color="auto"/>
        </w:rPr>
        <w:t xml:space="preserve">                           </w:t>
      </w:r>
      <w:r>
        <w:rPr>
          <w:rFonts w:hint="eastAsia" w:ascii="仿宋" w:hAnsi="仿宋" w:eastAsia="仿宋" w:cs="仿宋"/>
          <w:color w:val="FF0000"/>
          <w:spacing w:val="-109"/>
          <w:sz w:val="24"/>
          <w:szCs w:val="24"/>
        </w:rPr>
        <w:t xml:space="preserve"> </w:t>
      </w:r>
      <w:r>
        <w:rPr>
          <w:rFonts w:hint="eastAsia" w:ascii="仿宋" w:hAnsi="仿宋" w:eastAsia="仿宋" w:cs="仿宋"/>
          <w:color w:val="FF0000"/>
          <w:spacing w:val="-1"/>
          <w:sz w:val="24"/>
          <w:szCs w:val="24"/>
        </w:rPr>
        <w:t>合计（元</w:t>
      </w:r>
      <w:r>
        <w:rPr>
          <w:rFonts w:hint="eastAsia" w:ascii="仿宋" w:hAnsi="仿宋" w:eastAsia="仿宋" w:cs="仿宋"/>
          <w:color w:val="FF0000"/>
          <w:spacing w:val="6"/>
          <w:sz w:val="24"/>
          <w:szCs w:val="24"/>
        </w:rPr>
        <w:t>）：</w:t>
      </w:r>
      <w:r>
        <w:rPr>
          <w:rFonts w:hint="eastAsia" w:ascii="仿宋" w:hAnsi="仿宋" w:eastAsia="仿宋" w:cs="仿宋"/>
          <w:color w:val="FF0000"/>
          <w:sz w:val="24"/>
          <w:szCs w:val="24"/>
          <w:u w:val="single" w:color="auto"/>
        </w:rPr>
        <w:t xml:space="preserve">                </w:t>
      </w:r>
      <w:r>
        <w:rPr>
          <w:rFonts w:hint="eastAsia" w:ascii="仿宋" w:hAnsi="仿宋" w:eastAsia="仿宋" w:cs="仿宋"/>
          <w:color w:val="FF0000"/>
          <w:sz w:val="24"/>
          <w:szCs w:val="24"/>
        </w:rPr>
        <w:t xml:space="preserve"> </w:t>
      </w:r>
      <w:r>
        <w:rPr>
          <w:rFonts w:hint="eastAsia" w:ascii="仿宋" w:hAnsi="仿宋" w:eastAsia="仿宋" w:cs="仿宋"/>
          <w:color w:val="FF0000"/>
          <w:spacing w:val="-4"/>
          <w:sz w:val="24"/>
          <w:szCs w:val="24"/>
        </w:rPr>
        <w:t>服饰：</w:t>
      </w:r>
      <w:r>
        <w:rPr>
          <w:rFonts w:hint="eastAsia" w:ascii="仿宋" w:hAnsi="仿宋" w:eastAsia="仿宋" w:cs="仿宋"/>
          <w:color w:val="FF0000"/>
          <w:sz w:val="24"/>
          <w:szCs w:val="24"/>
          <w:u w:val="single" w:color="auto"/>
        </w:rPr>
        <w:t xml:space="preserve">                           </w:t>
      </w:r>
      <w:r>
        <w:rPr>
          <w:rFonts w:hint="eastAsia" w:ascii="仿宋" w:hAnsi="仿宋" w:eastAsia="仿宋" w:cs="仿宋"/>
          <w:color w:val="FF0000"/>
          <w:spacing w:val="-107"/>
          <w:sz w:val="24"/>
          <w:szCs w:val="24"/>
        </w:rPr>
        <w:t xml:space="preserve"> </w:t>
      </w:r>
      <w:r>
        <w:rPr>
          <w:rFonts w:hint="eastAsia" w:ascii="仿宋" w:hAnsi="仿宋" w:eastAsia="仿宋" w:cs="仿宋"/>
          <w:color w:val="FF0000"/>
          <w:spacing w:val="-4"/>
          <w:sz w:val="24"/>
          <w:szCs w:val="24"/>
        </w:rPr>
        <w:t>数量：</w:t>
      </w:r>
      <w:r>
        <w:rPr>
          <w:rFonts w:hint="eastAsia" w:ascii="仿宋" w:hAnsi="仿宋" w:eastAsia="仿宋" w:cs="仿宋"/>
          <w:color w:val="FF0000"/>
          <w:sz w:val="24"/>
          <w:szCs w:val="24"/>
          <w:u w:val="single" w:color="auto"/>
        </w:rPr>
        <w:t xml:space="preserve">                      </w:t>
      </w:r>
      <w:r>
        <w:rPr>
          <w:rFonts w:hint="eastAsia" w:ascii="仿宋" w:hAnsi="仿宋" w:eastAsia="仿宋" w:cs="仿宋"/>
          <w:color w:val="FF0000"/>
          <w:sz w:val="24"/>
          <w:szCs w:val="24"/>
        </w:rPr>
        <w:t xml:space="preserve"> </w:t>
      </w:r>
      <w:r>
        <w:rPr>
          <w:rFonts w:hint="eastAsia" w:ascii="仿宋" w:hAnsi="仿宋" w:eastAsia="仿宋" w:cs="仿宋"/>
          <w:color w:val="FF0000"/>
          <w:spacing w:val="-1"/>
          <w:sz w:val="24"/>
          <w:szCs w:val="24"/>
        </w:rPr>
        <w:t>单价：</w:t>
      </w:r>
      <w:r>
        <w:rPr>
          <w:rFonts w:hint="eastAsia" w:ascii="仿宋" w:hAnsi="仿宋" w:eastAsia="仿宋" w:cs="仿宋"/>
          <w:color w:val="FF0000"/>
          <w:spacing w:val="-1"/>
          <w:sz w:val="24"/>
          <w:szCs w:val="24"/>
          <w:u w:val="single" w:color="auto"/>
        </w:rPr>
        <w:t xml:space="preserve">                           </w:t>
      </w:r>
      <w:r>
        <w:rPr>
          <w:rFonts w:hint="eastAsia" w:ascii="仿宋" w:hAnsi="仿宋" w:eastAsia="仿宋" w:cs="仿宋"/>
          <w:color w:val="FF0000"/>
          <w:spacing w:val="-109"/>
          <w:sz w:val="24"/>
          <w:szCs w:val="24"/>
        </w:rPr>
        <w:t xml:space="preserve"> </w:t>
      </w:r>
      <w:r>
        <w:rPr>
          <w:rFonts w:hint="eastAsia" w:ascii="仿宋" w:hAnsi="仿宋" w:eastAsia="仿宋" w:cs="仿宋"/>
          <w:color w:val="FF0000"/>
          <w:spacing w:val="-1"/>
          <w:sz w:val="24"/>
          <w:szCs w:val="24"/>
        </w:rPr>
        <w:t>合计（元</w:t>
      </w:r>
      <w:r>
        <w:rPr>
          <w:rFonts w:hint="eastAsia" w:ascii="仿宋" w:hAnsi="仿宋" w:eastAsia="仿宋" w:cs="仿宋"/>
          <w:color w:val="FF0000"/>
          <w:spacing w:val="6"/>
          <w:sz w:val="24"/>
          <w:szCs w:val="24"/>
        </w:rPr>
        <w:t>）：</w:t>
      </w:r>
      <w:r>
        <w:rPr>
          <w:rFonts w:hint="eastAsia" w:ascii="仿宋" w:hAnsi="仿宋" w:eastAsia="仿宋" w:cs="仿宋"/>
          <w:color w:val="FF0000"/>
          <w:sz w:val="24"/>
          <w:szCs w:val="24"/>
          <w:u w:val="single" w:color="auto"/>
        </w:rPr>
        <w:t xml:space="preserve">                </w:t>
      </w:r>
      <w:r>
        <w:rPr>
          <w:rFonts w:hint="eastAsia" w:ascii="仿宋" w:hAnsi="仿宋" w:eastAsia="仿宋" w:cs="仿宋"/>
          <w:color w:val="FF0000"/>
          <w:sz w:val="24"/>
          <w:szCs w:val="24"/>
        </w:rPr>
        <w:t xml:space="preserve"> </w:t>
      </w:r>
    </w:p>
    <w:p>
      <w:pPr>
        <w:keepNext w:val="0"/>
        <w:keepLines w:val="0"/>
        <w:pageBreakBefore w:val="0"/>
        <w:widowControl/>
        <w:tabs>
          <w:tab w:val="left" w:pos="7790"/>
        </w:tabs>
        <w:kinsoku w:val="0"/>
        <w:wordWrap/>
        <w:overflowPunct/>
        <w:topLinePunct w:val="0"/>
        <w:autoSpaceDE w:val="0"/>
        <w:autoSpaceDN w:val="0"/>
        <w:bidi w:val="0"/>
        <w:adjustRightInd w:val="0"/>
        <w:snapToGrid w:val="0"/>
        <w:spacing w:before="108" w:line="240" w:lineRule="auto"/>
        <w:ind w:left="479" w:right="1067" w:firstLine="6"/>
        <w:jc w:val="both"/>
        <w:textAlignment w:val="baseline"/>
        <w:rPr>
          <w:rFonts w:hint="eastAsia" w:ascii="仿宋" w:hAnsi="仿宋" w:eastAsia="仿宋" w:cs="仿宋"/>
          <w:sz w:val="24"/>
          <w:szCs w:val="24"/>
        </w:rPr>
      </w:pP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、价款总计：小写：</w:t>
      </w:r>
      <w:r>
        <w:rPr>
          <w:rFonts w:hint="eastAsia" w:ascii="仿宋" w:hAnsi="仿宋" w:eastAsia="仿宋" w:cs="仿宋"/>
          <w:spacing w:val="-1"/>
          <w:sz w:val="24"/>
          <w:szCs w:val="24"/>
          <w:u w:val="single" w:color="auto"/>
        </w:rPr>
        <w:t xml:space="preserve">        </w:t>
      </w:r>
      <w:r>
        <w:rPr>
          <w:rFonts w:hint="eastAsia" w:ascii="仿宋" w:hAnsi="仿宋" w:eastAsia="仿宋" w:cs="仿宋"/>
          <w:spacing w:val="-108"/>
          <w:sz w:val="24"/>
          <w:szCs w:val="24"/>
        </w:rPr>
        <w:t xml:space="preserve"> </w:t>
      </w:r>
      <w:r>
        <w:rPr>
          <w:rFonts w:hint="eastAsia" w:ascii="仿宋" w:hAnsi="仿宋" w:eastAsia="仿宋" w:cs="仿宋"/>
          <w:spacing w:val="-1"/>
          <w:sz w:val="24"/>
          <w:szCs w:val="24"/>
        </w:rPr>
        <w:t>元，大写：</w:t>
      </w:r>
      <w:r>
        <w:rPr>
          <w:rFonts w:hint="eastAsia" w:ascii="仿宋" w:hAnsi="仿宋" w:eastAsia="仿宋" w:cs="仿宋"/>
          <w:sz w:val="24"/>
          <w:szCs w:val="24"/>
          <w:u w:val="single" w:color="auto"/>
        </w:rPr>
        <w:tab/>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3</w:t>
      </w:r>
      <w:r>
        <w:rPr>
          <w:rFonts w:hint="eastAsia" w:ascii="仿宋" w:hAnsi="仿宋" w:eastAsia="仿宋" w:cs="仿宋"/>
          <w:sz w:val="24"/>
          <w:szCs w:val="24"/>
        </w:rPr>
        <w:t>、使用品牌及特殊用料说明：</w:t>
      </w:r>
      <w:r>
        <w:rPr>
          <w:rFonts w:hint="eastAsia" w:ascii="仿宋" w:hAnsi="仿宋" w:eastAsia="仿宋" w:cs="仿宋"/>
          <w:sz w:val="24"/>
          <w:szCs w:val="24"/>
          <w:u w:val="single" w:color="auto"/>
        </w:rPr>
        <w:t xml:space="preserve">                     </w:t>
      </w:r>
      <w:r>
        <w:rPr>
          <w:rFonts w:hint="eastAsia" w:ascii="仿宋" w:hAnsi="仿宋" w:eastAsia="仿宋" w:cs="仿宋"/>
          <w:spacing w:val="-1"/>
          <w:sz w:val="24"/>
          <w:szCs w:val="24"/>
          <w:u w:val="single" w:color="auto"/>
        </w:rPr>
        <w:t xml:space="preserve">          </w:t>
      </w:r>
      <w:r>
        <w:rPr>
          <w:rFonts w:hint="eastAsia" w:ascii="仿宋" w:hAnsi="仿宋" w:eastAsia="仿宋" w:cs="仿宋"/>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5" w:line="240" w:lineRule="auto"/>
        <w:ind w:left="483"/>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二、付款方式</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 w:right="80" w:firstLine="480"/>
        <w:textAlignment w:val="baseline"/>
        <w:rPr>
          <w:rFonts w:hint="eastAsia" w:ascii="仿宋" w:hAnsi="仿宋" w:eastAsia="仿宋" w:cs="仿宋"/>
          <w:color w:val="FF0000"/>
          <w:sz w:val="24"/>
          <w:szCs w:val="24"/>
        </w:rPr>
      </w:pPr>
      <w:r>
        <w:rPr>
          <w:rFonts w:hint="eastAsia" w:ascii="仿宋" w:hAnsi="仿宋" w:eastAsia="仿宋" w:cs="仿宋"/>
          <w:spacing w:val="-3"/>
          <w:sz w:val="24"/>
          <w:szCs w:val="24"/>
        </w:rPr>
        <w:t>双方同意采用以下方式付款（本合同项下所有款项的实际支付，应以甲</w:t>
      </w:r>
      <w:r>
        <w:rPr>
          <w:rFonts w:hint="eastAsia" w:ascii="仿宋" w:hAnsi="仿宋" w:eastAsia="仿宋" w:cs="仿宋"/>
          <w:spacing w:val="-4"/>
          <w:sz w:val="24"/>
          <w:szCs w:val="24"/>
        </w:rPr>
        <w:t>方的付款</w:t>
      </w:r>
      <w:r>
        <w:rPr>
          <w:rFonts w:hint="eastAsia" w:ascii="仿宋" w:hAnsi="仿宋" w:eastAsia="仿宋" w:cs="仿宋"/>
          <w:sz w:val="24"/>
          <w:szCs w:val="24"/>
        </w:rPr>
        <w:t xml:space="preserve"> </w:t>
      </w:r>
      <w:r>
        <w:rPr>
          <w:rFonts w:hint="eastAsia" w:ascii="仿宋" w:hAnsi="仿宋" w:eastAsia="仿宋" w:cs="仿宋"/>
          <w:spacing w:val="-2"/>
          <w:sz w:val="24"/>
          <w:szCs w:val="24"/>
        </w:rPr>
        <w:t>凭证或乙方的</w:t>
      </w:r>
      <w:r>
        <w:rPr>
          <w:rFonts w:hint="eastAsia" w:ascii="仿宋" w:hAnsi="仿宋" w:eastAsia="仿宋" w:cs="仿宋"/>
          <w:color w:val="FF0000"/>
          <w:spacing w:val="-2"/>
          <w:sz w:val="24"/>
          <w:szCs w:val="24"/>
        </w:rPr>
        <w:t>收款凭证为准</w:t>
      </w:r>
      <w:r>
        <w:rPr>
          <w:rFonts w:hint="eastAsia" w:ascii="仿宋" w:hAnsi="仿宋" w:eastAsia="仿宋" w:cs="仿宋"/>
          <w:color w:val="FF0000"/>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497"/>
        <w:textAlignment w:val="baseline"/>
        <w:outlineLvl w:val="0"/>
        <w:rPr>
          <w:rFonts w:hint="eastAsia" w:ascii="仿宋" w:hAnsi="仿宋" w:eastAsia="仿宋" w:cs="仿宋"/>
          <w:color w:val="FF0000"/>
          <w:sz w:val="24"/>
          <w:szCs w:val="24"/>
        </w:rPr>
      </w:pPr>
      <w:r>
        <w:rPr>
          <w:rFonts w:hint="eastAsia" w:ascii="仿宋" w:hAnsi="仿宋" w:eastAsia="仿宋" w:cs="仿宋"/>
          <w:color w:val="FF0000"/>
          <w:spacing w:val="-4"/>
          <w:sz w:val="24"/>
          <w:szCs w:val="24"/>
        </w:rPr>
        <w:t>1、自合同签订之日起</w:t>
      </w:r>
      <w:r>
        <w:rPr>
          <w:rFonts w:hint="eastAsia" w:ascii="仿宋" w:hAnsi="仿宋" w:eastAsia="仿宋" w:cs="仿宋"/>
          <w:color w:val="FF0000"/>
          <w:spacing w:val="-4"/>
          <w:sz w:val="24"/>
          <w:szCs w:val="24"/>
          <w:u w:val="single" w:color="auto"/>
        </w:rPr>
        <w:t xml:space="preserve">    </w:t>
      </w:r>
      <w:r>
        <w:rPr>
          <w:rFonts w:hint="eastAsia" w:ascii="仿宋" w:hAnsi="仿宋" w:eastAsia="仿宋" w:cs="仿宋"/>
          <w:color w:val="FF0000"/>
          <w:spacing w:val="-69"/>
          <w:sz w:val="24"/>
          <w:szCs w:val="24"/>
        </w:rPr>
        <w:t xml:space="preserve"> </w:t>
      </w:r>
      <w:r>
        <w:rPr>
          <w:rFonts w:hint="eastAsia" w:ascii="仿宋" w:hAnsi="仿宋" w:eastAsia="仿宋" w:cs="仿宋"/>
          <w:color w:val="FF0000"/>
          <w:spacing w:val="-4"/>
          <w:sz w:val="24"/>
          <w:szCs w:val="24"/>
        </w:rPr>
        <w:t>日内，甲方将总货款的</w:t>
      </w:r>
      <w:r>
        <w:rPr>
          <w:rFonts w:hint="eastAsia" w:ascii="仿宋" w:hAnsi="仿宋" w:eastAsia="仿宋" w:cs="仿宋"/>
          <w:color w:val="FF0000"/>
          <w:spacing w:val="-4"/>
          <w:sz w:val="24"/>
          <w:szCs w:val="24"/>
          <w:u w:val="single" w:color="auto"/>
        </w:rPr>
        <w:t xml:space="preserve"> </w:t>
      </w:r>
      <w:r>
        <w:rPr>
          <w:rFonts w:hint="eastAsia" w:ascii="仿宋" w:hAnsi="仿宋" w:eastAsia="仿宋" w:cs="仿宋"/>
          <w:color w:val="FF0000"/>
          <w:spacing w:val="-5"/>
          <w:sz w:val="24"/>
          <w:szCs w:val="24"/>
          <w:u w:val="single" w:color="auto"/>
        </w:rPr>
        <w:t xml:space="preserve">   </w:t>
      </w:r>
      <w:r>
        <w:rPr>
          <w:rFonts w:hint="eastAsia" w:ascii="仿宋" w:hAnsi="仿宋" w:eastAsia="仿宋" w:cs="仿宋"/>
          <w:color w:val="FF0000"/>
          <w:spacing w:val="-5"/>
          <w:sz w:val="24"/>
          <w:szCs w:val="24"/>
        </w:rPr>
        <w:t>%（即</w:t>
      </w:r>
      <w:r>
        <w:rPr>
          <w:rFonts w:hint="eastAsia" w:ascii="仿宋" w:hAnsi="仿宋" w:eastAsia="仿宋" w:cs="仿宋"/>
          <w:color w:val="FF0000"/>
          <w:spacing w:val="-5"/>
          <w:sz w:val="24"/>
          <w:szCs w:val="24"/>
          <w:u w:val="single" w:color="auto"/>
        </w:rPr>
        <w:t xml:space="preserve">    </w:t>
      </w:r>
      <w:r>
        <w:rPr>
          <w:rFonts w:hint="eastAsia" w:ascii="仿宋" w:hAnsi="仿宋" w:eastAsia="仿宋" w:cs="仿宋"/>
          <w:color w:val="FF0000"/>
          <w:spacing w:val="-108"/>
          <w:sz w:val="24"/>
          <w:szCs w:val="24"/>
        </w:rPr>
        <w:t xml:space="preserve"> </w:t>
      </w:r>
      <w:r>
        <w:rPr>
          <w:rFonts w:hint="eastAsia" w:ascii="仿宋" w:hAnsi="仿宋" w:eastAsia="仿宋" w:cs="仿宋"/>
          <w:color w:val="FF0000"/>
          <w:spacing w:val="-5"/>
          <w:sz w:val="24"/>
          <w:szCs w:val="24"/>
        </w:rPr>
        <w:t>元）支付给乙方</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textAlignment w:val="baseline"/>
        <w:rPr>
          <w:rFonts w:hint="eastAsia" w:ascii="仿宋" w:hAnsi="仿宋" w:eastAsia="仿宋" w:cs="仿宋"/>
          <w:color w:val="FF0000"/>
          <w:sz w:val="24"/>
          <w:szCs w:val="24"/>
        </w:rPr>
      </w:pPr>
      <w:r>
        <w:rPr>
          <w:rFonts w:hint="eastAsia" w:ascii="仿宋" w:hAnsi="仿宋" w:eastAsia="仿宋" w:cs="仿宋"/>
          <w:color w:val="FF0000"/>
          <w:spacing w:val="-2"/>
          <w:sz w:val="24"/>
          <w:szCs w:val="24"/>
        </w:rPr>
        <w:t>作为预付款。</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82"/>
        <w:textAlignment w:val="baseline"/>
        <w:outlineLvl w:val="0"/>
        <w:rPr>
          <w:rFonts w:hint="eastAsia" w:ascii="仿宋" w:hAnsi="仿宋" w:eastAsia="仿宋" w:cs="仿宋"/>
          <w:color w:val="FF0000"/>
          <w:sz w:val="24"/>
          <w:szCs w:val="24"/>
        </w:rPr>
      </w:pPr>
      <w:r>
        <w:rPr>
          <w:rFonts w:hint="eastAsia" w:ascii="仿宋" w:hAnsi="仿宋" w:eastAsia="仿宋" w:cs="仿宋"/>
          <w:color w:val="FF0000"/>
          <w:spacing w:val="-3"/>
          <w:sz w:val="24"/>
          <w:szCs w:val="24"/>
        </w:rPr>
        <w:t>2、</w:t>
      </w:r>
      <w:r>
        <w:rPr>
          <w:rFonts w:hint="eastAsia" w:ascii="仿宋" w:hAnsi="仿宋" w:eastAsia="仿宋" w:cs="仿宋"/>
          <w:color w:val="FF0000"/>
          <w:spacing w:val="-54"/>
          <w:sz w:val="24"/>
          <w:szCs w:val="24"/>
        </w:rPr>
        <w:t xml:space="preserve"> </w:t>
      </w:r>
      <w:r>
        <w:rPr>
          <w:rFonts w:hint="eastAsia" w:ascii="仿宋" w:hAnsi="仿宋" w:eastAsia="仿宋" w:cs="仿宋"/>
          <w:color w:val="FF0000"/>
          <w:spacing w:val="-3"/>
          <w:sz w:val="24"/>
          <w:szCs w:val="24"/>
        </w:rPr>
        <w:t>自甲方收货或乙方交货之日起</w:t>
      </w:r>
      <w:r>
        <w:rPr>
          <w:rFonts w:hint="eastAsia" w:ascii="仿宋" w:hAnsi="仿宋" w:eastAsia="仿宋" w:cs="仿宋"/>
          <w:color w:val="FF0000"/>
          <w:spacing w:val="-3"/>
          <w:sz w:val="24"/>
          <w:szCs w:val="24"/>
          <w:u w:val="single" w:color="auto"/>
        </w:rPr>
        <w:t xml:space="preserve">   </w:t>
      </w:r>
      <w:r>
        <w:rPr>
          <w:rFonts w:hint="eastAsia" w:ascii="仿宋" w:hAnsi="仿宋" w:eastAsia="仿宋" w:cs="仿宋"/>
          <w:color w:val="FF0000"/>
          <w:spacing w:val="-69"/>
          <w:sz w:val="24"/>
          <w:szCs w:val="24"/>
        </w:rPr>
        <w:t xml:space="preserve"> </w:t>
      </w:r>
      <w:r>
        <w:rPr>
          <w:rFonts w:hint="eastAsia" w:ascii="仿宋" w:hAnsi="仿宋" w:eastAsia="仿宋" w:cs="仿宋"/>
          <w:color w:val="FF0000"/>
          <w:spacing w:val="-3"/>
          <w:sz w:val="24"/>
          <w:szCs w:val="24"/>
        </w:rPr>
        <w:t>日内，甲方将总货款的</w:t>
      </w:r>
      <w:r>
        <w:rPr>
          <w:rFonts w:hint="eastAsia" w:ascii="仿宋" w:hAnsi="仿宋" w:eastAsia="仿宋" w:cs="仿宋"/>
          <w:color w:val="FF0000"/>
          <w:spacing w:val="-3"/>
          <w:sz w:val="24"/>
          <w:szCs w:val="24"/>
          <w:u w:val="single" w:color="auto"/>
        </w:rPr>
        <w:t xml:space="preserve">   </w:t>
      </w:r>
      <w:r>
        <w:rPr>
          <w:rFonts w:hint="eastAsia" w:ascii="仿宋" w:hAnsi="仿宋" w:eastAsia="仿宋" w:cs="仿宋"/>
          <w:color w:val="FF0000"/>
          <w:spacing w:val="-117"/>
          <w:sz w:val="24"/>
          <w:szCs w:val="24"/>
        </w:rPr>
        <w:t xml:space="preserve"> </w:t>
      </w:r>
      <w:r>
        <w:rPr>
          <w:rFonts w:hint="eastAsia" w:ascii="仿宋" w:hAnsi="仿宋" w:eastAsia="仿宋" w:cs="仿宋"/>
          <w:color w:val="FF0000"/>
          <w:spacing w:val="-3"/>
          <w:sz w:val="24"/>
          <w:szCs w:val="24"/>
        </w:rPr>
        <w:t>%（即</w:t>
      </w:r>
      <w:r>
        <w:rPr>
          <w:rFonts w:hint="eastAsia" w:ascii="仿宋" w:hAnsi="仿宋" w:eastAsia="仿宋" w:cs="仿宋"/>
          <w:color w:val="FF0000"/>
          <w:spacing w:val="-118"/>
          <w:sz w:val="24"/>
          <w:szCs w:val="24"/>
        </w:rPr>
        <w:t xml:space="preserve"> </w:t>
      </w:r>
      <w:r>
        <w:rPr>
          <w:rFonts w:hint="eastAsia" w:ascii="仿宋" w:hAnsi="仿宋" w:eastAsia="仿宋" w:cs="仿宋"/>
          <w:color w:val="FF0000"/>
          <w:spacing w:val="1"/>
          <w:sz w:val="24"/>
          <w:szCs w:val="24"/>
          <w:u w:val="single" w:color="auto"/>
        </w:rPr>
        <w:t xml:space="preserve">   </w:t>
      </w:r>
      <w:r>
        <w:rPr>
          <w:rFonts w:hint="eastAsia" w:ascii="仿宋" w:hAnsi="仿宋" w:eastAsia="仿宋" w:cs="仿宋"/>
          <w:color w:val="FF0000"/>
          <w:spacing w:val="-109"/>
          <w:sz w:val="24"/>
          <w:szCs w:val="24"/>
        </w:rPr>
        <w:t xml:space="preserve"> </w:t>
      </w:r>
      <w:r>
        <w:rPr>
          <w:rFonts w:hint="eastAsia" w:ascii="仿宋" w:hAnsi="仿宋" w:eastAsia="仿宋" w:cs="仿宋"/>
          <w:color w:val="FF0000"/>
          <w:spacing w:val="-3"/>
          <w:sz w:val="24"/>
          <w:szCs w:val="24"/>
        </w:rPr>
        <w:t>元）支</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textAlignment w:val="baseline"/>
        <w:rPr>
          <w:rFonts w:hint="eastAsia" w:ascii="仿宋" w:hAnsi="仿宋" w:eastAsia="仿宋" w:cs="仿宋"/>
          <w:color w:val="FF0000"/>
          <w:sz w:val="24"/>
          <w:szCs w:val="24"/>
        </w:rPr>
      </w:pPr>
      <w:r>
        <w:rPr>
          <w:rFonts w:hint="eastAsia" w:ascii="仿宋" w:hAnsi="仿宋" w:eastAsia="仿宋" w:cs="仿宋"/>
          <w:color w:val="FF0000"/>
          <w:spacing w:val="-2"/>
          <w:sz w:val="24"/>
          <w:szCs w:val="24"/>
        </w:rPr>
        <w:t>付给乙方。</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484"/>
        <w:textAlignment w:val="baseline"/>
        <w:outlineLvl w:val="0"/>
        <w:rPr>
          <w:rFonts w:hint="eastAsia" w:ascii="仿宋" w:hAnsi="仿宋" w:eastAsia="仿宋" w:cs="仿宋"/>
          <w:color w:val="FF0000"/>
          <w:sz w:val="24"/>
          <w:szCs w:val="24"/>
        </w:rPr>
      </w:pPr>
      <w:r>
        <w:rPr>
          <w:rFonts w:hint="eastAsia" w:ascii="仿宋" w:hAnsi="仿宋" w:eastAsia="仿宋" w:cs="仿宋"/>
          <w:color w:val="FF0000"/>
          <w:sz w:val="24"/>
          <w:szCs w:val="24"/>
        </w:rPr>
        <w:t>3、乙方在每次支付工程款时须提供相应金额的增值税专用发票，增值税专票税</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1"/>
        <w:textAlignment w:val="baseline"/>
        <w:rPr>
          <w:rFonts w:hint="eastAsia" w:ascii="仿宋" w:hAnsi="仿宋" w:eastAsia="仿宋" w:cs="仿宋"/>
          <w:color w:val="FF0000"/>
          <w:sz w:val="24"/>
          <w:szCs w:val="24"/>
        </w:rPr>
      </w:pPr>
      <w:r>
        <w:rPr>
          <w:rFonts w:hint="eastAsia" w:ascii="仿宋" w:hAnsi="仿宋" w:eastAsia="仿宋" w:cs="仿宋"/>
          <w:color w:val="FF0000"/>
          <w:spacing w:val="-2"/>
          <w:sz w:val="24"/>
          <w:szCs w:val="24"/>
        </w:rPr>
        <w:t>率为</w:t>
      </w:r>
      <w:r>
        <w:rPr>
          <w:rFonts w:hint="eastAsia" w:ascii="仿宋" w:hAnsi="仿宋" w:eastAsia="仿宋" w:cs="仿宋"/>
          <w:color w:val="FF0000"/>
          <w:spacing w:val="-17"/>
          <w:sz w:val="24"/>
          <w:szCs w:val="24"/>
        </w:rPr>
        <w:t xml:space="preserve"> </w:t>
      </w:r>
      <w:r>
        <w:rPr>
          <w:rFonts w:hint="eastAsia" w:ascii="仿宋" w:hAnsi="仿宋" w:eastAsia="仿宋" w:cs="仿宋"/>
          <w:color w:val="FF0000"/>
          <w:spacing w:val="-2"/>
          <w:sz w:val="24"/>
          <w:szCs w:val="24"/>
        </w:rPr>
        <w:t>13%。乙方未提供相关票据的，甲方有权暂停支付货款。</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84"/>
        <w:textAlignment w:val="baseline"/>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三、交货时间</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jc w:val="right"/>
        <w:textAlignment w:val="baseline"/>
        <w:rPr>
          <w:rFonts w:hint="eastAsia" w:ascii="仿宋" w:hAnsi="仿宋" w:eastAsia="仿宋" w:cs="仿宋"/>
          <w:sz w:val="24"/>
          <w:szCs w:val="24"/>
        </w:rPr>
      </w:pPr>
      <w:r>
        <w:rPr>
          <w:rFonts w:hint="eastAsia" w:ascii="仿宋" w:hAnsi="仿宋" w:eastAsia="仿宋" w:cs="仿宋"/>
          <w:spacing w:val="-7"/>
          <w:sz w:val="24"/>
          <w:szCs w:val="24"/>
        </w:rPr>
        <w:t>乙方应自合同签订之日起</w:t>
      </w:r>
      <w:r>
        <w:rPr>
          <w:rFonts w:hint="eastAsia" w:ascii="仿宋" w:hAnsi="仿宋" w:eastAsia="仿宋" w:cs="仿宋"/>
          <w:spacing w:val="-7"/>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7"/>
          <w:sz w:val="24"/>
          <w:szCs w:val="24"/>
        </w:rPr>
        <w:t>日内（即</w:t>
      </w:r>
      <w:r>
        <w:rPr>
          <w:rFonts w:hint="eastAsia" w:ascii="仿宋" w:hAnsi="仿宋" w:eastAsia="仿宋" w:cs="仿宋"/>
          <w:spacing w:val="-7"/>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7"/>
          <w:sz w:val="24"/>
          <w:szCs w:val="24"/>
        </w:rPr>
        <w:t>年</w:t>
      </w:r>
      <w:r>
        <w:rPr>
          <w:rFonts w:hint="eastAsia" w:ascii="仿宋" w:hAnsi="仿宋" w:eastAsia="仿宋" w:cs="仿宋"/>
          <w:spacing w:val="-8"/>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8"/>
          <w:sz w:val="24"/>
          <w:szCs w:val="24"/>
        </w:rPr>
        <w:t>月</w:t>
      </w:r>
      <w:r>
        <w:rPr>
          <w:rFonts w:hint="eastAsia" w:ascii="仿宋" w:hAnsi="仿宋" w:eastAsia="仿宋" w:cs="仿宋"/>
          <w:sz w:val="24"/>
          <w:szCs w:val="24"/>
          <w:u w:val="single" w:color="auto"/>
        </w:rPr>
        <w:t xml:space="preserve">   </w:t>
      </w:r>
      <w:r>
        <w:rPr>
          <w:rFonts w:hint="eastAsia" w:ascii="仿宋" w:hAnsi="仿宋" w:eastAsia="仿宋" w:cs="仿宋"/>
          <w:spacing w:val="-70"/>
          <w:sz w:val="24"/>
          <w:szCs w:val="24"/>
        </w:rPr>
        <w:t xml:space="preserve"> </w:t>
      </w:r>
      <w:r>
        <w:rPr>
          <w:rFonts w:hint="eastAsia" w:ascii="仿宋" w:hAnsi="仿宋" w:eastAsia="仿宋" w:cs="仿宋"/>
          <w:spacing w:val="-8"/>
          <w:sz w:val="24"/>
          <w:szCs w:val="24"/>
        </w:rPr>
        <w:t>日前）向甲方交付货物。</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507"/>
        <w:textAlignment w:val="baseline"/>
        <w:rPr>
          <w:rFonts w:hint="eastAsia" w:ascii="仿宋" w:hAnsi="仿宋" w:eastAsia="仿宋" w:cs="仿宋"/>
          <w:sz w:val="24"/>
          <w:szCs w:val="24"/>
        </w:rPr>
      </w:pPr>
      <w:r>
        <w:rPr>
          <w:rFonts w:hint="eastAsia" w:ascii="仿宋" w:hAnsi="仿宋" w:eastAsia="仿宋" w:cs="仿宋"/>
          <w:spacing w:val="-3"/>
          <w:sz w:val="24"/>
          <w:szCs w:val="24"/>
          <w14:textOutline w14:w="4358" w14:cap="sq" w14:cmpd="sng">
            <w14:solidFill>
              <w14:srgbClr w14:val="000000"/>
            </w14:solidFill>
            <w14:prstDash w14:val="solid"/>
            <w14:bevel/>
          </w14:textOutline>
        </w:rPr>
        <w:t>四、交货地点、方式</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89"/>
        <w:textAlignment w:val="baseline"/>
        <w:rPr>
          <w:rFonts w:hint="eastAsia" w:ascii="仿宋" w:hAnsi="仿宋" w:eastAsia="仿宋" w:cs="仿宋"/>
          <w:sz w:val="24"/>
          <w:szCs w:val="24"/>
        </w:rPr>
      </w:pPr>
      <w:r>
        <w:rPr>
          <w:rFonts w:hint="eastAsia" w:ascii="仿宋" w:hAnsi="仿宋" w:eastAsia="仿宋" w:cs="仿宋"/>
          <w:spacing w:val="-1"/>
          <w:sz w:val="24"/>
          <w:szCs w:val="24"/>
        </w:rPr>
        <w:t>交货地点为</w:t>
      </w:r>
      <w:r>
        <w:rPr>
          <w:rFonts w:hint="eastAsia" w:ascii="仿宋" w:hAnsi="仿宋" w:eastAsia="仿宋" w:cs="仿宋"/>
          <w:spacing w:val="-1"/>
          <w:sz w:val="24"/>
          <w:szCs w:val="24"/>
          <w:u w:val="single" w:color="auto"/>
        </w:rPr>
        <w:t xml:space="preserve">                         </w:t>
      </w:r>
      <w:r>
        <w:rPr>
          <w:rFonts w:hint="eastAsia" w:ascii="仿宋" w:hAnsi="仿宋" w:eastAsia="仿宋" w:cs="仿宋"/>
          <w:spacing w:val="-91"/>
          <w:sz w:val="24"/>
          <w:szCs w:val="24"/>
        </w:rPr>
        <w:t xml:space="preserve"> </w:t>
      </w:r>
      <w:r>
        <w:rPr>
          <w:rFonts w:hint="eastAsia" w:ascii="仿宋" w:hAnsi="仿宋" w:eastAsia="仿宋" w:cs="仿宋"/>
          <w:spacing w:val="-1"/>
          <w:sz w:val="24"/>
          <w:szCs w:val="24"/>
        </w:rPr>
        <w:t>，由乙</w:t>
      </w:r>
      <w:r>
        <w:rPr>
          <w:rFonts w:hint="eastAsia" w:ascii="仿宋" w:hAnsi="仿宋" w:eastAsia="仿宋" w:cs="仿宋"/>
          <w:spacing w:val="-2"/>
          <w:sz w:val="24"/>
          <w:szCs w:val="24"/>
        </w:rPr>
        <w:t>方免费送货。</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86" w:right="976" w:firstLine="1"/>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五、包装标准：</w:t>
      </w:r>
      <w:r>
        <w:rPr>
          <w:rFonts w:hint="eastAsia" w:ascii="仿宋" w:hAnsi="仿宋" w:eastAsia="仿宋" w:cs="仿宋"/>
          <w:spacing w:val="-2"/>
          <w:sz w:val="24"/>
          <w:szCs w:val="24"/>
        </w:rPr>
        <w:t>乙方提供与甲方定购服装品牌相配套的衣撑及防尘袋</w:t>
      </w:r>
      <w:r>
        <w:rPr>
          <w:rFonts w:hint="eastAsia" w:ascii="仿宋" w:hAnsi="仿宋" w:eastAsia="仿宋" w:cs="仿宋"/>
          <w:spacing w:val="-2"/>
          <w:sz w:val="24"/>
          <w:szCs w:val="24"/>
          <w:lang w:eastAsia="zh-CN"/>
        </w:rPr>
        <w:t>。</w:t>
      </w:r>
      <w:r>
        <w:rPr>
          <w:rFonts w:hint="eastAsia" w:ascii="仿宋" w:hAnsi="仿宋" w:eastAsia="仿宋" w:cs="仿宋"/>
          <w:spacing w:val="-1"/>
          <w:sz w:val="24"/>
          <w:szCs w:val="24"/>
          <w14:textOutline w14:w="4358" w14:cap="sq" w14:cmpd="sng">
            <w14:solidFill>
              <w14:srgbClr w14:val="000000"/>
            </w14:solidFill>
            <w14:prstDash w14:val="solid"/>
            <w14:bevel/>
          </w14:textOutline>
        </w:rPr>
        <w:t>六、验收及异议期限</w:t>
      </w:r>
    </w:p>
    <w:p>
      <w:pPr>
        <w:keepNext w:val="0"/>
        <w:keepLines w:val="0"/>
        <w:pageBreakBefore w:val="0"/>
        <w:widowControl/>
        <w:kinsoku w:val="0"/>
        <w:wordWrap/>
        <w:overflowPunct/>
        <w:topLinePunct w:val="0"/>
        <w:autoSpaceDE w:val="0"/>
        <w:autoSpaceDN w:val="0"/>
        <w:bidi w:val="0"/>
        <w:adjustRightInd w:val="0"/>
        <w:snapToGrid w:val="0"/>
        <w:spacing w:before="304" w:line="240" w:lineRule="auto"/>
        <w:ind w:left="5" w:right="58" w:hanging="5"/>
        <w:textAlignment w:val="baseline"/>
        <w:rPr>
          <w:rFonts w:hint="eastAsia" w:ascii="仿宋" w:hAnsi="仿宋" w:eastAsia="仿宋" w:cs="仿宋"/>
          <w:sz w:val="24"/>
          <w:szCs w:val="24"/>
        </w:rPr>
      </w:pPr>
      <w:r>
        <w:rPr>
          <w:rFonts w:hint="eastAsia" w:ascii="仿宋" w:hAnsi="仿宋" w:eastAsia="仿宋" w:cs="仿宋"/>
          <w:spacing w:val="-4"/>
          <w:sz w:val="24"/>
          <w:szCs w:val="24"/>
        </w:rPr>
        <w:t>甲方应按合同约定的规格参数验收本合同项下所交付的货物。不符合的，甲方应</w:t>
      </w:r>
      <w:r>
        <w:rPr>
          <w:rFonts w:hint="eastAsia" w:ascii="仿宋" w:hAnsi="仿宋" w:eastAsia="仿宋" w:cs="仿宋"/>
          <w:sz w:val="24"/>
          <w:szCs w:val="24"/>
        </w:rPr>
        <w:t xml:space="preserve"> </w:t>
      </w:r>
      <w:r>
        <w:rPr>
          <w:rFonts w:hint="eastAsia" w:ascii="仿宋" w:hAnsi="仿宋" w:eastAsia="仿宋" w:cs="仿宋"/>
          <w:spacing w:val="-4"/>
          <w:sz w:val="24"/>
          <w:szCs w:val="24"/>
        </w:rPr>
        <w:t>自收到货物之日起</w:t>
      </w:r>
      <w:r>
        <w:rPr>
          <w:rFonts w:hint="eastAsia" w:ascii="仿宋" w:hAnsi="仿宋" w:eastAsia="仿宋" w:cs="仿宋"/>
          <w:spacing w:val="-4"/>
          <w:sz w:val="24"/>
          <w:szCs w:val="24"/>
          <w14:textOutline w14:w="4358" w14:cap="sq" w14:cmpd="sng">
            <w14:solidFill>
              <w14:srgbClr w14:val="000000"/>
            </w14:solidFill>
            <w14:prstDash w14:val="solid"/>
            <w14:bevel/>
          </w14:textOutline>
        </w:rPr>
        <w:t>三十个</w:t>
      </w:r>
      <w:r>
        <w:rPr>
          <w:rFonts w:hint="eastAsia" w:ascii="仿宋" w:hAnsi="仿宋" w:eastAsia="仿宋" w:cs="仿宋"/>
          <w:spacing w:val="-4"/>
          <w:sz w:val="24"/>
          <w:szCs w:val="24"/>
        </w:rPr>
        <w:t>工作日内以书面形式向乙方提出异议，甲方未在交付之日起</w:t>
      </w:r>
      <w:r>
        <w:rPr>
          <w:rFonts w:hint="eastAsia" w:ascii="仿宋" w:hAnsi="仿宋" w:eastAsia="仿宋" w:cs="仿宋"/>
          <w:spacing w:val="-3"/>
          <w:sz w:val="24"/>
          <w:szCs w:val="24"/>
          <w14:textOutline w14:w="4358" w14:cap="sq" w14:cmpd="sng">
            <w14:solidFill>
              <w14:srgbClr w14:val="000000"/>
            </w14:solidFill>
            <w14:prstDash w14:val="solid"/>
            <w14:bevel/>
          </w14:textOutline>
        </w:rPr>
        <w:t>三十个</w:t>
      </w:r>
      <w:r>
        <w:rPr>
          <w:rFonts w:hint="eastAsia" w:ascii="仿宋" w:hAnsi="仿宋" w:eastAsia="仿宋" w:cs="仿宋"/>
          <w:spacing w:val="-3"/>
          <w:sz w:val="24"/>
          <w:szCs w:val="24"/>
        </w:rPr>
        <w:t>工作日内提出异议的，视为货物整体验收合格，或虽提出书面异议又继续使用</w:t>
      </w:r>
      <w:r>
        <w:rPr>
          <w:rFonts w:hint="eastAsia" w:ascii="仿宋" w:hAnsi="仿宋" w:eastAsia="仿宋" w:cs="仿宋"/>
          <w:spacing w:val="7"/>
          <w:sz w:val="24"/>
          <w:szCs w:val="24"/>
        </w:rPr>
        <w:t xml:space="preserve"> </w:t>
      </w:r>
      <w:r>
        <w:rPr>
          <w:rFonts w:hint="eastAsia" w:ascii="仿宋" w:hAnsi="仿宋" w:eastAsia="仿宋" w:cs="仿宋"/>
          <w:spacing w:val="-2"/>
          <w:sz w:val="24"/>
          <w:szCs w:val="24"/>
        </w:rPr>
        <w:t>货物的，视为完全符合验收标准。</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84"/>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七、授权</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firstLine="484"/>
        <w:jc w:val="both"/>
        <w:textAlignment w:val="baseline"/>
        <w:rPr>
          <w:rFonts w:hint="eastAsia" w:ascii="仿宋" w:hAnsi="仿宋" w:eastAsia="仿宋" w:cs="仿宋"/>
          <w:sz w:val="24"/>
          <w:szCs w:val="24"/>
        </w:rPr>
      </w:pPr>
      <w:r>
        <w:rPr>
          <w:rFonts w:hint="eastAsia" w:ascii="仿宋" w:hAnsi="仿宋" w:eastAsia="仿宋" w:cs="仿宋"/>
          <w:spacing w:val="1"/>
          <w:sz w:val="24"/>
          <w:szCs w:val="24"/>
        </w:rPr>
        <w:t>在本合同履行过程中，甲方授权下列人员处理与本合同相关事宜(如接收货物、</w:t>
      </w:r>
      <w:r>
        <w:rPr>
          <w:rFonts w:hint="eastAsia" w:ascii="仿宋" w:hAnsi="仿宋" w:eastAsia="仿宋" w:cs="仿宋"/>
          <w:spacing w:val="3"/>
          <w:sz w:val="24"/>
          <w:szCs w:val="24"/>
        </w:rPr>
        <w:t xml:space="preserve"> </w:t>
      </w:r>
      <w:r>
        <w:rPr>
          <w:rFonts w:hint="eastAsia" w:ascii="仿宋" w:hAnsi="仿宋" w:eastAsia="仿宋" w:cs="仿宋"/>
          <w:spacing w:val="-5"/>
          <w:sz w:val="24"/>
          <w:szCs w:val="24"/>
        </w:rPr>
        <w:t>在相关服务单据上签字等)，所产生的责任由甲方承担。经授权人员为</w:t>
      </w:r>
      <w:r>
        <w:rPr>
          <w:rFonts w:hint="eastAsia" w:ascii="仿宋" w:hAnsi="仿宋" w:eastAsia="仿宋" w:cs="仿宋"/>
          <w:spacing w:val="-58"/>
          <w:w w:val="97"/>
          <w:sz w:val="24"/>
          <w:szCs w:val="24"/>
        </w:rPr>
        <w:t>：</w:t>
      </w:r>
      <w:r>
        <w:rPr>
          <w:rFonts w:hint="eastAsia" w:ascii="仿宋" w:hAnsi="仿宋" w:eastAsia="仿宋" w:cs="仿宋"/>
          <w:sz w:val="24"/>
          <w:szCs w:val="24"/>
          <w:u w:val="single" w:color="auto"/>
        </w:rPr>
        <w:t xml:space="preserve">           </w:t>
      </w:r>
      <w:r>
        <w:rPr>
          <w:rFonts w:hint="eastAsia" w:ascii="仿宋" w:hAnsi="仿宋" w:eastAsia="仿宋" w:cs="仿宋"/>
          <w:spacing w:val="-58"/>
          <w:w w:val="97"/>
          <w:sz w:val="24"/>
          <w:szCs w:val="24"/>
        </w:rPr>
        <w:t>；</w:t>
      </w:r>
      <w:r>
        <w:rPr>
          <w:rFonts w:hint="eastAsia" w:ascii="仿宋" w:hAnsi="仿宋" w:eastAsia="仿宋" w:cs="仿宋"/>
          <w:spacing w:val="1"/>
          <w:sz w:val="24"/>
          <w:szCs w:val="24"/>
        </w:rPr>
        <w:t xml:space="preserve"> </w:t>
      </w:r>
      <w:r>
        <w:rPr>
          <w:rFonts w:hint="eastAsia" w:ascii="仿宋" w:hAnsi="仿宋" w:eastAsia="仿宋" w:cs="仿宋"/>
          <w:spacing w:val="-2"/>
          <w:sz w:val="24"/>
          <w:szCs w:val="24"/>
        </w:rPr>
        <w:t>（身份证号码</w:t>
      </w:r>
      <w:r>
        <w:rPr>
          <w:rFonts w:hint="eastAsia" w:ascii="仿宋" w:hAnsi="仿宋" w:eastAsia="仿宋" w:cs="仿宋"/>
          <w:spacing w:val="-16"/>
          <w:sz w:val="24"/>
          <w:szCs w:val="24"/>
        </w:rPr>
        <w:t>：</w:t>
      </w:r>
      <w:r>
        <w:rPr>
          <w:rFonts w:hint="eastAsia" w:ascii="仿宋" w:hAnsi="仿宋" w:eastAsia="仿宋" w:cs="仿宋"/>
          <w:spacing w:val="5"/>
          <w:sz w:val="24"/>
          <w:szCs w:val="24"/>
          <w:u w:val="single" w:color="auto"/>
        </w:rPr>
        <w:t xml:space="preserve">                        </w:t>
      </w:r>
      <w:r>
        <w:rPr>
          <w:rFonts w:hint="eastAsia" w:ascii="仿宋" w:hAnsi="仿宋" w:eastAsia="仿宋" w:cs="仿宋"/>
          <w:spacing w:val="-84"/>
          <w:sz w:val="24"/>
          <w:szCs w:val="24"/>
        </w:rPr>
        <w:t xml:space="preserve"> </w:t>
      </w:r>
      <w:r>
        <w:rPr>
          <w:rFonts w:hint="eastAsia" w:ascii="仿宋" w:hAnsi="仿宋" w:eastAsia="仿宋" w:cs="仿宋"/>
          <w:spacing w:val="-16"/>
          <w:sz w:val="24"/>
          <w:szCs w:val="24"/>
        </w:rPr>
        <w:t>）</w:t>
      </w:r>
      <w:r>
        <w:rPr>
          <w:rFonts w:hint="eastAsia"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89"/>
        <w:textAlignment w:val="baseline"/>
        <w:rPr>
          <w:rFonts w:hint="eastAsia" w:ascii="仿宋" w:hAnsi="仿宋" w:eastAsia="仿宋" w:cs="仿宋"/>
          <w:sz w:val="24"/>
          <w:szCs w:val="24"/>
        </w:rPr>
      </w:pPr>
      <w:r>
        <w:rPr>
          <w:rFonts w:hint="eastAsia" w:ascii="仿宋" w:hAnsi="仿宋" w:eastAsia="仿宋" w:cs="仿宋"/>
          <w:spacing w:val="-2"/>
          <w:sz w:val="24"/>
          <w:szCs w:val="24"/>
          <w14:textOutline w14:w="4358" w14:cap="sq" w14:cmpd="sng">
            <w14:solidFill>
              <w14:srgbClr w14:val="000000"/>
            </w14:solidFill>
            <w14:prstDash w14:val="solid"/>
            <w14:bevel/>
          </w14:textOutline>
        </w:rPr>
        <w:t>八、违约责任</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1" w:right="58" w:firstLine="501"/>
        <w:textAlignment w:val="baseline"/>
        <w:rPr>
          <w:rFonts w:hint="eastAsia" w:ascii="仿宋" w:hAnsi="仿宋" w:eastAsia="仿宋" w:cs="仿宋"/>
          <w:sz w:val="24"/>
          <w:szCs w:val="24"/>
        </w:rPr>
      </w:pPr>
      <w:r>
        <w:rPr>
          <w:rFonts w:hint="eastAsia" w:ascii="仿宋" w:hAnsi="仿宋" w:eastAsia="仿宋" w:cs="仿宋"/>
          <w:spacing w:val="-2"/>
          <w:sz w:val="24"/>
          <w:szCs w:val="24"/>
        </w:rPr>
        <w:t>1、甲方未按合同约定向乙方按时、足额支付应付款项的，每逾期一</w:t>
      </w:r>
      <w:r>
        <w:rPr>
          <w:rFonts w:hint="eastAsia" w:ascii="仿宋" w:hAnsi="仿宋" w:eastAsia="仿宋" w:cs="仿宋"/>
          <w:spacing w:val="-57"/>
          <w:sz w:val="24"/>
          <w:szCs w:val="24"/>
        </w:rPr>
        <w:t xml:space="preserve"> </w:t>
      </w:r>
      <w:r>
        <w:rPr>
          <w:rFonts w:hint="eastAsia" w:ascii="仿宋" w:hAnsi="仿宋" w:eastAsia="仿宋" w:cs="仿宋"/>
          <w:spacing w:val="-2"/>
          <w:sz w:val="24"/>
          <w:szCs w:val="24"/>
        </w:rPr>
        <w:t>日，按应付</w:t>
      </w:r>
      <w:r>
        <w:rPr>
          <w:rFonts w:hint="eastAsia" w:ascii="仿宋" w:hAnsi="仿宋" w:eastAsia="仿宋" w:cs="仿宋"/>
          <w:sz w:val="24"/>
          <w:szCs w:val="24"/>
        </w:rPr>
        <w:t xml:space="preserve"> </w:t>
      </w:r>
      <w:r>
        <w:rPr>
          <w:rFonts w:hint="eastAsia" w:ascii="仿宋" w:hAnsi="仿宋" w:eastAsia="仿宋" w:cs="仿宋"/>
          <w:spacing w:val="-1"/>
          <w:sz w:val="24"/>
          <w:szCs w:val="24"/>
        </w:rPr>
        <w:t>款的万分之六向乙方支付违约金，最多不超过合同总额的</w:t>
      </w:r>
      <w:r>
        <w:rPr>
          <w:rFonts w:hint="eastAsia" w:ascii="仿宋" w:hAnsi="仿宋" w:eastAsia="仿宋" w:cs="仿宋"/>
          <w:spacing w:val="-44"/>
          <w:sz w:val="24"/>
          <w:szCs w:val="24"/>
        </w:rPr>
        <w:t xml:space="preserve"> </w:t>
      </w:r>
      <w:r>
        <w:rPr>
          <w:rFonts w:hint="eastAsia" w:ascii="仿宋" w:hAnsi="仿宋" w:eastAsia="仿宋" w:cs="仿宋"/>
          <w:spacing w:val="-1"/>
          <w:sz w:val="24"/>
          <w:szCs w:val="24"/>
        </w:rPr>
        <w:t>5%。</w:t>
      </w:r>
    </w:p>
    <w:p>
      <w:pPr>
        <w:keepNext w:val="0"/>
        <w:keepLines w:val="0"/>
        <w:pageBreakBefore w:val="0"/>
        <w:widowControl/>
        <w:kinsoku w:val="0"/>
        <w:wordWrap/>
        <w:overflowPunct/>
        <w:topLinePunct w:val="0"/>
        <w:autoSpaceDE w:val="0"/>
        <w:autoSpaceDN w:val="0"/>
        <w:bidi w:val="0"/>
        <w:adjustRightInd w:val="0"/>
        <w:snapToGrid w:val="0"/>
        <w:spacing w:before="101" w:line="240" w:lineRule="auto"/>
        <w:ind w:left="6" w:right="58" w:firstLine="481"/>
        <w:textAlignment w:val="baseline"/>
        <w:rPr>
          <w:rFonts w:hint="eastAsia" w:ascii="仿宋" w:hAnsi="仿宋" w:eastAsia="仿宋" w:cs="仿宋"/>
          <w:sz w:val="24"/>
          <w:szCs w:val="24"/>
        </w:rPr>
      </w:pPr>
      <w:r>
        <w:rPr>
          <w:rFonts w:hint="eastAsia" w:ascii="仿宋" w:hAnsi="仿宋" w:eastAsia="仿宋" w:cs="仿宋"/>
          <w:sz w:val="24"/>
          <w:szCs w:val="24"/>
        </w:rPr>
        <w:t>2、未经甲方书面同意，乙方不得擅自更改服装款式及面料。乙方未按合同约定</w:t>
      </w:r>
      <w:r>
        <w:rPr>
          <w:rFonts w:hint="eastAsia" w:ascii="仿宋" w:hAnsi="仿宋" w:eastAsia="仿宋" w:cs="仿宋"/>
          <w:spacing w:val="8"/>
          <w:sz w:val="24"/>
          <w:szCs w:val="24"/>
        </w:rPr>
        <w:t xml:space="preserve"> </w:t>
      </w:r>
      <w:r>
        <w:rPr>
          <w:rFonts w:hint="eastAsia" w:ascii="仿宋" w:hAnsi="仿宋" w:eastAsia="仿宋" w:cs="仿宋"/>
          <w:spacing w:val="-4"/>
          <w:sz w:val="24"/>
          <w:szCs w:val="24"/>
        </w:rPr>
        <w:t>向甲方按时交付合同约定的货物的，每逾期一</w:t>
      </w:r>
      <w:r>
        <w:rPr>
          <w:rFonts w:hint="eastAsia" w:ascii="仿宋" w:hAnsi="仿宋" w:eastAsia="仿宋" w:cs="仿宋"/>
          <w:spacing w:val="-69"/>
          <w:sz w:val="24"/>
          <w:szCs w:val="24"/>
        </w:rPr>
        <w:t xml:space="preserve"> </w:t>
      </w:r>
      <w:r>
        <w:rPr>
          <w:rFonts w:hint="eastAsia" w:ascii="仿宋" w:hAnsi="仿宋" w:eastAsia="仿宋" w:cs="仿宋"/>
          <w:spacing w:val="-4"/>
          <w:sz w:val="24"/>
          <w:szCs w:val="24"/>
        </w:rPr>
        <w:t>日，按已</w:t>
      </w:r>
      <w:r>
        <w:rPr>
          <w:rFonts w:hint="eastAsia" w:ascii="仿宋" w:hAnsi="仿宋" w:eastAsia="仿宋" w:cs="仿宋"/>
          <w:spacing w:val="-5"/>
          <w:sz w:val="24"/>
          <w:szCs w:val="24"/>
        </w:rPr>
        <w:t>付款的万分之六向甲方支付违</w:t>
      </w:r>
      <w:r>
        <w:rPr>
          <w:rFonts w:hint="eastAsia" w:ascii="仿宋" w:hAnsi="仿宋" w:eastAsia="仿宋" w:cs="仿宋"/>
          <w:sz w:val="24"/>
          <w:szCs w:val="24"/>
        </w:rPr>
        <w:t xml:space="preserve"> </w:t>
      </w:r>
      <w:r>
        <w:rPr>
          <w:rFonts w:hint="eastAsia" w:ascii="仿宋" w:hAnsi="仿宋" w:eastAsia="仿宋" w:cs="仿宋"/>
          <w:spacing w:val="-2"/>
          <w:sz w:val="24"/>
          <w:szCs w:val="24"/>
        </w:rPr>
        <w:t>约金，最多不超过合同总额的</w:t>
      </w:r>
      <w:r>
        <w:rPr>
          <w:rFonts w:hint="eastAsia" w:ascii="仿宋" w:hAnsi="仿宋" w:eastAsia="仿宋" w:cs="仿宋"/>
          <w:spacing w:val="-45"/>
          <w:sz w:val="24"/>
          <w:szCs w:val="24"/>
        </w:rPr>
        <w:t xml:space="preserve"> </w:t>
      </w:r>
      <w:r>
        <w:rPr>
          <w:rFonts w:hint="eastAsia" w:ascii="仿宋" w:hAnsi="仿宋" w:eastAsia="仿宋" w:cs="仿宋"/>
          <w:spacing w:val="-2"/>
          <w:sz w:val="24"/>
          <w:szCs w:val="24"/>
        </w:rPr>
        <w:t>5%。</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1" w:right="58" w:firstLine="488"/>
        <w:textAlignment w:val="baseline"/>
        <w:rPr>
          <w:rFonts w:hint="eastAsia" w:ascii="仿宋" w:hAnsi="仿宋" w:eastAsia="仿宋" w:cs="仿宋"/>
          <w:sz w:val="24"/>
          <w:szCs w:val="24"/>
        </w:rPr>
      </w:pPr>
      <w:r>
        <w:rPr>
          <w:rFonts w:hint="eastAsia" w:ascii="仿宋" w:hAnsi="仿宋" w:eastAsia="仿宋" w:cs="仿宋"/>
          <w:sz w:val="24"/>
          <w:szCs w:val="24"/>
        </w:rPr>
        <w:t>3、合同签订后，甲方应按合同约定向乙方支付预付款。若因甲方未按约定时间</w:t>
      </w:r>
      <w:r>
        <w:rPr>
          <w:rFonts w:hint="eastAsia" w:ascii="仿宋" w:hAnsi="仿宋" w:eastAsia="仿宋" w:cs="仿宋"/>
          <w:spacing w:val="6"/>
          <w:sz w:val="24"/>
          <w:szCs w:val="24"/>
        </w:rPr>
        <w:t xml:space="preserve"> </w:t>
      </w:r>
      <w:r>
        <w:rPr>
          <w:rFonts w:hint="eastAsia" w:ascii="仿宋" w:hAnsi="仿宋" w:eastAsia="仿宋" w:cs="仿宋"/>
          <w:sz w:val="24"/>
          <w:szCs w:val="24"/>
        </w:rPr>
        <w:t>支付预付款，则量体时间及交货时间以乙方收到预付</w:t>
      </w:r>
      <w:r>
        <w:rPr>
          <w:rFonts w:hint="eastAsia" w:ascii="仿宋" w:hAnsi="仿宋" w:eastAsia="仿宋" w:cs="仿宋"/>
          <w:spacing w:val="-1"/>
          <w:sz w:val="24"/>
          <w:szCs w:val="24"/>
        </w:rPr>
        <w:t>款日期为准向后予以顺延。</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right="58" w:firstLine="484"/>
        <w:textAlignment w:val="baseline"/>
        <w:rPr>
          <w:rFonts w:hint="eastAsia" w:ascii="仿宋" w:hAnsi="仿宋" w:eastAsia="仿宋" w:cs="仿宋"/>
          <w:sz w:val="24"/>
          <w:szCs w:val="24"/>
        </w:rPr>
      </w:pPr>
      <w:r>
        <w:rPr>
          <w:rFonts w:hint="eastAsia" w:ascii="仿宋" w:hAnsi="仿宋" w:eastAsia="仿宋" w:cs="仿宋"/>
          <w:sz w:val="24"/>
          <w:szCs w:val="24"/>
        </w:rPr>
        <w:t>4、因甲方迟延付款致乙方受到的损失，乙方有权依照本合同的相关约定向甲方</w:t>
      </w:r>
      <w:r>
        <w:rPr>
          <w:rFonts w:hint="eastAsia" w:ascii="仿宋" w:hAnsi="仿宋" w:eastAsia="仿宋" w:cs="仿宋"/>
          <w:spacing w:val="12"/>
          <w:sz w:val="24"/>
          <w:szCs w:val="24"/>
        </w:rPr>
        <w:t xml:space="preserve"> </w:t>
      </w:r>
      <w:r>
        <w:rPr>
          <w:rFonts w:hint="eastAsia" w:ascii="仿宋" w:hAnsi="仿宋" w:eastAsia="仿宋" w:cs="仿宋"/>
          <w:spacing w:val="-3"/>
          <w:sz w:val="24"/>
          <w:szCs w:val="24"/>
        </w:rPr>
        <w:t>追偿，追偿的范围包括但不限于诉讼费、执行费、运输费、律师费、差旅费等，其中</w:t>
      </w:r>
      <w:r>
        <w:rPr>
          <w:rFonts w:hint="eastAsia" w:ascii="仿宋" w:hAnsi="仿宋" w:eastAsia="仿宋" w:cs="仿宋"/>
          <w:spacing w:val="7"/>
          <w:sz w:val="24"/>
          <w:szCs w:val="24"/>
        </w:rPr>
        <w:t xml:space="preserve"> </w:t>
      </w:r>
      <w:r>
        <w:rPr>
          <w:rFonts w:hint="eastAsia" w:ascii="仿宋" w:hAnsi="仿宋" w:eastAsia="仿宋" w:cs="仿宋"/>
          <w:spacing w:val="-1"/>
          <w:sz w:val="24"/>
          <w:szCs w:val="24"/>
        </w:rPr>
        <w:t>诉讼费、执行费、运输费、差旅费据实支付。</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2" w:right="58" w:firstLine="487"/>
        <w:textAlignment w:val="baseline"/>
        <w:rPr>
          <w:rFonts w:hint="eastAsia" w:ascii="仿宋" w:hAnsi="仿宋" w:eastAsia="仿宋" w:cs="仿宋"/>
          <w:sz w:val="24"/>
          <w:szCs w:val="24"/>
        </w:rPr>
      </w:pPr>
      <w:r>
        <w:rPr>
          <w:rFonts w:hint="eastAsia" w:ascii="仿宋" w:hAnsi="仿宋" w:eastAsia="仿宋" w:cs="仿宋"/>
          <w:sz w:val="24"/>
          <w:szCs w:val="24"/>
        </w:rPr>
        <w:t>5、因不可抗力因素导致的合同违约，双方互不承担责任，但应在不可抗力消除</w:t>
      </w:r>
      <w:r>
        <w:rPr>
          <w:rFonts w:hint="eastAsia" w:ascii="仿宋" w:hAnsi="仿宋" w:eastAsia="仿宋" w:cs="仿宋"/>
          <w:spacing w:val="6"/>
          <w:sz w:val="24"/>
          <w:szCs w:val="24"/>
        </w:rPr>
        <w:t xml:space="preserve"> </w:t>
      </w:r>
      <w:r>
        <w:rPr>
          <w:rFonts w:hint="eastAsia" w:ascii="仿宋" w:hAnsi="仿宋" w:eastAsia="仿宋" w:cs="仿宋"/>
          <w:spacing w:val="-8"/>
          <w:sz w:val="24"/>
          <w:szCs w:val="24"/>
        </w:rPr>
        <w:t>后</w:t>
      </w:r>
      <w:r>
        <w:rPr>
          <w:rFonts w:hint="eastAsia" w:ascii="仿宋" w:hAnsi="仿宋" w:eastAsia="仿宋" w:cs="仿宋"/>
          <w:spacing w:val="-37"/>
          <w:sz w:val="24"/>
          <w:szCs w:val="24"/>
        </w:rPr>
        <w:t xml:space="preserve"> </w:t>
      </w:r>
      <w:r>
        <w:rPr>
          <w:rFonts w:hint="eastAsia" w:ascii="仿宋" w:hAnsi="仿宋" w:eastAsia="仿宋" w:cs="仿宋"/>
          <w:spacing w:val="-8"/>
          <w:sz w:val="24"/>
          <w:szCs w:val="24"/>
        </w:rPr>
        <w:t>3 日内书面通知一方。</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91"/>
        <w:textAlignment w:val="baseline"/>
        <w:outlineLvl w:val="0"/>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九、其他约定事项</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3" w:right="58" w:firstLine="494"/>
        <w:textAlignment w:val="baseline"/>
        <w:rPr>
          <w:rFonts w:hint="eastAsia" w:ascii="仿宋" w:hAnsi="仿宋" w:eastAsia="仿宋" w:cs="仿宋"/>
          <w:sz w:val="24"/>
          <w:szCs w:val="24"/>
        </w:rPr>
      </w:pPr>
      <w:r>
        <w:rPr>
          <w:rFonts w:hint="eastAsia" w:ascii="仿宋" w:hAnsi="仿宋" w:eastAsia="仿宋" w:cs="仿宋"/>
          <w:spacing w:val="-5"/>
          <w:sz w:val="24"/>
          <w:szCs w:val="24"/>
        </w:rPr>
        <w:t>1、自合同签订之日起</w:t>
      </w:r>
      <w:r>
        <w:rPr>
          <w:rFonts w:hint="eastAsia" w:ascii="仿宋" w:hAnsi="仿宋" w:eastAsia="仿宋" w:cs="仿宋"/>
          <w:spacing w:val="-5"/>
          <w:sz w:val="24"/>
          <w:szCs w:val="24"/>
          <w:u w:val="single" w:color="auto"/>
        </w:rPr>
        <w:t xml:space="preserve">   </w:t>
      </w:r>
      <w:r>
        <w:rPr>
          <w:rFonts w:hint="eastAsia" w:ascii="仿宋" w:hAnsi="仿宋" w:eastAsia="仿宋" w:cs="仿宋"/>
          <w:spacing w:val="-57"/>
          <w:sz w:val="24"/>
          <w:szCs w:val="24"/>
        </w:rPr>
        <w:t xml:space="preserve"> </w:t>
      </w:r>
      <w:r>
        <w:rPr>
          <w:rFonts w:hint="eastAsia" w:ascii="仿宋" w:hAnsi="仿宋" w:eastAsia="仿宋" w:cs="仿宋"/>
          <w:spacing w:val="-5"/>
          <w:sz w:val="24"/>
          <w:szCs w:val="24"/>
        </w:rPr>
        <w:t>日内，乙方在约定的时间内对甲方或甲方指定的相关人</w:t>
      </w:r>
      <w:r>
        <w:rPr>
          <w:rFonts w:hint="eastAsia" w:ascii="仿宋" w:hAnsi="仿宋" w:eastAsia="仿宋" w:cs="仿宋"/>
          <w:sz w:val="24"/>
          <w:szCs w:val="24"/>
        </w:rPr>
        <w:t xml:space="preserve"> </w:t>
      </w:r>
      <w:r>
        <w:rPr>
          <w:rFonts w:hint="eastAsia" w:ascii="仿宋" w:hAnsi="仿宋" w:eastAsia="仿宋" w:cs="仿宋"/>
          <w:spacing w:val="-3"/>
          <w:sz w:val="24"/>
          <w:szCs w:val="24"/>
        </w:rPr>
        <w:t>员进行量体。甲方或甲方指定的相关人员应全力配合乙方安排的量体，因甲方或甲方</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指定的相关人员不履行协助义务致使本工作不能完成的，乙方可以催告甲方在合理期</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rPr>
        <w:t>限内履行义务，并予以顺延交货时间。</w:t>
      </w:r>
    </w:p>
    <w:p>
      <w:pPr>
        <w:keepNext w:val="0"/>
        <w:keepLines w:val="0"/>
        <w:pageBreakBefore w:val="0"/>
        <w:widowControl/>
        <w:kinsoku w:val="0"/>
        <w:wordWrap/>
        <w:overflowPunct/>
        <w:topLinePunct w:val="0"/>
        <w:autoSpaceDE w:val="0"/>
        <w:autoSpaceDN w:val="0"/>
        <w:bidi w:val="0"/>
        <w:adjustRightInd w:val="0"/>
        <w:snapToGrid w:val="0"/>
        <w:spacing w:before="109" w:line="240" w:lineRule="auto"/>
        <w:ind w:right="58" w:firstLine="482"/>
        <w:textAlignment w:val="baseline"/>
        <w:rPr>
          <w:rFonts w:hint="eastAsia" w:ascii="仿宋" w:hAnsi="仿宋" w:eastAsia="仿宋" w:cs="仿宋"/>
          <w:sz w:val="24"/>
          <w:szCs w:val="24"/>
        </w:rPr>
      </w:pPr>
      <w:r>
        <w:rPr>
          <w:rFonts w:hint="eastAsia" w:ascii="仿宋" w:hAnsi="仿宋" w:eastAsia="仿宋" w:cs="仿宋"/>
          <w:sz w:val="24"/>
          <w:szCs w:val="24"/>
        </w:rPr>
        <w:t>2、量体结束后，甲方确需变更服装制作要求的，应在乙方开始制作前以书面形</w:t>
      </w:r>
      <w:r>
        <w:rPr>
          <w:rFonts w:hint="eastAsia" w:ascii="仿宋" w:hAnsi="仿宋" w:eastAsia="仿宋" w:cs="仿宋"/>
          <w:spacing w:val="13"/>
          <w:sz w:val="24"/>
          <w:szCs w:val="24"/>
        </w:rPr>
        <w:t xml:space="preserve"> </w:t>
      </w:r>
      <w:r>
        <w:rPr>
          <w:rFonts w:hint="eastAsia" w:ascii="仿宋" w:hAnsi="仿宋" w:eastAsia="仿宋" w:cs="仿宋"/>
          <w:spacing w:val="-3"/>
          <w:sz w:val="24"/>
          <w:szCs w:val="24"/>
        </w:rPr>
        <w:t>式向乙方提出，同时交货时间予以顺延。若乙方已将服装制作完成，甲方仍需变更服</w:t>
      </w:r>
      <w:r>
        <w:rPr>
          <w:rFonts w:hint="eastAsia" w:ascii="仿宋" w:hAnsi="仿宋" w:eastAsia="仿宋" w:cs="仿宋"/>
          <w:spacing w:val="7"/>
          <w:sz w:val="24"/>
          <w:szCs w:val="24"/>
        </w:rPr>
        <w:t xml:space="preserve"> </w:t>
      </w:r>
      <w:r>
        <w:rPr>
          <w:rFonts w:hint="eastAsia" w:ascii="仿宋" w:hAnsi="仿宋" w:eastAsia="仿宋" w:cs="仿宋"/>
          <w:sz w:val="24"/>
          <w:szCs w:val="24"/>
        </w:rPr>
        <w:t>装制作要求的，则甲方承担相应的费用；若给乙方造成</w:t>
      </w:r>
      <w:r>
        <w:rPr>
          <w:rFonts w:hint="eastAsia" w:ascii="仿宋" w:hAnsi="仿宋" w:eastAsia="仿宋" w:cs="仿宋"/>
          <w:spacing w:val="-1"/>
          <w:sz w:val="24"/>
          <w:szCs w:val="24"/>
        </w:rPr>
        <w:t>损失的，甲方应当赔偿。</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3" w:right="58" w:firstLine="481"/>
        <w:textAlignment w:val="baseline"/>
        <w:rPr>
          <w:rFonts w:hint="eastAsia" w:ascii="仿宋" w:hAnsi="仿宋" w:eastAsia="仿宋" w:cs="仿宋"/>
          <w:sz w:val="24"/>
          <w:szCs w:val="24"/>
        </w:rPr>
      </w:pPr>
      <w:r>
        <w:rPr>
          <w:rFonts w:hint="eastAsia" w:ascii="仿宋" w:hAnsi="仿宋" w:eastAsia="仿宋" w:cs="仿宋"/>
          <w:spacing w:val="-2"/>
          <w:sz w:val="24"/>
          <w:szCs w:val="24"/>
        </w:rPr>
        <w:t>3、因甲方原因需追加订单的，10</w:t>
      </w:r>
      <w:r>
        <w:rPr>
          <w:rFonts w:hint="eastAsia" w:ascii="仿宋" w:hAnsi="仿宋" w:eastAsia="仿宋" w:cs="仿宋"/>
          <w:spacing w:val="-37"/>
          <w:sz w:val="24"/>
          <w:szCs w:val="24"/>
        </w:rPr>
        <w:t xml:space="preserve"> </w:t>
      </w:r>
      <w:r>
        <w:rPr>
          <w:rFonts w:hint="eastAsia" w:ascii="仿宋" w:hAnsi="仿宋" w:eastAsia="仿宋" w:cs="仿宋"/>
          <w:spacing w:val="-2"/>
          <w:sz w:val="24"/>
          <w:szCs w:val="24"/>
        </w:rPr>
        <w:t>套以下由双方签订补充协议作为本合同的一部</w:t>
      </w:r>
      <w:r>
        <w:rPr>
          <w:rFonts w:hint="eastAsia" w:ascii="仿宋" w:hAnsi="仿宋" w:eastAsia="仿宋" w:cs="仿宋"/>
          <w:sz w:val="24"/>
          <w:szCs w:val="24"/>
        </w:rPr>
        <w:t xml:space="preserve"> </w:t>
      </w:r>
      <w:r>
        <w:rPr>
          <w:rFonts w:hint="eastAsia" w:ascii="仿宋" w:hAnsi="仿宋" w:eastAsia="仿宋" w:cs="仿宋"/>
          <w:spacing w:val="-2"/>
          <w:sz w:val="24"/>
          <w:szCs w:val="24"/>
        </w:rPr>
        <w:t>分，10</w:t>
      </w:r>
      <w:r>
        <w:rPr>
          <w:rFonts w:hint="eastAsia" w:ascii="仿宋" w:hAnsi="仿宋" w:eastAsia="仿宋" w:cs="仿宋"/>
          <w:spacing w:val="-42"/>
          <w:sz w:val="24"/>
          <w:szCs w:val="24"/>
        </w:rPr>
        <w:t xml:space="preserve"> </w:t>
      </w:r>
      <w:r>
        <w:rPr>
          <w:rFonts w:hint="eastAsia" w:ascii="仿宋" w:hAnsi="仿宋" w:eastAsia="仿宋" w:cs="仿宋"/>
          <w:spacing w:val="-2"/>
          <w:sz w:val="24"/>
          <w:szCs w:val="24"/>
        </w:rPr>
        <w:t>套以上需另行签订合同书。</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1" w:right="23" w:firstLine="478"/>
        <w:textAlignment w:val="baseline"/>
        <w:rPr>
          <w:rFonts w:hint="eastAsia" w:ascii="仿宋" w:hAnsi="仿宋" w:eastAsia="仿宋" w:cs="仿宋"/>
          <w:sz w:val="24"/>
          <w:szCs w:val="24"/>
        </w:rPr>
      </w:pPr>
      <w:r>
        <w:rPr>
          <w:rFonts w:hint="eastAsia" w:ascii="仿宋" w:hAnsi="仿宋" w:eastAsia="仿宋" w:cs="仿宋"/>
          <w:sz w:val="24"/>
          <w:szCs w:val="24"/>
        </w:rPr>
        <w:t>4、甲方应将产品价款及其它应付款项转至本合同中约定的乙方账户内，未经乙</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方书面同意，甲方不得将任何款项支付给包括乙方员工在内的其他任何个人或单位，</w:t>
      </w:r>
      <w:r>
        <w:rPr>
          <w:rFonts w:hint="eastAsia" w:ascii="仿宋" w:hAnsi="仿宋" w:eastAsia="仿宋" w:cs="仿宋"/>
          <w:spacing w:val="4"/>
          <w:sz w:val="24"/>
          <w:szCs w:val="24"/>
        </w:rPr>
        <w:t xml:space="preserve"> </w:t>
      </w:r>
      <w:r>
        <w:rPr>
          <w:rFonts w:hint="eastAsia" w:ascii="仿宋" w:hAnsi="仿宋" w:eastAsia="仿宋" w:cs="仿宋"/>
          <w:spacing w:val="-3"/>
          <w:sz w:val="24"/>
          <w:szCs w:val="24"/>
        </w:rPr>
        <w:t>否则后果由甲方自行承担。甲方取得乙方开具的货物销售发票，不代表甲方付款义务</w:t>
      </w:r>
      <w:r>
        <w:rPr>
          <w:rFonts w:hint="eastAsia" w:ascii="仿宋" w:hAnsi="仿宋" w:eastAsia="仿宋" w:cs="仿宋"/>
          <w:spacing w:val="6"/>
          <w:sz w:val="24"/>
          <w:szCs w:val="24"/>
        </w:rPr>
        <w:t xml:space="preserve"> </w:t>
      </w:r>
      <w:r>
        <w:rPr>
          <w:rFonts w:hint="eastAsia" w:ascii="仿宋" w:hAnsi="仿宋" w:eastAsia="仿宋" w:cs="仿宋"/>
          <w:spacing w:val="-3"/>
          <w:sz w:val="24"/>
          <w:szCs w:val="24"/>
        </w:rPr>
        <w:t>的履行。</w:t>
      </w:r>
    </w:p>
    <w:p>
      <w:pPr>
        <w:keepNext w:val="0"/>
        <w:keepLines w:val="0"/>
        <w:pageBreakBefore w:val="0"/>
        <w:widowControl/>
        <w:kinsoku w:val="0"/>
        <w:wordWrap/>
        <w:overflowPunct/>
        <w:topLinePunct w:val="0"/>
        <w:autoSpaceDE w:val="0"/>
        <w:autoSpaceDN w:val="0"/>
        <w:bidi w:val="0"/>
        <w:adjustRightInd w:val="0"/>
        <w:snapToGrid w:val="0"/>
        <w:spacing w:before="304" w:line="240" w:lineRule="auto"/>
        <w:ind w:right="80" w:firstLine="3"/>
        <w:textAlignment w:val="baseline"/>
        <w:rPr>
          <w:rFonts w:hint="eastAsia" w:ascii="仿宋" w:hAnsi="仿宋" w:eastAsia="仿宋" w:cs="仿宋"/>
          <w:sz w:val="24"/>
          <w:szCs w:val="24"/>
        </w:rPr>
      </w:pPr>
      <w:r>
        <w:rPr>
          <w:rFonts w:hint="eastAsia" w:ascii="仿宋" w:hAnsi="仿宋" w:eastAsia="仿宋" w:cs="仿宋"/>
          <w:sz w:val="24"/>
          <w:szCs w:val="24"/>
        </w:rPr>
        <w:t>5、双方确认合同中的地址及电话为有效联系方式，如合同一方按本合同地址邮</w:t>
      </w:r>
      <w:r>
        <w:rPr>
          <w:rFonts w:hint="eastAsia" w:ascii="仿宋" w:hAnsi="仿宋" w:eastAsia="仿宋" w:cs="仿宋"/>
          <w:spacing w:val="-3"/>
          <w:sz w:val="24"/>
          <w:szCs w:val="24"/>
        </w:rPr>
        <w:t>寄发出相关书面材料，则视为已送达另一方。如一方变更地址、电话，须事先以书面</w:t>
      </w:r>
      <w:r>
        <w:rPr>
          <w:rFonts w:hint="eastAsia" w:ascii="仿宋" w:hAnsi="仿宋" w:eastAsia="仿宋" w:cs="仿宋"/>
        </w:rPr>
        <mc:AlternateContent>
          <mc:Choice Requires="wps">
            <w:drawing>
              <wp:anchor distT="0" distB="0" distL="114300" distR="114300" simplePos="0" relativeHeight="251660288" behindDoc="0" locked="0" layoutInCell="0" allowOverlap="1">
                <wp:simplePos x="0" y="0"/>
                <wp:positionH relativeFrom="page">
                  <wp:posOffset>5904230</wp:posOffset>
                </wp:positionH>
                <wp:positionV relativeFrom="page">
                  <wp:posOffset>6876415</wp:posOffset>
                </wp:positionV>
                <wp:extent cx="189230" cy="22580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9230" cy="2258060"/>
                        </a:xfrm>
                        <a:prstGeom prst="rect">
                          <a:avLst/>
                        </a:prstGeom>
                        <a:noFill/>
                        <a:ln>
                          <a:noFill/>
                        </a:ln>
                      </wps:spPr>
                      <wps:txbx>
                        <w:txbxContent>
                          <w:p>
                            <w:pPr>
                              <w:spacing w:before="20" w:line="257" w:lineRule="exact"/>
                              <w:ind w:left="20"/>
                              <w:rPr>
                                <w:rFonts w:ascii="宋体" w:hAnsi="宋体" w:eastAsia="宋体" w:cs="宋体"/>
                                <w:sz w:val="24"/>
                                <w:szCs w:val="24"/>
                              </w:rPr>
                            </w:pPr>
                            <w:r>
                              <w:rPr>
                                <w:rFonts w:ascii="宋体" w:hAnsi="宋体" w:eastAsia="宋体" w:cs="宋体"/>
                                <w:position w:val="-4"/>
                                <w:sz w:val="24"/>
                                <w:szCs w:val="24"/>
                              </w:rPr>
                              <w:t>：</w:t>
                            </w:r>
                            <w:r>
                              <w:rPr>
                                <w:rFonts w:ascii="宋体" w:hAnsi="宋体" w:eastAsia="宋体" w:cs="宋体"/>
                                <w:spacing w:val="1"/>
                                <w:position w:val="-4"/>
                                <w:sz w:val="24"/>
                                <w:szCs w:val="24"/>
                              </w:rPr>
                              <w:t xml:space="preserve">                         </w:t>
                            </w:r>
                            <w:r>
                              <w:rPr>
                                <w:rFonts w:ascii="宋体" w:hAnsi="宋体" w:eastAsia="宋体" w:cs="宋体"/>
                                <w:position w:val="1"/>
                                <w:sz w:val="24"/>
                                <w:szCs w:val="24"/>
                              </w:rPr>
                              <w:t>日</w:t>
                            </w:r>
                          </w:p>
                        </w:txbxContent>
                      </wps:txbx>
                      <wps:bodyPr vert="eaVert" lIns="0" tIns="0" rIns="0" bIns="0" upright="1"/>
                    </wps:wsp>
                  </a:graphicData>
                </a:graphic>
              </wp:anchor>
            </w:drawing>
          </mc:Choice>
          <mc:Fallback>
            <w:pict>
              <v:shape id="_x0000_s1026" o:spid="_x0000_s1026" o:spt="202" type="#_x0000_t202" style="position:absolute;left:0pt;margin-left:464.9pt;margin-top:541.45pt;height:177.8pt;width:14.9pt;mso-position-horizontal-relative:page;mso-position-vertical-relative:page;z-index:251660288;mso-width-relative:page;mso-height-relative:page;" filled="f" stroked="f" coordsize="21600,21600" o:allowincell="f" o:gfxdata="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J5RkH2QAAAA0BAAAPAAAAAAAAAAEAIAAAACIAAABkcnMvZG93bnJl&#10;di54bWxQSwECFAAUAAAACACHTuJA3t6poMMBAACAAwAADgAAAAAAAAABACAAAAAoAQAAZHJzL2Uy&#10;b0RvYy54bWxQSwUGAAAAAAYABgBZAQAAXQUAAAAA&#10;">
                <v:fill on="f" focussize="0,0"/>
                <v:stroke on="f"/>
                <v:imagedata o:title=""/>
                <o:lock v:ext="edit" aspectratio="f"/>
                <v:textbox inset="0mm,0mm,0mm,0mm" style="layout-flow:vertical-ideographic;">
                  <w:txbxContent>
                    <w:p>
                      <w:pPr>
                        <w:spacing w:before="20" w:line="257" w:lineRule="exact"/>
                        <w:ind w:left="20"/>
                        <w:rPr>
                          <w:rFonts w:ascii="宋体" w:hAnsi="宋体" w:eastAsia="宋体" w:cs="宋体"/>
                          <w:sz w:val="24"/>
                          <w:szCs w:val="24"/>
                        </w:rPr>
                      </w:pPr>
                      <w:r>
                        <w:rPr>
                          <w:rFonts w:ascii="宋体" w:hAnsi="宋体" w:eastAsia="宋体" w:cs="宋体"/>
                          <w:position w:val="-4"/>
                          <w:sz w:val="24"/>
                          <w:szCs w:val="24"/>
                        </w:rPr>
                        <w:t>：</w:t>
                      </w:r>
                      <w:r>
                        <w:rPr>
                          <w:rFonts w:ascii="宋体" w:hAnsi="宋体" w:eastAsia="宋体" w:cs="宋体"/>
                          <w:spacing w:val="1"/>
                          <w:position w:val="-4"/>
                          <w:sz w:val="24"/>
                          <w:szCs w:val="24"/>
                        </w:rPr>
                        <w:t xml:space="preserve">                         </w:t>
                      </w:r>
                      <w:r>
                        <w:rPr>
                          <w:rFonts w:ascii="宋体" w:hAnsi="宋体" w:eastAsia="宋体" w:cs="宋体"/>
                          <w:position w:val="1"/>
                          <w:sz w:val="24"/>
                          <w:szCs w:val="24"/>
                        </w:rPr>
                        <w:t>日</w:t>
                      </w:r>
                    </w:p>
                  </w:txbxContent>
                </v:textbox>
              </v:shape>
            </w:pict>
          </mc:Fallback>
        </mc:AlternateContent>
      </w:r>
      <w:r>
        <w:rPr>
          <w:rFonts w:hint="eastAsia" w:ascii="仿宋" w:hAnsi="仿宋" w:eastAsia="仿宋" w:cs="仿宋"/>
          <w:spacing w:val="-3"/>
          <w:sz w:val="24"/>
          <w:szCs w:val="24"/>
        </w:rPr>
        <w:t>形式通知另一方。否则，一方按本合同载明的地址、电话对其发出相关书面材料，即</w:t>
      </w:r>
      <w:r>
        <w:rPr>
          <w:rFonts w:hint="eastAsia" w:ascii="仿宋" w:hAnsi="仿宋" w:eastAsia="仿宋" w:cs="仿宋"/>
          <w:spacing w:val="4"/>
          <w:sz w:val="24"/>
          <w:szCs w:val="24"/>
        </w:rPr>
        <w:t xml:space="preserve"> </w:t>
      </w:r>
      <w:r>
        <w:rPr>
          <w:rFonts w:hint="eastAsia" w:ascii="仿宋" w:hAnsi="仿宋" w:eastAsia="仿宋" w:cs="仿宋"/>
          <w:spacing w:val="-1"/>
          <w:sz w:val="24"/>
          <w:szCs w:val="24"/>
        </w:rPr>
        <w:t>视为已送达另一方。</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486" w:right="1706" w:hanging="3"/>
        <w:textAlignment w:val="baseline"/>
        <w:rPr>
          <w:rFonts w:hint="eastAsia" w:ascii="仿宋" w:hAnsi="仿宋" w:eastAsia="仿宋" w:cs="仿宋"/>
          <w:sz w:val="24"/>
          <w:szCs w:val="24"/>
        </w:rPr>
      </w:pPr>
      <w:r>
        <w:rPr>
          <w:rFonts w:hint="eastAsia" w:ascii="仿宋" w:hAnsi="仿宋" w:eastAsia="仿宋" w:cs="仿宋"/>
          <w:spacing w:val="-2"/>
          <w:sz w:val="24"/>
          <w:szCs w:val="24"/>
        </w:rPr>
        <w:t>6、售后服务：按乙方</w:t>
      </w:r>
      <w:r>
        <w:rPr>
          <w:rFonts w:hint="eastAsia" w:ascii="仿宋" w:hAnsi="仿宋" w:eastAsia="仿宋" w:cs="仿宋"/>
          <w:spacing w:val="-2"/>
          <w:sz w:val="24"/>
          <w:szCs w:val="24"/>
          <w:u w:val="single"/>
        </w:rPr>
        <w:t>_       _</w:t>
      </w:r>
      <w:r>
        <w:rPr>
          <w:rFonts w:hint="eastAsia" w:ascii="仿宋" w:hAnsi="仿宋" w:eastAsia="仿宋" w:cs="仿宋"/>
          <w:spacing w:val="-2"/>
          <w:sz w:val="24"/>
          <w:szCs w:val="24"/>
        </w:rPr>
        <w:t>品牌对外公开的服务承诺执行。</w:t>
      </w:r>
      <w:r>
        <w:rPr>
          <w:rFonts w:hint="eastAsia" w:ascii="仿宋" w:hAnsi="仿宋" w:eastAsia="仿宋" w:cs="仿宋"/>
          <w:spacing w:val="13"/>
          <w:sz w:val="24"/>
          <w:szCs w:val="24"/>
        </w:rPr>
        <w:t xml:space="preserve"> </w:t>
      </w:r>
      <w:r>
        <w:rPr>
          <w:rFonts w:hint="eastAsia" w:ascii="仿宋" w:hAnsi="仿宋" w:eastAsia="仿宋" w:cs="仿宋"/>
          <w:spacing w:val="-1"/>
          <w:sz w:val="24"/>
          <w:szCs w:val="24"/>
        </w:rPr>
        <w:t>7、定制服装仅限本人穿着，换人穿着出现的问题乙方不负责。</w:t>
      </w:r>
    </w:p>
    <w:p>
      <w:pPr>
        <w:keepNext w:val="0"/>
        <w:keepLines w:val="0"/>
        <w:pageBreakBefore w:val="0"/>
        <w:widowControl/>
        <w:kinsoku w:val="0"/>
        <w:wordWrap/>
        <w:overflowPunct/>
        <w:topLinePunct w:val="0"/>
        <w:autoSpaceDE w:val="0"/>
        <w:autoSpaceDN w:val="0"/>
        <w:bidi w:val="0"/>
        <w:adjustRightInd w:val="0"/>
        <w:snapToGrid w:val="0"/>
        <w:spacing w:before="144" w:line="240" w:lineRule="auto"/>
        <w:ind w:left="3" w:right="80" w:firstLine="479"/>
        <w:textAlignment w:val="baseline"/>
        <w:rPr>
          <w:rFonts w:hint="eastAsia" w:ascii="仿宋" w:hAnsi="仿宋" w:eastAsia="仿宋" w:cs="仿宋"/>
          <w:sz w:val="24"/>
          <w:szCs w:val="24"/>
        </w:rPr>
      </w:pPr>
      <w:r>
        <w:rPr>
          <w:rFonts w:hint="eastAsia" w:ascii="仿宋" w:hAnsi="仿宋" w:eastAsia="仿宋" w:cs="仿宋"/>
          <w:sz w:val="24"/>
          <w:szCs w:val="24"/>
        </w:rPr>
        <w:t>8、甲方在收到货物、发票时需向乙方出具书面并加盖公章或合同章的收到条，</w:t>
      </w:r>
      <w:r>
        <w:rPr>
          <w:rFonts w:hint="eastAsia" w:ascii="仿宋" w:hAnsi="仿宋" w:eastAsia="仿宋" w:cs="仿宋"/>
          <w:spacing w:val="15"/>
          <w:sz w:val="24"/>
          <w:szCs w:val="24"/>
        </w:rPr>
        <w:t xml:space="preserve"> </w:t>
      </w:r>
      <w:r>
        <w:rPr>
          <w:rFonts w:hint="eastAsia" w:ascii="仿宋" w:hAnsi="仿宋" w:eastAsia="仿宋" w:cs="仿宋"/>
          <w:spacing w:val="-3"/>
          <w:sz w:val="24"/>
          <w:szCs w:val="24"/>
        </w:rPr>
        <w:t>如甲方不能加盖印章的，需由甲方合同授权人出具书面收到条，该书面收到条与合同</w:t>
      </w:r>
      <w:r>
        <w:rPr>
          <w:rFonts w:hint="eastAsia" w:ascii="仿宋" w:hAnsi="仿宋" w:eastAsia="仿宋" w:cs="仿宋"/>
          <w:spacing w:val="5"/>
          <w:sz w:val="24"/>
          <w:szCs w:val="24"/>
        </w:rPr>
        <w:t xml:space="preserve"> </w:t>
      </w:r>
      <w:r>
        <w:rPr>
          <w:rFonts w:hint="eastAsia" w:ascii="仿宋" w:hAnsi="仿宋" w:eastAsia="仿宋" w:cs="仿宋"/>
          <w:spacing w:val="-2"/>
          <w:sz w:val="24"/>
          <w:szCs w:val="24"/>
        </w:rPr>
        <w:t>文本具有同等法律效力。</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3" w:right="80" w:firstLine="479"/>
        <w:textAlignment w:val="baseline"/>
        <w:rPr>
          <w:rFonts w:hint="eastAsia" w:ascii="仿宋" w:hAnsi="仿宋" w:eastAsia="仿宋" w:cs="仿宋"/>
          <w:sz w:val="24"/>
          <w:szCs w:val="24"/>
        </w:rPr>
      </w:pPr>
      <w:r>
        <w:rPr>
          <w:rFonts w:hint="eastAsia" w:ascii="仿宋" w:hAnsi="仿宋" w:eastAsia="仿宋" w:cs="仿宋"/>
          <w:sz w:val="24"/>
          <w:szCs w:val="24"/>
        </w:rPr>
        <w:t>9、本项目的招标文件、投标文件、中标通知书等系本合同的组成部分，具有同</w:t>
      </w:r>
      <w:r>
        <w:rPr>
          <w:rFonts w:hint="eastAsia" w:ascii="仿宋" w:hAnsi="仿宋" w:eastAsia="仿宋" w:cs="仿宋"/>
          <w:spacing w:val="14"/>
          <w:sz w:val="24"/>
          <w:szCs w:val="24"/>
        </w:rPr>
        <w:t xml:space="preserve"> </w:t>
      </w:r>
      <w:r>
        <w:rPr>
          <w:rFonts w:hint="eastAsia" w:ascii="仿宋" w:hAnsi="仿宋" w:eastAsia="仿宋" w:cs="仿宋"/>
          <w:spacing w:val="-2"/>
          <w:sz w:val="24"/>
          <w:szCs w:val="24"/>
        </w:rPr>
        <w:t>等法律效力。</w:t>
      </w:r>
    </w:p>
    <w:p>
      <w:pPr>
        <w:keepNext w:val="0"/>
        <w:keepLines w:val="0"/>
        <w:pageBreakBefore w:val="0"/>
        <w:widowControl/>
        <w:kinsoku w:val="0"/>
        <w:wordWrap/>
        <w:overflowPunct/>
        <w:topLinePunct w:val="0"/>
        <w:autoSpaceDE w:val="0"/>
        <w:autoSpaceDN w:val="0"/>
        <w:bidi w:val="0"/>
        <w:adjustRightInd w:val="0"/>
        <w:snapToGrid w:val="0"/>
        <w:spacing w:before="64" w:line="240" w:lineRule="auto"/>
        <w:ind w:right="80" w:firstLine="487"/>
        <w:textAlignment w:val="baseline"/>
        <w:rPr>
          <w:rFonts w:hint="eastAsia" w:ascii="仿宋" w:hAnsi="仿宋" w:eastAsia="仿宋" w:cs="仿宋"/>
          <w:sz w:val="24"/>
          <w:szCs w:val="24"/>
        </w:rPr>
      </w:pPr>
      <w:r>
        <w:rPr>
          <w:rFonts w:hint="eastAsia" w:ascii="仿宋" w:hAnsi="仿宋" w:eastAsia="仿宋" w:cs="仿宋"/>
          <w:spacing w:val="4"/>
          <w:sz w:val="24"/>
          <w:szCs w:val="24"/>
          <w14:textOutline w14:w="4358" w14:cap="sq" w14:cmpd="sng">
            <w14:solidFill>
              <w14:srgbClr w14:val="000000"/>
            </w14:solidFill>
            <w14:prstDash w14:val="solid"/>
            <w14:bevel/>
          </w14:textOutline>
        </w:rPr>
        <w:t>十、甲方以银行转账的方式支付合同价款，乙方账户信息附后签</w:t>
      </w:r>
      <w:r>
        <w:rPr>
          <w:rFonts w:hint="eastAsia" w:ascii="仿宋" w:hAnsi="仿宋" w:eastAsia="仿宋" w:cs="仿宋"/>
          <w:spacing w:val="3"/>
          <w:sz w:val="24"/>
          <w:szCs w:val="24"/>
          <w14:textOutline w14:w="4358" w14:cap="sq" w14:cmpd="sng">
            <w14:solidFill>
              <w14:srgbClr w14:val="000000"/>
            </w14:solidFill>
            <w14:prstDash w14:val="solid"/>
            <w14:bevel/>
          </w14:textOutline>
        </w:rPr>
        <w:t>章处（转款时</w:t>
      </w:r>
      <w:r>
        <w:rPr>
          <w:rFonts w:hint="eastAsia" w:ascii="仿宋" w:hAnsi="仿宋" w:eastAsia="仿宋" w:cs="仿宋"/>
          <w:sz w:val="24"/>
          <w:szCs w:val="24"/>
        </w:rPr>
        <w:t xml:space="preserve"> </w:t>
      </w:r>
      <w:r>
        <w:rPr>
          <w:rFonts w:hint="eastAsia" w:ascii="仿宋" w:hAnsi="仿宋" w:eastAsia="仿宋" w:cs="仿宋"/>
          <w:spacing w:val="-1"/>
          <w:sz w:val="24"/>
          <w:szCs w:val="24"/>
          <w14:textOutline w14:w="4358" w14:cap="sq" w14:cmpd="sng">
            <w14:solidFill>
              <w14:srgbClr w14:val="000000"/>
            </w14:solidFill>
            <w14:prstDash w14:val="solid"/>
            <w14:bevel/>
          </w14:textOutline>
        </w:rPr>
        <w:t>请备注客户名称）</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487"/>
        <w:textAlignment w:val="baseline"/>
        <w:outlineLvl w:val="0"/>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十一、争议的解决</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1" w:right="80" w:firstLine="485"/>
        <w:textAlignment w:val="baseline"/>
        <w:rPr>
          <w:rFonts w:hint="eastAsia" w:ascii="仿宋" w:hAnsi="仿宋" w:eastAsia="仿宋" w:cs="仿宋"/>
          <w:sz w:val="24"/>
          <w:szCs w:val="24"/>
        </w:rPr>
      </w:pPr>
      <w:r>
        <w:rPr>
          <w:rFonts w:hint="eastAsia" w:ascii="仿宋" w:hAnsi="仿宋" w:eastAsia="仿宋" w:cs="仿宋"/>
          <w:spacing w:val="-3"/>
          <w:sz w:val="24"/>
          <w:szCs w:val="24"/>
        </w:rPr>
        <w:t>本合同在履行过程中发生争议，应协商解决；协商不成的，任何一方</w:t>
      </w:r>
      <w:r>
        <w:rPr>
          <w:rFonts w:hint="eastAsia" w:ascii="仿宋" w:hAnsi="仿宋" w:eastAsia="仿宋" w:cs="仿宋"/>
          <w:spacing w:val="-4"/>
          <w:sz w:val="24"/>
          <w:szCs w:val="24"/>
        </w:rPr>
        <w:t>均可向甲方</w:t>
      </w:r>
      <w:r>
        <w:rPr>
          <w:rFonts w:hint="eastAsia" w:ascii="仿宋" w:hAnsi="仿宋" w:eastAsia="仿宋" w:cs="仿宋"/>
          <w:sz w:val="24"/>
          <w:szCs w:val="24"/>
        </w:rPr>
        <w:t xml:space="preserve"> </w:t>
      </w:r>
      <w:r>
        <w:rPr>
          <w:rFonts w:hint="eastAsia" w:ascii="仿宋" w:hAnsi="仿宋" w:eastAsia="仿宋" w:cs="仿宋"/>
          <w:spacing w:val="-1"/>
          <w:sz w:val="24"/>
          <w:szCs w:val="24"/>
        </w:rPr>
        <w:t>所在地法院提起诉讼。</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487"/>
        <w:textAlignment w:val="baseline"/>
        <w:rPr>
          <w:rFonts w:hint="eastAsia" w:ascii="仿宋" w:hAnsi="仿宋" w:eastAsia="仿宋" w:cs="仿宋"/>
          <w:sz w:val="24"/>
          <w:szCs w:val="24"/>
        </w:rPr>
      </w:pPr>
      <w:r>
        <w:rPr>
          <w:rFonts w:hint="eastAsia" w:ascii="仿宋" w:hAnsi="仿宋" w:eastAsia="仿宋" w:cs="仿宋"/>
          <w:spacing w:val="-10"/>
          <w:sz w:val="24"/>
          <w:szCs w:val="24"/>
          <w14:textOutline w14:w="4358" w14:cap="sq" w14:cmpd="sng">
            <w14:solidFill>
              <w14:srgbClr w14:val="000000"/>
            </w14:solidFill>
            <w14:prstDash w14:val="solid"/>
            <w14:bevel/>
          </w14:textOutline>
        </w:rPr>
        <w:t>十二、</w:t>
      </w:r>
      <w:r>
        <w:rPr>
          <w:rFonts w:hint="eastAsia" w:ascii="仿宋" w:hAnsi="仿宋" w:eastAsia="仿宋" w:cs="仿宋"/>
          <w:spacing w:val="-10"/>
          <w:sz w:val="24"/>
          <w:szCs w:val="24"/>
        </w:rPr>
        <w:t>本合同经双方签字或盖章后生效；一式</w:t>
      </w:r>
      <w:r>
        <w:rPr>
          <w:rFonts w:hint="eastAsia" w:ascii="仿宋" w:hAnsi="仿宋" w:eastAsia="仿宋" w:cs="仿宋"/>
          <w:spacing w:val="-10"/>
          <w:sz w:val="24"/>
          <w:szCs w:val="24"/>
          <w:u w:val="single" w:color="auto"/>
        </w:rPr>
        <w:t xml:space="preserve">   </w:t>
      </w:r>
      <w:r>
        <w:rPr>
          <w:rFonts w:hint="eastAsia" w:ascii="仿宋" w:hAnsi="仿宋" w:eastAsia="仿宋" w:cs="仿宋"/>
          <w:spacing w:val="-111"/>
          <w:sz w:val="24"/>
          <w:szCs w:val="24"/>
        </w:rPr>
        <w:t xml:space="preserve"> </w:t>
      </w:r>
      <w:r>
        <w:rPr>
          <w:rFonts w:hint="eastAsia" w:ascii="仿宋" w:hAnsi="仿宋" w:eastAsia="仿宋" w:cs="仿宋"/>
          <w:spacing w:val="-10"/>
          <w:sz w:val="24"/>
          <w:szCs w:val="24"/>
        </w:rPr>
        <w:t>份，甲方执</w:t>
      </w:r>
      <w:r>
        <w:rPr>
          <w:rFonts w:hint="eastAsia" w:ascii="仿宋" w:hAnsi="仿宋" w:eastAsia="仿宋" w:cs="仿宋"/>
          <w:spacing w:val="-10"/>
          <w:sz w:val="24"/>
          <w:szCs w:val="24"/>
          <w:u w:val="single" w:color="auto"/>
        </w:rPr>
        <w:t xml:space="preserve">   </w:t>
      </w:r>
      <w:r>
        <w:rPr>
          <w:rFonts w:hint="eastAsia" w:ascii="仿宋" w:hAnsi="仿宋" w:eastAsia="仿宋" w:cs="仿宋"/>
          <w:spacing w:val="-110"/>
          <w:sz w:val="24"/>
          <w:szCs w:val="24"/>
        </w:rPr>
        <w:t xml:space="preserve"> </w:t>
      </w:r>
      <w:r>
        <w:rPr>
          <w:rFonts w:hint="eastAsia" w:ascii="仿宋" w:hAnsi="仿宋" w:eastAsia="仿宋" w:cs="仿宋"/>
          <w:spacing w:val="-10"/>
          <w:sz w:val="24"/>
          <w:szCs w:val="24"/>
        </w:rPr>
        <w:t>份，</w:t>
      </w:r>
      <w:r>
        <w:rPr>
          <w:rFonts w:hint="eastAsia" w:ascii="仿宋" w:hAnsi="仿宋" w:eastAsia="仿宋" w:cs="仿宋"/>
          <w:spacing w:val="-11"/>
          <w:sz w:val="24"/>
          <w:szCs w:val="24"/>
        </w:rPr>
        <w:t>乙方执</w:t>
      </w:r>
      <w:r>
        <w:rPr>
          <w:rFonts w:hint="eastAsia" w:ascii="仿宋" w:hAnsi="仿宋" w:eastAsia="仿宋" w:cs="仿宋"/>
          <w:spacing w:val="-11"/>
          <w:sz w:val="24"/>
          <w:szCs w:val="24"/>
          <w:u w:val="single" w:color="auto"/>
        </w:rPr>
        <w:t xml:space="preserve">   </w:t>
      </w:r>
      <w:r>
        <w:rPr>
          <w:rFonts w:hint="eastAsia" w:ascii="仿宋" w:hAnsi="仿宋" w:eastAsia="仿宋" w:cs="仿宋"/>
          <w:spacing w:val="-111"/>
          <w:sz w:val="24"/>
          <w:szCs w:val="24"/>
        </w:rPr>
        <w:t xml:space="preserve"> </w:t>
      </w:r>
      <w:r>
        <w:rPr>
          <w:rFonts w:hint="eastAsia" w:ascii="仿宋" w:hAnsi="仿宋" w:eastAsia="仿宋" w:cs="仿宋"/>
          <w:spacing w:val="-11"/>
          <w:sz w:val="24"/>
          <w:szCs w:val="24"/>
        </w:rPr>
        <w:t>份。</w:t>
      </w:r>
      <w:r>
        <w:rPr>
          <w:rFonts w:hint="eastAsia" w:ascii="仿宋" w:hAnsi="仿宋" w:eastAsia="仿宋" w:cs="仿宋"/>
          <w:sz w:val="24"/>
          <w:szCs w:val="24"/>
        </w:rPr>
        <w:t xml:space="preserve"> </w:t>
      </w:r>
      <w:r>
        <w:rPr>
          <w:rFonts w:hint="eastAsia" w:ascii="仿宋" w:hAnsi="仿宋" w:eastAsia="仿宋" w:cs="仿宋"/>
          <w:spacing w:val="-1"/>
          <w:sz w:val="24"/>
          <w:szCs w:val="24"/>
          <w14:textOutline w14:w="4358" w14:cap="sq" w14:cmpd="sng">
            <w14:solidFill>
              <w14:srgbClr w14:val="000000"/>
            </w14:solidFill>
            <w14:prstDash w14:val="solid"/>
            <w14:bevel/>
          </w14:textOutline>
        </w:rPr>
        <w:t>十三、</w:t>
      </w:r>
      <w:r>
        <w:rPr>
          <w:rFonts w:hint="eastAsia" w:ascii="仿宋" w:hAnsi="仿宋" w:eastAsia="仿宋" w:cs="仿宋"/>
          <w:spacing w:val="-1"/>
          <w:sz w:val="24"/>
          <w:szCs w:val="24"/>
        </w:rPr>
        <w:t>本合同未尽事宜，双方另订补充协议。</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76"/>
        <w:textAlignment w:val="baseline"/>
        <w:rPr>
          <w:rFonts w:hint="eastAsia" w:ascii="仿宋" w:hAnsi="仿宋" w:eastAsia="仿宋" w:cs="仿宋"/>
        </w:rPr>
      </w:pPr>
      <w:r>
        <w:rPr>
          <w:rFonts w:hint="eastAsia" w:ascii="仿宋" w:hAnsi="仿宋" w:eastAsia="仿宋" w:cs="仿宋"/>
          <w:position w:val="-7"/>
        </w:rPr>
        <mc:AlternateContent>
          <mc:Choice Requires="wps">
            <w:drawing>
              <wp:inline distT="0" distB="0" distL="114300" distR="114300">
                <wp:extent cx="4724400" cy="253365"/>
                <wp:effectExtent l="0" t="1270" r="0" b="4445"/>
                <wp:docPr id="1" name="任意多边形 1"/>
                <wp:cNvGraphicFramePr/>
                <a:graphic xmlns:a="http://schemas.openxmlformats.org/drawingml/2006/main">
                  <a:graphicData uri="http://schemas.microsoft.com/office/word/2010/wordprocessingShape">
                    <wps:wsp>
                      <wps:cNvSpPr/>
                      <wps:spPr>
                        <a:xfrm>
                          <a:off x="0" y="0"/>
                          <a:ext cx="4724400" cy="253365"/>
                        </a:xfrm>
                        <a:custGeom>
                          <a:avLst/>
                          <a:gdLst/>
                          <a:ahLst/>
                          <a:cxnLst/>
                          <a:pathLst>
                            <a:path w="7440" h="399">
                              <a:moveTo>
                                <a:pt x="0" y="5"/>
                              </a:moveTo>
                              <a:lnTo>
                                <a:pt x="7440" y="5"/>
                              </a:lnTo>
                              <a:moveTo>
                                <a:pt x="0" y="392"/>
                              </a:moveTo>
                              <a:lnTo>
                                <a:pt x="7440" y="392"/>
                              </a:lnTo>
                            </a:path>
                          </a:pathLst>
                        </a:custGeom>
                        <a:noFill/>
                        <a:ln w="7620" cap="flat" cmpd="sng">
                          <a:solidFill>
                            <a:srgbClr val="000000"/>
                          </a:solidFill>
                          <a:prstDash val="solid"/>
                          <a:bevel/>
                          <a:headEnd type="none" w="med" len="med"/>
                          <a:tailEnd type="none" w="med" len="med"/>
                        </a:ln>
                      </wps:spPr>
                      <wps:bodyPr upright="1"/>
                    </wps:wsp>
                  </a:graphicData>
                </a:graphic>
              </wp:inline>
            </w:drawing>
          </mc:Choice>
          <mc:Fallback>
            <w:pict>
              <v:shape id="_x0000_s1026" o:spid="_x0000_s1026" o:spt="100" style="height:19.95pt;width:372pt;" filled="f" stroked="t" coordsize="7440,399" o:gfxdata="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gg3zHWAAAABAEAAA8AAAAA&#10;AAAAAQAgAAAAIgAAAGRycy9kb3ducmV2LnhtbFBLAQIUABQAAAAIAIdO4kAkvZIBTwIAAOwEAAAO&#10;AAAAAAAAAAEAIAAAACUBAABkcnMvZTJvRG9jLnhtbFBLBQYAAAAABgAGAFkBAADmBQAAAAA=&#10;" path="m0,5l7440,5m0,392l7440,392e">
                <v:fill on="f" focussize="0,0"/>
                <v:stroke weight="0.6pt" color="#000000" joinstyle="bevel"/>
                <v:imagedata o:title=""/>
                <o:lock v:ext="edit" aspectratio="f"/>
                <w10:wrap type="none"/>
                <w10:anchorlock/>
              </v:shap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before="152" w:line="240" w:lineRule="auto"/>
        <w:ind w:left="1" w:right="18" w:firstLine="484"/>
        <w:jc w:val="both"/>
        <w:textAlignment w:val="baseline"/>
        <w:rPr>
          <w:rFonts w:hint="eastAsia" w:ascii="仿宋" w:hAnsi="仿宋" w:eastAsia="仿宋" w:cs="仿宋"/>
          <w:sz w:val="24"/>
          <w:szCs w:val="24"/>
        </w:rPr>
      </w:pPr>
      <w:r>
        <w:rPr>
          <w:rFonts w:hint="eastAsia" w:ascii="仿宋" w:hAnsi="仿宋" w:eastAsia="仿宋" w:cs="仿宋"/>
          <w:spacing w:val="4"/>
          <w:sz w:val="24"/>
          <w:szCs w:val="24"/>
          <w:u w:val="single" w:color="000000"/>
          <w14:textOutline w14:w="4358" w14:cap="sq" w14:cmpd="sng">
            <w14:solidFill>
              <w14:srgbClr w14:val="000000"/>
            </w14:solidFill>
            <w14:prstDash w14:val="solid"/>
            <w14:bevel/>
          </w14:textOutline>
        </w:rPr>
        <w:t>注：本合同中各条款已由双方共同讨论。双方已经互相提醒对方特</w:t>
      </w:r>
      <w:r>
        <w:rPr>
          <w:rFonts w:hint="eastAsia" w:ascii="仿宋" w:hAnsi="仿宋" w:eastAsia="仿宋" w:cs="仿宋"/>
          <w:spacing w:val="3"/>
          <w:sz w:val="24"/>
          <w:szCs w:val="24"/>
          <w:u w:val="single" w:color="000000"/>
          <w14:textOutline w14:w="4358" w14:cap="sq" w14:cmpd="sng">
            <w14:solidFill>
              <w14:srgbClr w14:val="000000"/>
            </w14:solidFill>
            <w14:prstDash w14:val="solid"/>
            <w14:bevel/>
          </w14:textOutline>
        </w:rPr>
        <w:t>别注意其权</w:t>
      </w:r>
      <w:r>
        <w:rPr>
          <w:rFonts w:hint="eastAsia" w:ascii="仿宋" w:hAnsi="仿宋" w:eastAsia="仿宋" w:cs="仿宋"/>
          <w:sz w:val="24"/>
          <w:szCs w:val="24"/>
        </w:rPr>
        <w:t xml:space="preserve"> </w:t>
      </w:r>
      <w:r>
        <w:rPr>
          <w:rFonts w:hint="eastAsia" w:ascii="仿宋" w:hAnsi="仿宋" w:eastAsia="仿宋" w:cs="仿宋"/>
          <w:spacing w:val="-1"/>
          <w:sz w:val="24"/>
          <w:szCs w:val="24"/>
          <w:u w:val="single" w:color="000000"/>
          <w14:textOutline w14:w="4358" w14:cap="sq" w14:cmpd="sng">
            <w14:solidFill>
              <w14:srgbClr w14:val="000000"/>
            </w14:solidFill>
            <w14:prstDash w14:val="solid"/>
            <w14:bevel/>
          </w14:textOutline>
        </w:rPr>
        <w:t>利义务的全部条款。双方已准确无误地理解本合同所约定的双方的权利</w:t>
      </w:r>
      <w:r>
        <w:rPr>
          <w:rFonts w:hint="eastAsia" w:ascii="仿宋" w:hAnsi="仿宋" w:eastAsia="仿宋" w:cs="仿宋"/>
          <w:spacing w:val="-2"/>
          <w:sz w:val="24"/>
          <w:szCs w:val="24"/>
          <w:u w:val="single" w:color="000000"/>
          <w14:textOutline w14:w="4358" w14:cap="sq" w14:cmpd="sng">
            <w14:solidFill>
              <w14:srgbClr w14:val="000000"/>
            </w14:solidFill>
            <w14:prstDash w14:val="solid"/>
            <w14:bevel/>
          </w14:textOutline>
        </w:rPr>
        <w:t>义务及责任，</w:t>
      </w:r>
      <w:r>
        <w:rPr>
          <w:rFonts w:hint="eastAsia" w:ascii="仿宋" w:hAnsi="仿宋" w:eastAsia="仿宋" w:cs="仿宋"/>
          <w:sz w:val="24"/>
          <w:szCs w:val="24"/>
        </w:rPr>
        <w:t xml:space="preserve"> </w:t>
      </w:r>
      <w:r>
        <w:rPr>
          <w:rFonts w:hint="eastAsia" w:ascii="仿宋" w:hAnsi="仿宋" w:eastAsia="仿宋" w:cs="仿宋"/>
          <w:spacing w:val="2"/>
          <w:sz w:val="24"/>
          <w:szCs w:val="24"/>
          <w:u w:val="single" w:color="000000"/>
          <w14:textOutline w14:w="4358" w14:cap="sq" w14:cmpd="sng">
            <w14:solidFill>
              <w14:srgbClr w14:val="000000"/>
            </w14:solidFill>
            <w14:prstDash w14:val="solid"/>
            <w14:bevel/>
          </w14:textOutline>
        </w:rPr>
        <w:t>确认并接受本合同的全部内容。</w:t>
      </w:r>
    </w:p>
    <w:p>
      <w:pPr>
        <w:keepNext w:val="0"/>
        <w:keepLines w:val="0"/>
        <w:pageBreakBefore w:val="0"/>
        <w:widowControl/>
        <w:kinsoku w:val="0"/>
        <w:wordWrap/>
        <w:overflowPunct/>
        <w:topLinePunct w:val="0"/>
        <w:autoSpaceDE w:val="0"/>
        <w:autoSpaceDN w:val="0"/>
        <w:bidi w:val="0"/>
        <w:adjustRightInd w:val="0"/>
        <w:snapToGrid w:val="0"/>
        <w:spacing w:before="46"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46"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sectPr>
          <w:footerReference r:id="rId24" w:type="default"/>
          <w:pgSz w:w="11906" w:h="16839"/>
          <w:pgMar w:top="1431" w:right="1337" w:bottom="791" w:left="1709" w:header="0" w:footer="619" w:gutter="0"/>
          <w:pgNumType w:fmt="decimal"/>
          <w:cols w:equalWidth="0" w:num="1">
            <w:col w:w="8860"/>
          </w:cols>
        </w:sect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136"/>
        <w:textAlignment w:val="baseline"/>
        <w:rPr>
          <w:rFonts w:hint="eastAsia" w:ascii="仿宋" w:hAnsi="仿宋" w:eastAsia="仿宋" w:cs="仿宋"/>
          <w:sz w:val="24"/>
          <w:szCs w:val="24"/>
        </w:rPr>
      </w:pPr>
      <w:r>
        <w:rPr>
          <w:rFonts w:hint="eastAsia" w:ascii="仿宋" w:hAnsi="仿宋" w:eastAsia="仿宋" w:cs="仿宋"/>
          <w:spacing w:val="-2"/>
          <w:sz w:val="24"/>
          <w:szCs w:val="24"/>
        </w:rPr>
        <w:t>甲方</w:t>
      </w:r>
      <w:r>
        <w:rPr>
          <w:rFonts w:hint="eastAsia" w:ascii="仿宋" w:hAnsi="仿宋" w:eastAsia="仿宋" w:cs="仿宋"/>
          <w:spacing w:val="-16"/>
          <w:sz w:val="24"/>
          <w:szCs w:val="24"/>
        </w:rPr>
        <w:t>：（</w:t>
      </w:r>
      <w:r>
        <w:rPr>
          <w:rFonts w:hint="eastAsia" w:ascii="仿宋" w:hAnsi="仿宋" w:eastAsia="仿宋" w:cs="仿宋"/>
          <w:spacing w:val="-2"/>
          <w:sz w:val="24"/>
          <w:szCs w:val="24"/>
        </w:rPr>
        <w:t>盖章）</w:t>
      </w:r>
    </w:p>
    <w:p>
      <w:pPr>
        <w:keepNext w:val="0"/>
        <w:keepLines w:val="0"/>
        <w:pageBreakBefore w:val="0"/>
        <w:widowControl/>
        <w:kinsoku w:val="0"/>
        <w:wordWrap/>
        <w:overflowPunct/>
        <w:topLinePunct w:val="0"/>
        <w:autoSpaceDE w:val="0"/>
        <w:autoSpaceDN w:val="0"/>
        <w:bidi w:val="0"/>
        <w:adjustRightInd w:val="0"/>
        <w:snapToGrid w:val="0"/>
        <w:spacing w:before="184" w:line="240" w:lineRule="auto"/>
        <w:ind w:left="106"/>
        <w:textAlignment w:val="baseline"/>
        <w:rPr>
          <w:rFonts w:hint="eastAsia" w:ascii="仿宋" w:hAnsi="仿宋" w:eastAsia="仿宋" w:cs="仿宋"/>
          <w:sz w:val="24"/>
          <w:szCs w:val="24"/>
        </w:rPr>
      </w:pPr>
      <w:r>
        <w:rPr>
          <w:rFonts w:hint="eastAsia" w:ascii="仿宋" w:hAnsi="仿宋" w:eastAsia="仿宋" w:cs="仿宋"/>
          <w:spacing w:val="-1"/>
          <w:position w:val="17"/>
          <w:sz w:val="24"/>
          <w:szCs w:val="24"/>
        </w:rPr>
        <w:t>法定代表人（签字或盖章</w:t>
      </w:r>
      <w:r>
        <w:rPr>
          <w:rFonts w:hint="eastAsia" w:ascii="仿宋" w:hAnsi="仿宋" w:eastAsia="仿宋" w:cs="仿宋"/>
          <w:position w:val="1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07"/>
        <w:textAlignment w:val="baseline"/>
        <w:rPr>
          <w:rFonts w:hint="eastAsia" w:ascii="仿宋" w:hAnsi="仿宋" w:eastAsia="仿宋" w:cs="仿宋"/>
          <w:sz w:val="24"/>
          <w:szCs w:val="24"/>
        </w:rPr>
      </w:pPr>
      <w:r>
        <w:rPr>
          <w:rFonts w:hint="eastAsia" w:ascii="仿宋" w:hAnsi="仿宋" w:eastAsia="仿宋" w:cs="仿宋"/>
          <w:spacing w:val="-2"/>
          <w:sz w:val="24"/>
          <w:szCs w:val="24"/>
        </w:rPr>
        <w:t>或委托代理人：</w:t>
      </w:r>
    </w:p>
    <w:p>
      <w:pPr>
        <w:keepNext w:val="0"/>
        <w:keepLines w:val="0"/>
        <w:pageBreakBefore w:val="0"/>
        <w:widowControl/>
        <w:kinsoku w:val="0"/>
        <w:wordWrap/>
        <w:overflowPunct/>
        <w:topLinePunct w:val="0"/>
        <w:autoSpaceDE w:val="0"/>
        <w:autoSpaceDN w:val="0"/>
        <w:bidi w:val="0"/>
        <w:adjustRightInd w:val="0"/>
        <w:snapToGrid w:val="0"/>
        <w:spacing w:before="183" w:line="240" w:lineRule="auto"/>
        <w:ind w:left="105"/>
        <w:textAlignment w:val="baseline"/>
        <w:rPr>
          <w:rFonts w:hint="eastAsia" w:ascii="仿宋" w:hAnsi="仿宋" w:eastAsia="仿宋" w:cs="仿宋"/>
          <w:sz w:val="24"/>
          <w:szCs w:val="24"/>
        </w:rPr>
      </w:pPr>
      <w:r>
        <w:rPr>
          <w:rFonts w:hint="eastAsia" w:ascii="仿宋" w:hAnsi="仿宋" w:eastAsia="仿宋" w:cs="仿宋"/>
          <w:spacing w:val="-4"/>
          <w:sz w:val="24"/>
          <w:szCs w:val="24"/>
        </w:rPr>
        <w:t>地址：</w:t>
      </w:r>
    </w:p>
    <w:p>
      <w:pPr>
        <w:keepNext w:val="0"/>
        <w:keepLines w:val="0"/>
        <w:pageBreakBefore w:val="0"/>
        <w:widowControl/>
        <w:kinsoku w:val="0"/>
        <w:wordWrap/>
        <w:overflowPunct/>
        <w:topLinePunct w:val="0"/>
        <w:autoSpaceDE w:val="0"/>
        <w:autoSpaceDN w:val="0"/>
        <w:bidi w:val="0"/>
        <w:adjustRightInd w:val="0"/>
        <w:snapToGrid w:val="0"/>
        <w:spacing w:before="171" w:line="240" w:lineRule="auto"/>
        <w:ind w:left="133"/>
        <w:textAlignment w:val="baseline"/>
        <w:rPr>
          <w:rFonts w:hint="eastAsia" w:ascii="仿宋" w:hAnsi="仿宋" w:eastAsia="仿宋" w:cs="仿宋"/>
          <w:sz w:val="24"/>
          <w:szCs w:val="24"/>
        </w:rPr>
      </w:pPr>
      <w:r>
        <w:rPr>
          <w:rFonts w:hint="eastAsia" w:ascii="仿宋" w:hAnsi="仿宋" w:eastAsia="仿宋" w:cs="仿宋"/>
          <w:spacing w:val="-13"/>
          <w:sz w:val="24"/>
          <w:szCs w:val="24"/>
        </w:rPr>
        <w:t>电话：</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107"/>
        <w:textAlignment w:val="baseline"/>
        <w:rPr>
          <w:rFonts w:hint="eastAsia" w:ascii="仿宋" w:hAnsi="仿宋" w:eastAsia="仿宋" w:cs="仿宋"/>
          <w:sz w:val="24"/>
          <w:szCs w:val="24"/>
        </w:rPr>
      </w:pPr>
      <w:r>
        <w:rPr>
          <w:rFonts w:hint="eastAsia" w:ascii="仿宋" w:hAnsi="仿宋" w:eastAsia="仿宋" w:cs="仿宋"/>
          <w:spacing w:val="-2"/>
          <w:position w:val="17"/>
          <w:sz w:val="24"/>
          <w:szCs w:val="24"/>
        </w:rPr>
        <w:t>社会信用代码：</w:t>
      </w:r>
    </w:p>
    <w:p>
      <w:pPr>
        <w:keepNext w:val="0"/>
        <w:keepLines w:val="0"/>
        <w:pageBreakBefore w:val="0"/>
        <w:widowControl/>
        <w:kinsoku w:val="0"/>
        <w:wordWrap/>
        <w:overflowPunct/>
        <w:topLinePunct w:val="0"/>
        <w:autoSpaceDE w:val="0"/>
        <w:autoSpaceDN w:val="0"/>
        <w:bidi w:val="0"/>
        <w:adjustRightInd w:val="0"/>
        <w:snapToGrid w:val="0"/>
        <w:spacing w:line="240" w:lineRule="auto"/>
        <w:ind w:left="106"/>
        <w:textAlignment w:val="baseline"/>
        <w:rPr>
          <w:rFonts w:hint="eastAsia" w:ascii="仿宋" w:hAnsi="仿宋" w:eastAsia="仿宋" w:cs="仿宋"/>
          <w:sz w:val="24"/>
          <w:szCs w:val="24"/>
        </w:rPr>
      </w:pPr>
      <w:r>
        <w:rPr>
          <w:rFonts w:hint="eastAsia" w:ascii="仿宋" w:hAnsi="仿宋" w:eastAsia="仿宋" w:cs="仿宋"/>
          <w:spacing w:val="-3"/>
          <w:sz w:val="24"/>
          <w:szCs w:val="24"/>
        </w:rPr>
        <w:t>开户银行：</w:t>
      </w:r>
    </w:p>
    <w:p>
      <w:pPr>
        <w:keepNext w:val="0"/>
        <w:keepLines w:val="0"/>
        <w:pageBreakBefore w:val="0"/>
        <w:widowControl/>
        <w:kinsoku w:val="0"/>
        <w:wordWrap/>
        <w:overflowPunct/>
        <w:topLinePunct w:val="0"/>
        <w:autoSpaceDE w:val="0"/>
        <w:autoSpaceDN w:val="0"/>
        <w:bidi w:val="0"/>
        <w:adjustRightInd w:val="0"/>
        <w:snapToGrid w:val="0"/>
        <w:spacing w:before="182" w:line="240" w:lineRule="auto"/>
        <w:ind w:left="108"/>
        <w:textAlignment w:val="baseline"/>
        <w:rPr>
          <w:rFonts w:hint="eastAsia" w:ascii="仿宋" w:hAnsi="仿宋" w:eastAsia="仿宋" w:cs="仿宋"/>
          <w:sz w:val="24"/>
          <w:szCs w:val="24"/>
        </w:rPr>
      </w:pPr>
      <w:r>
        <w:rPr>
          <w:rFonts w:hint="eastAsia" w:ascii="仿宋" w:hAnsi="仿宋" w:eastAsia="仿宋" w:cs="仿宋"/>
          <w:spacing w:val="-5"/>
          <w:sz w:val="24"/>
          <w:szCs w:val="24"/>
        </w:rPr>
        <w:t>账号：</w:t>
      </w:r>
    </w:p>
    <w:p>
      <w:pPr>
        <w:keepNext w:val="0"/>
        <w:keepLines w:val="0"/>
        <w:pageBreakBefore w:val="0"/>
        <w:widowControl/>
        <w:kinsoku w:val="0"/>
        <w:wordWrap/>
        <w:overflowPunct/>
        <w:topLinePunct w:val="0"/>
        <w:autoSpaceDE w:val="0"/>
        <w:autoSpaceDN w:val="0"/>
        <w:bidi w:val="0"/>
        <w:adjustRightInd w:val="0"/>
        <w:snapToGrid w:val="0"/>
        <w:spacing w:before="181" w:line="240" w:lineRule="auto"/>
        <w:ind w:left="116"/>
        <w:textAlignment w:val="baseline"/>
        <w:rPr>
          <w:rFonts w:hint="eastAsia" w:ascii="仿宋" w:hAnsi="仿宋" w:eastAsia="仿宋" w:cs="仿宋"/>
          <w:sz w:val="24"/>
          <w:szCs w:val="24"/>
        </w:rPr>
      </w:pPr>
      <w:r>
        <w:rPr>
          <w:rFonts w:hint="eastAsia" w:ascii="仿宋" w:hAnsi="仿宋" w:eastAsia="仿宋" w:cs="仿宋"/>
          <w:spacing w:val="-6"/>
          <w:sz w:val="24"/>
          <w:szCs w:val="24"/>
        </w:rPr>
        <w:t>时间：      年    月</w:t>
      </w:r>
      <w:r>
        <w:rPr>
          <w:rFonts w:hint="eastAsia" w:ascii="仿宋" w:hAnsi="仿宋" w:eastAsia="仿宋" w:cs="仿宋"/>
          <w:spacing w:val="6"/>
          <w:sz w:val="24"/>
          <w:szCs w:val="24"/>
        </w:rPr>
        <w:t xml:space="preserve">    </w:t>
      </w:r>
      <w:r>
        <w:rPr>
          <w:rFonts w:hint="eastAsia" w:ascii="仿宋" w:hAnsi="仿宋" w:eastAsia="仿宋" w:cs="仿宋"/>
          <w:spacing w:val="-6"/>
          <w:sz w:val="24"/>
          <w:szCs w:val="24"/>
        </w:rPr>
        <w:t>日</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
        </w:rPr>
      </w:pPr>
      <w:r>
        <w:rPr>
          <w:rFonts w:hint="eastAsia" w:ascii="仿宋" w:hAnsi="仿宋" w:eastAsia="仿宋" w:cs="仿宋"/>
          <w:sz w:val="2"/>
          <w:szCs w:val="2"/>
        </w:rPr>
        <w:br w:type="column"/>
      </w: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23"/>
        <w:textAlignment w:val="baseline"/>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pacing w:val="-17"/>
          <w:sz w:val="24"/>
          <w:szCs w:val="24"/>
        </w:rPr>
        <w:t>：（</w:t>
      </w:r>
      <w:r>
        <w:rPr>
          <w:rFonts w:hint="eastAsia" w:ascii="仿宋" w:hAnsi="仿宋" w:eastAsia="仿宋" w:cs="仿宋"/>
          <w:sz w:val="24"/>
          <w:szCs w:val="24"/>
        </w:rPr>
        <w:t>盖章）</w:t>
      </w:r>
    </w:p>
    <w:p>
      <w:pPr>
        <w:keepNext w:val="0"/>
        <w:keepLines w:val="0"/>
        <w:pageBreakBefore w:val="0"/>
        <w:widowControl/>
        <w:kinsoku w:val="0"/>
        <w:wordWrap/>
        <w:overflowPunct/>
        <w:topLinePunct w:val="0"/>
        <w:autoSpaceDE w:val="0"/>
        <w:autoSpaceDN w:val="0"/>
        <w:bidi w:val="0"/>
        <w:adjustRightInd w:val="0"/>
        <w:snapToGrid w:val="0"/>
        <w:spacing w:before="184" w:line="240" w:lineRule="auto"/>
        <w:jc w:val="right"/>
        <w:textAlignment w:val="baseline"/>
        <w:rPr>
          <w:rFonts w:hint="eastAsia" w:ascii="仿宋" w:hAnsi="仿宋" w:eastAsia="仿宋" w:cs="仿宋"/>
          <w:sz w:val="24"/>
          <w:szCs w:val="24"/>
        </w:rPr>
      </w:pPr>
      <w:r>
        <w:rPr>
          <w:rFonts w:hint="eastAsia" w:ascii="仿宋" w:hAnsi="仿宋" w:eastAsia="仿宋" w:cs="仿宋"/>
          <w:spacing w:val="-3"/>
          <w:position w:val="17"/>
          <w:sz w:val="24"/>
          <w:szCs w:val="24"/>
        </w:rPr>
        <w:t>法定代表人（签字或盖章）</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
        <w:textAlignment w:val="baseline"/>
        <w:rPr>
          <w:rFonts w:hint="eastAsia" w:ascii="仿宋" w:hAnsi="仿宋" w:eastAsia="仿宋" w:cs="仿宋"/>
          <w:sz w:val="24"/>
          <w:szCs w:val="24"/>
        </w:rPr>
      </w:pPr>
      <w:r>
        <w:rPr>
          <w:rFonts w:hint="eastAsia" w:ascii="仿宋" w:hAnsi="仿宋" w:eastAsia="仿宋" w:cs="仿宋"/>
          <w:spacing w:val="-2"/>
          <w:sz w:val="24"/>
          <w:szCs w:val="24"/>
        </w:rPr>
        <w:t>或委托代理人：</w:t>
      </w:r>
    </w:p>
    <w:p>
      <w:pPr>
        <w:keepNext w:val="0"/>
        <w:keepLines w:val="0"/>
        <w:pageBreakBefore w:val="0"/>
        <w:widowControl/>
        <w:kinsoku w:val="0"/>
        <w:wordWrap/>
        <w:overflowPunct/>
        <w:topLinePunct w:val="0"/>
        <w:autoSpaceDE w:val="0"/>
        <w:autoSpaceDN w:val="0"/>
        <w:bidi w:val="0"/>
        <w:adjustRightInd w:val="0"/>
        <w:snapToGrid w:val="0"/>
        <w:spacing w:before="183" w:line="240" w:lineRule="auto"/>
        <w:textAlignment w:val="baseline"/>
        <w:rPr>
          <w:rFonts w:hint="eastAsia" w:ascii="仿宋" w:hAnsi="仿宋" w:eastAsia="仿宋" w:cs="仿宋"/>
          <w:sz w:val="24"/>
          <w:szCs w:val="24"/>
        </w:rPr>
      </w:pPr>
      <w:r>
        <w:rPr>
          <w:rFonts w:hint="eastAsia" w:ascii="仿宋" w:hAnsi="仿宋" w:eastAsia="仿宋" w:cs="仿宋"/>
          <w:spacing w:val="-4"/>
          <w:sz w:val="24"/>
          <w:szCs w:val="24"/>
        </w:rPr>
        <w:t>地址：</w:t>
      </w:r>
    </w:p>
    <w:p>
      <w:pPr>
        <w:keepNext w:val="0"/>
        <w:keepLines w:val="0"/>
        <w:pageBreakBefore w:val="0"/>
        <w:widowControl/>
        <w:kinsoku w:val="0"/>
        <w:wordWrap/>
        <w:overflowPunct/>
        <w:topLinePunct w:val="0"/>
        <w:autoSpaceDE w:val="0"/>
        <w:autoSpaceDN w:val="0"/>
        <w:bidi w:val="0"/>
        <w:adjustRightInd w:val="0"/>
        <w:snapToGrid w:val="0"/>
        <w:spacing w:before="171" w:line="240" w:lineRule="auto"/>
        <w:ind w:left="28"/>
        <w:textAlignment w:val="baseline"/>
        <w:rPr>
          <w:rFonts w:hint="eastAsia" w:ascii="仿宋" w:hAnsi="仿宋" w:eastAsia="仿宋" w:cs="仿宋"/>
          <w:sz w:val="24"/>
          <w:szCs w:val="24"/>
        </w:rPr>
      </w:pPr>
      <w:r>
        <w:rPr>
          <w:rFonts w:hint="eastAsia" w:ascii="仿宋" w:hAnsi="仿宋" w:eastAsia="仿宋" w:cs="仿宋"/>
          <w:spacing w:val="-13"/>
          <w:sz w:val="24"/>
          <w:szCs w:val="24"/>
        </w:rPr>
        <w:t>电话：</w:t>
      </w:r>
    </w:p>
    <w:p>
      <w:pPr>
        <w:keepNext w:val="0"/>
        <w:keepLines w:val="0"/>
        <w:pageBreakBefore w:val="0"/>
        <w:widowControl/>
        <w:kinsoku w:val="0"/>
        <w:wordWrap/>
        <w:overflowPunct/>
        <w:topLinePunct w:val="0"/>
        <w:autoSpaceDE w:val="0"/>
        <w:autoSpaceDN w:val="0"/>
        <w:bidi w:val="0"/>
        <w:adjustRightInd w:val="0"/>
        <w:snapToGrid w:val="0"/>
        <w:spacing w:before="180" w:line="240" w:lineRule="auto"/>
        <w:ind w:left="1"/>
        <w:textAlignment w:val="baseline"/>
        <w:rPr>
          <w:rFonts w:hint="eastAsia" w:ascii="仿宋" w:hAnsi="仿宋" w:eastAsia="仿宋" w:cs="仿宋"/>
          <w:sz w:val="24"/>
          <w:szCs w:val="24"/>
        </w:rPr>
      </w:pPr>
      <w:r>
        <w:rPr>
          <w:rFonts w:hint="eastAsia" w:ascii="仿宋" w:hAnsi="仿宋" w:eastAsia="仿宋" w:cs="仿宋"/>
          <w:spacing w:val="-2"/>
          <w:position w:val="17"/>
          <w:sz w:val="24"/>
          <w:szCs w:val="24"/>
        </w:rPr>
        <w:t>社会信用代码：</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4"/>
          <w:szCs w:val="24"/>
        </w:rPr>
      </w:pPr>
      <w:r>
        <w:rPr>
          <w:rFonts w:hint="eastAsia" w:ascii="仿宋" w:hAnsi="仿宋" w:eastAsia="仿宋" w:cs="仿宋"/>
          <w:spacing w:val="-3"/>
          <w:sz w:val="24"/>
          <w:szCs w:val="24"/>
        </w:rPr>
        <w:t>开户银行：</w:t>
      </w:r>
    </w:p>
    <w:p>
      <w:pPr>
        <w:keepNext w:val="0"/>
        <w:keepLines w:val="0"/>
        <w:pageBreakBefore w:val="0"/>
        <w:widowControl/>
        <w:kinsoku w:val="0"/>
        <w:wordWrap/>
        <w:overflowPunct/>
        <w:topLinePunct w:val="0"/>
        <w:autoSpaceDE w:val="0"/>
        <w:autoSpaceDN w:val="0"/>
        <w:bidi w:val="0"/>
        <w:adjustRightInd w:val="0"/>
        <w:snapToGrid w:val="0"/>
        <w:spacing w:before="182" w:line="240" w:lineRule="auto"/>
        <w:ind w:left="3"/>
        <w:textAlignment w:val="baseline"/>
        <w:rPr>
          <w:rFonts w:hint="eastAsia" w:ascii="仿宋" w:hAnsi="仿宋" w:eastAsia="仿宋" w:cs="仿宋"/>
          <w:sz w:val="24"/>
          <w:szCs w:val="24"/>
        </w:rPr>
      </w:pPr>
      <w:r>
        <w:rPr>
          <w:rFonts w:hint="eastAsia" w:ascii="仿宋" w:hAnsi="仿宋" w:eastAsia="仿宋" w:cs="仿宋"/>
          <w:spacing w:val="-5"/>
          <w:sz w:val="24"/>
          <w:szCs w:val="24"/>
        </w:rPr>
        <w:t>账号：</w:t>
      </w:r>
    </w:p>
    <w:p>
      <w:pPr>
        <w:keepNext w:val="0"/>
        <w:keepLines w:val="0"/>
        <w:pageBreakBefore w:val="0"/>
        <w:widowControl/>
        <w:kinsoku w:val="0"/>
        <w:wordWrap/>
        <w:overflowPunct/>
        <w:topLinePunct w:val="0"/>
        <w:autoSpaceDE w:val="0"/>
        <w:autoSpaceDN w:val="0"/>
        <w:bidi w:val="0"/>
        <w:adjustRightInd w:val="0"/>
        <w:snapToGrid w:val="0"/>
        <w:spacing w:before="181" w:line="240" w:lineRule="auto"/>
        <w:ind w:left="11"/>
        <w:textAlignment w:val="baseline"/>
        <w:rPr>
          <w:rFonts w:hint="eastAsia" w:ascii="仿宋" w:hAnsi="仿宋" w:eastAsia="仿宋" w:cs="仿宋"/>
          <w:sz w:val="24"/>
          <w:szCs w:val="24"/>
        </w:rPr>
      </w:pPr>
      <w:r>
        <w:rPr>
          <w:rFonts w:hint="eastAsia" w:ascii="仿宋" w:hAnsi="仿宋" w:eastAsia="仿宋" w:cs="仿宋"/>
          <w:spacing w:val="-3"/>
          <w:sz w:val="24"/>
          <w:szCs w:val="24"/>
        </w:rPr>
        <w:t>时间：</w:t>
      </w:r>
      <w:r>
        <w:rPr>
          <w:rFonts w:hint="eastAsia" w:ascii="仿宋" w:hAnsi="仿宋" w:eastAsia="仿宋" w:cs="仿宋"/>
          <w:spacing w:val="5"/>
          <w:sz w:val="24"/>
          <w:szCs w:val="24"/>
        </w:rPr>
        <w:t xml:space="preserve">      </w:t>
      </w:r>
      <w:r>
        <w:rPr>
          <w:rFonts w:hint="eastAsia" w:ascii="仿宋" w:hAnsi="仿宋" w:eastAsia="仿宋" w:cs="仿宋"/>
          <w:spacing w:val="-3"/>
          <w:sz w:val="24"/>
          <w:szCs w:val="24"/>
        </w:rPr>
        <w:t>年</w:t>
      </w:r>
      <w:r>
        <w:rPr>
          <w:rFonts w:hint="eastAsia" w:ascii="仿宋" w:hAnsi="仿宋" w:eastAsia="仿宋" w:cs="仿宋"/>
          <w:spacing w:val="32"/>
          <w:sz w:val="24"/>
          <w:szCs w:val="24"/>
        </w:rPr>
        <w:t xml:space="preserve">   </w:t>
      </w:r>
      <w:r>
        <w:rPr>
          <w:rFonts w:hint="eastAsia" w:ascii="仿宋" w:hAnsi="仿宋" w:eastAsia="仿宋" w:cs="仿宋"/>
          <w:spacing w:val="-3"/>
          <w:sz w:val="24"/>
          <w:szCs w:val="24"/>
        </w:rPr>
        <w:t>月</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
          <w:szCs w:val="2"/>
        </w:rPr>
        <w:sectPr>
          <w:type w:val="continuous"/>
          <w:pgSz w:w="11906" w:h="16839"/>
          <w:pgMar w:top="1431" w:right="1337" w:bottom="791" w:left="1709" w:header="0" w:footer="619" w:gutter="0"/>
          <w:pgNumType w:fmt="decimal"/>
          <w:cols w:equalWidth="0" w:num="3">
            <w:col w:w="4698" w:space="100"/>
            <w:col w:w="2850" w:space="30"/>
            <w:col w:w="1182"/>
          </w:cols>
        </w:sectPr>
      </w:pPr>
      <w:r>
        <w:rPr>
          <w:rFonts w:hint="eastAsia" w:ascii="仿宋" w:hAnsi="仿宋" w:eastAsia="仿宋" w:cs="仿宋"/>
          <w:sz w:val="2"/>
          <w:szCs w:val="2"/>
        </w:rPr>
        <w:br w:type="column"/>
      </w:r>
    </w:p>
    <w:p>
      <w:pPr>
        <w:keepNext w:val="0"/>
        <w:keepLines w:val="0"/>
        <w:pageBreakBefore w:val="0"/>
        <w:widowControl/>
        <w:kinsoku w:val="0"/>
        <w:wordWrap/>
        <w:overflowPunct/>
        <w:topLinePunct w:val="0"/>
        <w:autoSpaceDE w:val="0"/>
        <w:autoSpaceDN w:val="0"/>
        <w:bidi w:val="0"/>
        <w:adjustRightInd w:val="0"/>
        <w:snapToGrid w:val="0"/>
        <w:spacing w:before="78" w:line="240" w:lineRule="auto"/>
        <w:textAlignment w:val="baseline"/>
        <w:rPr>
          <w:rFonts w:hint="eastAsia" w:ascii="仿宋" w:hAnsi="仿宋" w:eastAsia="仿宋" w:cs="仿宋"/>
          <w:sz w:val="24"/>
          <w:szCs w:val="24"/>
        </w:rPr>
      </w:pPr>
      <w:r>
        <w:rPr>
          <w:rFonts w:hint="eastAsia" w:ascii="仿宋" w:hAnsi="仿宋" w:eastAsia="仿宋" w:cs="仿宋"/>
          <w:spacing w:val="-1"/>
          <w:sz w:val="24"/>
          <w:szCs w:val="24"/>
          <w14:textOutline w14:w="4358" w14:cap="sq" w14:cmpd="sng">
            <w14:solidFill>
              <w14:srgbClr w14:val="000000"/>
            </w14:solidFill>
            <w14:prstDash w14:val="solid"/>
            <w14:bevel/>
          </w14:textOutline>
        </w:rPr>
        <w:t>三、廉洁协议格式</w:t>
      </w:r>
    </w:p>
    <w:p>
      <w:pPr>
        <w:keepNext w:val="0"/>
        <w:keepLines w:val="0"/>
        <w:pageBreakBefore w:val="0"/>
        <w:widowControl/>
        <w:kinsoku w:val="0"/>
        <w:wordWrap/>
        <w:overflowPunct/>
        <w:topLinePunct w:val="0"/>
        <w:autoSpaceDE w:val="0"/>
        <w:autoSpaceDN w:val="0"/>
        <w:bidi w:val="0"/>
        <w:adjustRightInd w:val="0"/>
        <w:snapToGrid w:val="0"/>
        <w:spacing w:before="200" w:line="240" w:lineRule="auto"/>
        <w:ind w:left="6714"/>
        <w:textAlignment w:val="baseline"/>
        <w:rPr>
          <w:rFonts w:hint="eastAsia" w:ascii="仿宋" w:hAnsi="仿宋" w:eastAsia="仿宋" w:cs="仿宋"/>
          <w:sz w:val="28"/>
          <w:szCs w:val="28"/>
        </w:rPr>
      </w:pPr>
      <w:r>
        <w:rPr>
          <w:rFonts w:hint="eastAsia" w:ascii="仿宋" w:hAnsi="仿宋" w:eastAsia="仿宋" w:cs="仿宋"/>
          <w:spacing w:val="-4"/>
          <w:sz w:val="28"/>
          <w:szCs w:val="28"/>
          <w14:textOutline w14:w="5103" w14:cap="sq" w14:cmpd="sng">
            <w14:solidFill>
              <w14:srgbClr w14:val="000000"/>
            </w14:solidFill>
            <w14:prstDash w14:val="solid"/>
            <w14:bevel/>
          </w14:textOutline>
        </w:rPr>
        <w:t>编号：</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152" w:line="240" w:lineRule="auto"/>
        <w:ind w:left="2236"/>
        <w:textAlignment w:val="baseline"/>
        <w:rPr>
          <w:rFonts w:hint="eastAsia" w:ascii="仿宋" w:hAnsi="仿宋" w:eastAsia="仿宋" w:cs="仿宋"/>
          <w:sz w:val="47"/>
          <w:szCs w:val="47"/>
          <w:lang w:eastAsia="zh-CN"/>
        </w:rPr>
      </w:pPr>
      <w:r>
        <w:rPr>
          <w:rFonts w:hint="eastAsia" w:ascii="仿宋" w:hAnsi="仿宋" w:eastAsia="仿宋" w:cs="仿宋"/>
          <w:spacing w:val="9"/>
          <w:position w:val="9"/>
          <w:sz w:val="47"/>
          <w:szCs w:val="47"/>
          <w:lang w:eastAsia="zh-CN"/>
          <w14:textOutline w14:w="8717" w14:cap="sq" w14:cmpd="sng">
            <w14:solidFill>
              <w14:srgbClr w14:val="000000"/>
            </w14:solidFill>
            <w14:prstDash w14:val="solid"/>
            <w14:bevel/>
          </w14:textOutline>
        </w:rPr>
        <w:t>中煤长江基础建设有限公司</w:t>
      </w:r>
    </w:p>
    <w:p>
      <w:pPr>
        <w:keepNext w:val="0"/>
        <w:keepLines w:val="0"/>
        <w:pageBreakBefore w:val="0"/>
        <w:widowControl/>
        <w:kinsoku w:val="0"/>
        <w:wordWrap/>
        <w:overflowPunct/>
        <w:topLinePunct w:val="0"/>
        <w:autoSpaceDE w:val="0"/>
        <w:autoSpaceDN w:val="0"/>
        <w:bidi w:val="0"/>
        <w:adjustRightInd w:val="0"/>
        <w:snapToGrid w:val="0"/>
        <w:spacing w:before="1" w:line="240" w:lineRule="auto"/>
        <w:ind w:left="2177"/>
        <w:textAlignment w:val="baseline"/>
        <w:rPr>
          <w:rFonts w:hint="eastAsia" w:ascii="仿宋" w:hAnsi="仿宋" w:eastAsia="仿宋" w:cs="仿宋"/>
          <w:sz w:val="47"/>
          <w:szCs w:val="47"/>
        </w:rPr>
      </w:pPr>
      <w:r>
        <w:rPr>
          <w:rFonts w:hint="eastAsia" w:ascii="仿宋" w:hAnsi="仿宋" w:eastAsia="仿宋" w:cs="仿宋"/>
          <w:spacing w:val="5"/>
          <w:sz w:val="47"/>
          <w:szCs w:val="47"/>
          <w14:textOutline w14:w="8717" w14:cap="sq" w14:cmpd="sng">
            <w14:solidFill>
              <w14:srgbClr w14:val="000000"/>
            </w14:solidFill>
            <w14:prstDash w14:val="solid"/>
            <w14:bevel/>
          </w14:textOutline>
        </w:rPr>
        <w:t>2024</w:t>
      </w:r>
      <w:r>
        <w:rPr>
          <w:rFonts w:hint="eastAsia" w:ascii="仿宋" w:hAnsi="仿宋" w:eastAsia="仿宋" w:cs="仿宋"/>
          <w:spacing w:val="-87"/>
          <w:sz w:val="47"/>
          <w:szCs w:val="47"/>
        </w:rPr>
        <w:t xml:space="preserve"> </w:t>
      </w:r>
      <w:r>
        <w:rPr>
          <w:rFonts w:hint="eastAsia" w:ascii="仿宋" w:hAnsi="仿宋" w:eastAsia="仿宋" w:cs="仿宋"/>
          <w:spacing w:val="5"/>
          <w:sz w:val="47"/>
          <w:szCs w:val="47"/>
          <w14:textOutline w14:w="8717" w14:cap="sq" w14:cmpd="sng">
            <w14:solidFill>
              <w14:srgbClr w14:val="000000"/>
            </w14:solidFill>
            <w14:prstDash w14:val="solid"/>
            <w14:bevel/>
          </w14:textOutline>
        </w:rPr>
        <w:t>年</w:t>
      </w:r>
      <w:r>
        <w:rPr>
          <w:rFonts w:hint="eastAsia" w:ascii="仿宋" w:hAnsi="仿宋" w:eastAsia="仿宋" w:cs="仿宋"/>
          <w:spacing w:val="5"/>
          <w:sz w:val="47"/>
          <w:szCs w:val="47"/>
          <w:lang w:eastAsia="zh-CN"/>
          <w14:textOutline w14:w="8717" w14:cap="sq" w14:cmpd="sng">
            <w14:solidFill>
              <w14:srgbClr w14:val="000000"/>
            </w14:solidFill>
            <w14:prstDash w14:val="solid"/>
            <w14:bevel/>
          </w14:textOutline>
        </w:rPr>
        <w:t>劳保</w:t>
      </w:r>
      <w:r>
        <w:rPr>
          <w:rFonts w:hint="eastAsia" w:ascii="仿宋" w:hAnsi="仿宋" w:eastAsia="仿宋" w:cs="仿宋"/>
          <w:spacing w:val="5"/>
          <w:sz w:val="47"/>
          <w:szCs w:val="47"/>
          <w14:textOutline w14:w="8717" w14:cap="sq" w14:cmpd="sng">
            <w14:solidFill>
              <w14:srgbClr w14:val="000000"/>
            </w14:solidFill>
            <w14:prstDash w14:val="solid"/>
            <w14:bevel/>
          </w14:textOutline>
        </w:rPr>
        <w:t>工装采购</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231" w:line="240" w:lineRule="auto"/>
        <w:ind w:left="2963"/>
        <w:textAlignment w:val="baseline"/>
        <w:rPr>
          <w:rFonts w:hint="eastAsia" w:ascii="仿宋" w:hAnsi="仿宋" w:eastAsia="仿宋" w:cs="仿宋"/>
          <w:sz w:val="71"/>
          <w:szCs w:val="71"/>
        </w:rPr>
      </w:pPr>
      <w:r>
        <w:rPr>
          <w:rFonts w:hint="eastAsia" w:ascii="仿宋" w:hAnsi="仿宋" w:eastAsia="仿宋" w:cs="仿宋"/>
          <w:spacing w:val="6"/>
          <w:sz w:val="71"/>
          <w:szCs w:val="71"/>
          <w14:textOutline w14:w="13075" w14:cap="sq" w14:cmpd="sng">
            <w14:solidFill>
              <w14:srgbClr w14:val="000000"/>
            </w14:solidFill>
            <w14:prstDash w14:val="solid"/>
            <w14:bevel/>
          </w14:textOutline>
        </w:rPr>
        <w:t>廉洁协议</w:t>
      </w: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rPr>
      </w:pPr>
    </w:p>
    <w:p>
      <w:pPr>
        <w:keepNext w:val="0"/>
        <w:keepLines w:val="0"/>
        <w:pageBreakBefore w:val="0"/>
        <w:widowControl/>
        <w:kinsoku w:val="0"/>
        <w:wordWrap/>
        <w:overflowPunct/>
        <w:topLinePunct w:val="0"/>
        <w:autoSpaceDE w:val="0"/>
        <w:autoSpaceDN w:val="0"/>
        <w:bidi w:val="0"/>
        <w:adjustRightInd w:val="0"/>
        <w:snapToGrid w:val="0"/>
        <w:spacing w:before="101" w:line="240" w:lineRule="auto"/>
        <w:ind w:left="2204"/>
        <w:textAlignment w:val="baseline"/>
        <w:rPr>
          <w:rFonts w:hint="eastAsia" w:ascii="仿宋" w:hAnsi="仿宋" w:eastAsia="仿宋" w:cs="仿宋"/>
          <w:sz w:val="31"/>
          <w:szCs w:val="31"/>
        </w:rPr>
      </w:pPr>
      <w:r>
        <w:rPr>
          <w:rFonts w:hint="eastAsia" w:ascii="仿宋" w:hAnsi="仿宋" w:eastAsia="仿宋" w:cs="仿宋"/>
          <w:spacing w:val="-9"/>
          <w:sz w:val="31"/>
          <w:szCs w:val="31"/>
        </w:rPr>
        <w:t>甲方：</w:t>
      </w:r>
      <w:r>
        <w:rPr>
          <w:rFonts w:hint="eastAsia" w:ascii="仿宋" w:hAnsi="仿宋" w:eastAsia="仿宋" w:cs="仿宋"/>
          <w:sz w:val="31"/>
          <w:szCs w:val="3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44" w:line="240" w:lineRule="auto"/>
        <w:ind w:left="2194"/>
        <w:textAlignment w:val="baseline"/>
        <w:rPr>
          <w:rFonts w:hint="eastAsia" w:ascii="仿宋" w:hAnsi="仿宋" w:eastAsia="仿宋" w:cs="仿宋"/>
          <w:sz w:val="31"/>
          <w:szCs w:val="31"/>
        </w:rPr>
      </w:pPr>
      <w:r>
        <w:rPr>
          <w:rFonts w:hint="eastAsia" w:ascii="仿宋" w:hAnsi="仿宋" w:eastAsia="仿宋" w:cs="仿宋"/>
          <w:spacing w:val="-5"/>
          <w:sz w:val="31"/>
          <w:szCs w:val="31"/>
        </w:rPr>
        <w:t>乙方：</w:t>
      </w:r>
      <w:r>
        <w:rPr>
          <w:rFonts w:hint="eastAsia" w:ascii="仿宋" w:hAnsi="仿宋" w:eastAsia="仿宋" w:cs="仿宋"/>
          <w:sz w:val="31"/>
          <w:szCs w:val="3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44" w:line="240" w:lineRule="auto"/>
        <w:ind w:left="2163"/>
        <w:textAlignment w:val="baseline"/>
        <w:rPr>
          <w:rFonts w:hint="eastAsia" w:ascii="仿宋" w:hAnsi="仿宋" w:eastAsia="仿宋" w:cs="仿宋"/>
          <w:sz w:val="31"/>
          <w:szCs w:val="31"/>
        </w:rPr>
      </w:pPr>
      <w:r>
        <w:rPr>
          <w:rFonts w:hint="eastAsia" w:ascii="仿宋" w:hAnsi="仿宋" w:eastAsia="仿宋" w:cs="仿宋"/>
          <w:spacing w:val="3"/>
          <w:sz w:val="31"/>
          <w:szCs w:val="31"/>
        </w:rPr>
        <w:t>签约时间：</w:t>
      </w:r>
      <w:r>
        <w:rPr>
          <w:rFonts w:hint="eastAsia" w:ascii="仿宋" w:hAnsi="仿宋" w:eastAsia="仿宋" w:cs="仿宋"/>
          <w:spacing w:val="3"/>
          <w:sz w:val="31"/>
          <w:szCs w:val="31"/>
          <w:u w:val="single" w:color="auto"/>
        </w:rPr>
        <w:t xml:space="preserve">     </w:t>
      </w:r>
      <w:r>
        <w:rPr>
          <w:rFonts w:hint="eastAsia" w:ascii="仿宋" w:hAnsi="仿宋" w:eastAsia="仿宋" w:cs="仿宋"/>
          <w:spacing w:val="-130"/>
          <w:sz w:val="31"/>
          <w:szCs w:val="31"/>
        </w:rPr>
        <w:t xml:space="preserve"> </w:t>
      </w:r>
      <w:r>
        <w:rPr>
          <w:rFonts w:hint="eastAsia" w:ascii="仿宋" w:hAnsi="仿宋" w:eastAsia="仿宋" w:cs="仿宋"/>
          <w:spacing w:val="3"/>
          <w:sz w:val="31"/>
          <w:szCs w:val="31"/>
        </w:rPr>
        <w:t>年</w:t>
      </w:r>
      <w:r>
        <w:rPr>
          <w:rFonts w:hint="eastAsia" w:ascii="仿宋" w:hAnsi="仿宋" w:eastAsia="仿宋" w:cs="仿宋"/>
          <w:spacing w:val="3"/>
          <w:sz w:val="31"/>
          <w:szCs w:val="31"/>
          <w:u w:val="single" w:color="auto"/>
        </w:rPr>
        <w:t xml:space="preserve">   </w:t>
      </w:r>
      <w:r>
        <w:rPr>
          <w:rFonts w:hint="eastAsia" w:ascii="仿宋" w:hAnsi="仿宋" w:eastAsia="仿宋" w:cs="仿宋"/>
          <w:spacing w:val="-134"/>
          <w:sz w:val="31"/>
          <w:szCs w:val="31"/>
        </w:rPr>
        <w:t xml:space="preserve"> </w:t>
      </w:r>
      <w:r>
        <w:rPr>
          <w:rFonts w:hint="eastAsia" w:ascii="仿宋" w:hAnsi="仿宋" w:eastAsia="仿宋" w:cs="仿宋"/>
          <w:spacing w:val="3"/>
          <w:sz w:val="31"/>
          <w:szCs w:val="31"/>
        </w:rPr>
        <w:t>月</w:t>
      </w:r>
      <w:r>
        <w:rPr>
          <w:rFonts w:hint="eastAsia" w:ascii="仿宋" w:hAnsi="仿宋" w:eastAsia="仿宋" w:cs="仿宋"/>
          <w:spacing w:val="-155"/>
          <w:sz w:val="31"/>
          <w:szCs w:val="31"/>
        </w:rPr>
        <w:t xml:space="preserve"> </w:t>
      </w:r>
      <w:r>
        <w:rPr>
          <w:rFonts w:hint="eastAsia" w:ascii="仿宋" w:hAnsi="仿宋" w:eastAsia="仿宋" w:cs="仿宋"/>
          <w:spacing w:val="5"/>
          <w:sz w:val="31"/>
          <w:szCs w:val="31"/>
          <w:u w:val="single" w:color="auto"/>
        </w:rPr>
        <w:t xml:space="preserve">   </w:t>
      </w:r>
      <w:r>
        <w:rPr>
          <w:rFonts w:hint="eastAsia" w:ascii="仿宋" w:hAnsi="仿宋" w:eastAsia="仿宋" w:cs="仿宋"/>
          <w:spacing w:val="-87"/>
          <w:sz w:val="31"/>
          <w:szCs w:val="31"/>
        </w:rPr>
        <w:t xml:space="preserve"> </w:t>
      </w:r>
      <w:r>
        <w:rPr>
          <w:rFonts w:hint="eastAsia" w:ascii="仿宋" w:hAnsi="仿宋" w:eastAsia="仿宋" w:cs="仿宋"/>
          <w:spacing w:val="3"/>
          <w:sz w:val="31"/>
          <w:szCs w:val="31"/>
        </w:rPr>
        <w:t>日</w:t>
      </w:r>
    </w:p>
    <w:p>
      <w:pPr>
        <w:keepNext w:val="0"/>
        <w:keepLines w:val="0"/>
        <w:pageBreakBefore w:val="0"/>
        <w:widowControl/>
        <w:kinsoku w:val="0"/>
        <w:wordWrap/>
        <w:overflowPunct/>
        <w:topLinePunct w:val="0"/>
        <w:autoSpaceDE w:val="0"/>
        <w:autoSpaceDN w:val="0"/>
        <w:bidi w:val="0"/>
        <w:adjustRightInd w:val="0"/>
        <w:snapToGrid w:val="0"/>
        <w:spacing w:before="246" w:line="240" w:lineRule="auto"/>
        <w:ind w:left="2163"/>
        <w:textAlignment w:val="baseline"/>
        <w:rPr>
          <w:rFonts w:hint="eastAsia" w:ascii="仿宋" w:hAnsi="仿宋" w:eastAsia="仿宋" w:cs="仿宋"/>
          <w:sz w:val="31"/>
          <w:szCs w:val="31"/>
        </w:rPr>
        <w:sectPr>
          <w:footerReference r:id="rId25" w:type="default"/>
          <w:pgSz w:w="11906" w:h="16839"/>
          <w:pgMar w:top="1431" w:right="1785" w:bottom="791" w:left="1710" w:header="0" w:footer="619" w:gutter="0"/>
          <w:pgNumType w:fmt="decimal"/>
          <w:cols w:space="720" w:num="1"/>
        </w:sectPr>
      </w:pPr>
      <w:r>
        <w:rPr>
          <w:rFonts w:hint="eastAsia" w:ascii="仿宋" w:hAnsi="仿宋" w:eastAsia="仿宋" w:cs="仿宋"/>
          <w:spacing w:val="4"/>
          <w:sz w:val="31"/>
          <w:szCs w:val="31"/>
        </w:rPr>
        <w:t>签约地点：</w:t>
      </w:r>
      <w:r>
        <w:rPr>
          <w:rFonts w:hint="eastAsia" w:ascii="仿宋" w:hAnsi="仿宋" w:eastAsia="仿宋" w:cs="仿宋"/>
          <w:spacing w:val="4"/>
          <w:sz w:val="31"/>
          <w:szCs w:val="31"/>
          <w:u w:val="single" w:color="auto"/>
        </w:rPr>
        <w:t xml:space="preserve"> 南</w:t>
      </w:r>
      <w:r>
        <w:rPr>
          <w:rFonts w:hint="eastAsia" w:ascii="仿宋" w:hAnsi="仿宋" w:eastAsia="仿宋" w:cs="仿宋"/>
          <w:spacing w:val="32"/>
          <w:sz w:val="31"/>
          <w:szCs w:val="31"/>
          <w:u w:val="single" w:color="auto"/>
        </w:rPr>
        <w:t xml:space="preserve"> </w:t>
      </w:r>
      <w:r>
        <w:rPr>
          <w:rFonts w:hint="eastAsia" w:ascii="仿宋" w:hAnsi="仿宋" w:eastAsia="仿宋" w:cs="仿宋"/>
          <w:spacing w:val="4"/>
          <w:sz w:val="31"/>
          <w:szCs w:val="31"/>
          <w:u w:val="single" w:color="auto"/>
        </w:rPr>
        <w:t>京</w:t>
      </w:r>
      <w:r>
        <w:rPr>
          <w:rFonts w:hint="eastAsia" w:ascii="仿宋" w:hAnsi="仿宋" w:eastAsia="仿宋" w:cs="仿宋"/>
          <w:sz w:val="31"/>
          <w:szCs w:val="3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right="45" w:firstLine="472" w:firstLineChars="200"/>
        <w:textAlignment w:val="baseline"/>
        <w:rPr>
          <w:rFonts w:hint="eastAsia" w:ascii="仿宋" w:hAnsi="仿宋" w:eastAsia="仿宋" w:cs="仿宋"/>
          <w:sz w:val="24"/>
          <w:szCs w:val="24"/>
        </w:rPr>
      </w:pPr>
      <w:r>
        <w:rPr>
          <w:rFonts w:hint="eastAsia" w:ascii="仿宋" w:hAnsi="仿宋" w:eastAsia="仿宋" w:cs="仿宋"/>
          <w:spacing w:val="-2"/>
          <w:sz w:val="24"/>
          <w:szCs w:val="24"/>
        </w:rPr>
        <w:t>为了在合同履行过程中保持廉洁自律的工作作风，防止各种不正当行为的发</w:t>
      </w:r>
      <w:r>
        <w:rPr>
          <w:rFonts w:hint="eastAsia" w:ascii="仿宋" w:hAnsi="仿宋" w:eastAsia="仿宋" w:cs="仿宋"/>
          <w:spacing w:val="-3"/>
          <w:sz w:val="24"/>
          <w:szCs w:val="24"/>
        </w:rPr>
        <w:t>生，</w:t>
      </w:r>
      <w:r>
        <w:rPr>
          <w:rFonts w:hint="eastAsia" w:ascii="仿宋" w:hAnsi="仿宋" w:eastAsia="仿宋" w:cs="仿宋"/>
          <w:sz w:val="24"/>
          <w:szCs w:val="24"/>
        </w:rPr>
        <w:t xml:space="preserve"> </w:t>
      </w:r>
      <w:r>
        <w:rPr>
          <w:rFonts w:hint="eastAsia" w:ascii="仿宋" w:hAnsi="仿宋" w:eastAsia="仿宋" w:cs="仿宋"/>
          <w:spacing w:val="-2"/>
          <w:sz w:val="24"/>
          <w:szCs w:val="24"/>
        </w:rPr>
        <w:t>根据国家有关建设工程廉政建设的规定，结合本工程建设特点，特订立本协议如下：</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ind w:left="481"/>
        <w:textAlignment w:val="baseline"/>
        <w:rPr>
          <w:rFonts w:hint="eastAsia" w:ascii="仿宋" w:hAnsi="仿宋" w:eastAsia="仿宋" w:cs="仿宋"/>
          <w:sz w:val="24"/>
          <w:szCs w:val="24"/>
        </w:rPr>
      </w:pPr>
      <w:r>
        <w:rPr>
          <w:rFonts w:hint="eastAsia" w:ascii="仿宋" w:hAnsi="仿宋" w:eastAsia="仿宋" w:cs="仿宋"/>
          <w:spacing w:val="-2"/>
          <w:sz w:val="24"/>
          <w:szCs w:val="24"/>
        </w:rPr>
        <w:t>第一条 廉洁责任</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500"/>
        <w:textAlignment w:val="baseline"/>
        <w:rPr>
          <w:rFonts w:hint="eastAsia" w:ascii="仿宋" w:hAnsi="仿宋" w:eastAsia="仿宋" w:cs="仿宋"/>
          <w:sz w:val="24"/>
          <w:szCs w:val="24"/>
        </w:rPr>
      </w:pPr>
      <w:r>
        <w:rPr>
          <w:rFonts w:hint="eastAsia" w:ascii="仿宋" w:hAnsi="仿宋" w:eastAsia="仿宋" w:cs="仿宋"/>
          <w:spacing w:val="-2"/>
          <w:sz w:val="24"/>
          <w:szCs w:val="24"/>
        </w:rPr>
        <w:t>1.1</w:t>
      </w:r>
      <w:r>
        <w:rPr>
          <w:rFonts w:hint="eastAsia" w:ascii="仿宋" w:hAnsi="仿宋" w:eastAsia="仿宋" w:cs="仿宋"/>
          <w:spacing w:val="20"/>
          <w:sz w:val="24"/>
          <w:szCs w:val="24"/>
        </w:rPr>
        <w:t xml:space="preserve">  </w:t>
      </w:r>
      <w:r>
        <w:rPr>
          <w:rFonts w:hint="eastAsia" w:ascii="仿宋" w:hAnsi="仿宋" w:eastAsia="仿宋" w:cs="仿宋"/>
          <w:spacing w:val="-2"/>
          <w:sz w:val="24"/>
          <w:szCs w:val="24"/>
        </w:rPr>
        <w:t>甲方工作人员不得以任何形式向乙方索要和收</w:t>
      </w:r>
      <w:r>
        <w:rPr>
          <w:rFonts w:hint="eastAsia" w:ascii="仿宋" w:hAnsi="仿宋" w:eastAsia="仿宋" w:cs="仿宋"/>
          <w:spacing w:val="-3"/>
          <w:sz w:val="24"/>
          <w:szCs w:val="24"/>
        </w:rPr>
        <w:t>受回扣等好处费。</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21" w:right="80" w:firstLine="479"/>
        <w:textAlignment w:val="baseline"/>
        <w:rPr>
          <w:rFonts w:hint="eastAsia" w:ascii="仿宋" w:hAnsi="仿宋" w:eastAsia="仿宋" w:cs="仿宋"/>
          <w:sz w:val="24"/>
          <w:szCs w:val="24"/>
        </w:rPr>
      </w:pPr>
      <w:r>
        <w:rPr>
          <w:rFonts w:hint="eastAsia" w:ascii="仿宋" w:hAnsi="仿宋" w:eastAsia="仿宋" w:cs="仿宋"/>
          <w:spacing w:val="-3"/>
          <w:sz w:val="24"/>
          <w:szCs w:val="24"/>
        </w:rPr>
        <w:t>1.2</w:t>
      </w:r>
      <w:r>
        <w:rPr>
          <w:rFonts w:hint="eastAsia" w:ascii="仿宋" w:hAnsi="仿宋" w:eastAsia="仿宋" w:cs="仿宋"/>
          <w:spacing w:val="22"/>
          <w:w w:val="101"/>
          <w:sz w:val="24"/>
          <w:szCs w:val="24"/>
        </w:rPr>
        <w:t xml:space="preserve">  </w:t>
      </w:r>
      <w:r>
        <w:rPr>
          <w:rFonts w:hint="eastAsia" w:ascii="仿宋" w:hAnsi="仿宋" w:eastAsia="仿宋" w:cs="仿宋"/>
          <w:spacing w:val="-3"/>
          <w:sz w:val="24"/>
          <w:szCs w:val="24"/>
        </w:rPr>
        <w:t>甲方工作人员不得接受乙方的礼金、有价证券、现金、购物卡、土特产等物</w:t>
      </w:r>
      <w:r>
        <w:rPr>
          <w:rFonts w:hint="eastAsia" w:ascii="仿宋" w:hAnsi="仿宋" w:eastAsia="仿宋" w:cs="仿宋"/>
          <w:sz w:val="24"/>
          <w:szCs w:val="24"/>
        </w:rPr>
        <w:t xml:space="preserve"> </w:t>
      </w:r>
      <w:r>
        <w:rPr>
          <w:rFonts w:hint="eastAsia" w:ascii="仿宋" w:hAnsi="仿宋" w:eastAsia="仿宋" w:cs="仿宋"/>
          <w:spacing w:val="-1"/>
          <w:sz w:val="24"/>
          <w:szCs w:val="24"/>
        </w:rPr>
        <w:t>品，不得在乙方工作人员处报销任何应由个人支</w:t>
      </w:r>
      <w:r>
        <w:rPr>
          <w:rFonts w:hint="eastAsia" w:ascii="仿宋" w:hAnsi="仿宋" w:eastAsia="仿宋" w:cs="仿宋"/>
          <w:spacing w:val="-2"/>
          <w:sz w:val="24"/>
          <w:szCs w:val="24"/>
        </w:rPr>
        <w:t>付的费用。</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500"/>
        <w:textAlignment w:val="baseline"/>
        <w:rPr>
          <w:rFonts w:hint="eastAsia" w:ascii="仿宋" w:hAnsi="仿宋" w:eastAsia="仿宋" w:cs="仿宋"/>
          <w:sz w:val="24"/>
          <w:szCs w:val="24"/>
        </w:rPr>
      </w:pPr>
      <w:r>
        <w:rPr>
          <w:rFonts w:hint="eastAsia" w:ascii="仿宋" w:hAnsi="仿宋" w:eastAsia="仿宋" w:cs="仿宋"/>
          <w:spacing w:val="-2"/>
          <w:sz w:val="24"/>
          <w:szCs w:val="24"/>
        </w:rPr>
        <w:t>1.3</w:t>
      </w:r>
      <w:r>
        <w:rPr>
          <w:rFonts w:hint="eastAsia" w:ascii="仿宋" w:hAnsi="仿宋" w:eastAsia="仿宋" w:cs="仿宋"/>
          <w:spacing w:val="20"/>
          <w:sz w:val="24"/>
          <w:szCs w:val="24"/>
        </w:rPr>
        <w:t xml:space="preserve">  </w:t>
      </w:r>
      <w:r>
        <w:rPr>
          <w:rFonts w:hint="eastAsia" w:ascii="仿宋" w:hAnsi="仿宋" w:eastAsia="仿宋" w:cs="仿宋"/>
          <w:spacing w:val="-2"/>
          <w:sz w:val="24"/>
          <w:szCs w:val="24"/>
        </w:rPr>
        <w:t>甲方工作人员不得参加可能对履行责任、义务有影响的宴请和娱乐活动。</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2" w:right="80" w:firstLine="497"/>
        <w:textAlignment w:val="baseline"/>
        <w:rPr>
          <w:rFonts w:hint="eastAsia" w:ascii="仿宋" w:hAnsi="仿宋" w:eastAsia="仿宋" w:cs="仿宋"/>
          <w:sz w:val="24"/>
          <w:szCs w:val="24"/>
        </w:rPr>
      </w:pPr>
      <w:r>
        <w:rPr>
          <w:rFonts w:hint="eastAsia" w:ascii="仿宋" w:hAnsi="仿宋" w:eastAsia="仿宋" w:cs="仿宋"/>
          <w:spacing w:val="-3"/>
          <w:sz w:val="24"/>
          <w:szCs w:val="24"/>
        </w:rPr>
        <w:t>1.4</w:t>
      </w:r>
      <w:r>
        <w:rPr>
          <w:rFonts w:hint="eastAsia" w:ascii="仿宋" w:hAnsi="仿宋" w:eastAsia="仿宋" w:cs="仿宋"/>
          <w:spacing w:val="22"/>
          <w:w w:val="101"/>
          <w:sz w:val="24"/>
          <w:szCs w:val="24"/>
        </w:rPr>
        <w:t xml:space="preserve">  </w:t>
      </w:r>
      <w:r>
        <w:rPr>
          <w:rFonts w:hint="eastAsia" w:ascii="仿宋" w:hAnsi="仿宋" w:eastAsia="仿宋" w:cs="仿宋"/>
          <w:spacing w:val="-3"/>
          <w:sz w:val="24"/>
          <w:szCs w:val="24"/>
        </w:rPr>
        <w:t>甲方工作人员不得要求乙方或者接受乙方为其住房装修、婚丧嫁娶、家属和</w:t>
      </w:r>
      <w:r>
        <w:rPr>
          <w:rFonts w:hint="eastAsia" w:ascii="仿宋" w:hAnsi="仿宋" w:eastAsia="仿宋" w:cs="仿宋"/>
          <w:sz w:val="24"/>
          <w:szCs w:val="24"/>
        </w:rPr>
        <w:t xml:space="preserve"> </w:t>
      </w:r>
      <w:r>
        <w:rPr>
          <w:rFonts w:hint="eastAsia" w:ascii="仿宋" w:hAnsi="仿宋" w:eastAsia="仿宋" w:cs="仿宋"/>
          <w:spacing w:val="-1"/>
          <w:sz w:val="24"/>
          <w:szCs w:val="24"/>
        </w:rPr>
        <w:t>子女的工作安排以及出国等提供方便。</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500"/>
        <w:textAlignment w:val="baseline"/>
        <w:rPr>
          <w:rFonts w:hint="eastAsia" w:ascii="仿宋" w:hAnsi="仿宋" w:eastAsia="仿宋" w:cs="仿宋"/>
          <w:sz w:val="24"/>
          <w:szCs w:val="24"/>
        </w:rPr>
      </w:pPr>
      <w:r>
        <w:rPr>
          <w:rFonts w:hint="eastAsia" w:ascii="仿宋" w:hAnsi="仿宋" w:eastAsia="仿宋" w:cs="仿宋"/>
          <w:spacing w:val="-1"/>
          <w:sz w:val="24"/>
          <w:szCs w:val="24"/>
        </w:rPr>
        <w:t>1.5  双方不得相互介绍家属或者亲友从事与甲方工程有关的经济活动。</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1" w:right="80" w:firstLine="498"/>
        <w:textAlignment w:val="baseline"/>
        <w:rPr>
          <w:rFonts w:hint="eastAsia" w:ascii="仿宋" w:hAnsi="仿宋" w:eastAsia="仿宋" w:cs="仿宋"/>
          <w:sz w:val="24"/>
          <w:szCs w:val="24"/>
        </w:rPr>
      </w:pPr>
      <w:r>
        <w:rPr>
          <w:rFonts w:hint="eastAsia" w:ascii="仿宋" w:hAnsi="仿宋" w:eastAsia="仿宋" w:cs="仿宋"/>
          <w:spacing w:val="-3"/>
          <w:sz w:val="24"/>
          <w:szCs w:val="24"/>
        </w:rPr>
        <w:t>1.6</w:t>
      </w:r>
      <w:r>
        <w:rPr>
          <w:rFonts w:hint="eastAsia" w:ascii="仿宋" w:hAnsi="仿宋" w:eastAsia="仿宋" w:cs="仿宋"/>
          <w:spacing w:val="22"/>
          <w:w w:val="101"/>
          <w:sz w:val="24"/>
          <w:szCs w:val="24"/>
        </w:rPr>
        <w:t xml:space="preserve">  </w:t>
      </w:r>
      <w:r>
        <w:rPr>
          <w:rFonts w:hint="eastAsia" w:ascii="仿宋" w:hAnsi="仿宋" w:eastAsia="仿宋" w:cs="仿宋"/>
          <w:spacing w:val="-3"/>
          <w:sz w:val="24"/>
          <w:szCs w:val="24"/>
        </w:rPr>
        <w:t>甲方不得为谋取私利擅自与乙方工作人员就工程承包、工程费用、材料设备</w:t>
      </w:r>
      <w:r>
        <w:rPr>
          <w:rFonts w:hint="eastAsia" w:ascii="仿宋" w:hAnsi="仿宋" w:eastAsia="仿宋" w:cs="仿宋"/>
          <w:sz w:val="24"/>
          <w:szCs w:val="24"/>
        </w:rPr>
        <w:t xml:space="preserve"> 供应、工程量变动、工程验收、工程质量问题处理等进行</w:t>
      </w:r>
      <w:r>
        <w:rPr>
          <w:rFonts w:hint="eastAsia" w:ascii="仿宋" w:hAnsi="仿宋" w:eastAsia="仿宋" w:cs="仿宋"/>
          <w:spacing w:val="-1"/>
          <w:sz w:val="24"/>
          <w:szCs w:val="24"/>
        </w:rPr>
        <w:t>私下商谈或者达成默契。</w:t>
      </w:r>
    </w:p>
    <w:p>
      <w:pPr>
        <w:keepNext w:val="0"/>
        <w:keepLines w:val="0"/>
        <w:pageBreakBefore w:val="0"/>
        <w:widowControl/>
        <w:kinsoku w:val="0"/>
        <w:wordWrap/>
        <w:overflowPunct/>
        <w:topLinePunct w:val="0"/>
        <w:autoSpaceDE w:val="0"/>
        <w:autoSpaceDN w:val="0"/>
        <w:bidi w:val="0"/>
        <w:adjustRightInd w:val="0"/>
        <w:snapToGrid w:val="0"/>
        <w:spacing w:before="108" w:line="240" w:lineRule="auto"/>
        <w:ind w:right="80" w:firstLine="500"/>
        <w:textAlignment w:val="baseline"/>
        <w:rPr>
          <w:rFonts w:hint="eastAsia" w:ascii="仿宋" w:hAnsi="仿宋" w:eastAsia="仿宋" w:cs="仿宋"/>
          <w:sz w:val="24"/>
          <w:szCs w:val="24"/>
        </w:rPr>
      </w:pPr>
      <w:r>
        <w:rPr>
          <w:rFonts w:hint="eastAsia" w:ascii="仿宋" w:hAnsi="仿宋" w:eastAsia="仿宋" w:cs="仿宋"/>
          <w:spacing w:val="-3"/>
          <w:sz w:val="24"/>
          <w:szCs w:val="24"/>
        </w:rPr>
        <w:t>1.7</w:t>
      </w:r>
      <w:r>
        <w:rPr>
          <w:rFonts w:hint="eastAsia" w:ascii="仿宋" w:hAnsi="仿宋" w:eastAsia="仿宋" w:cs="仿宋"/>
          <w:spacing w:val="22"/>
          <w:w w:val="101"/>
          <w:sz w:val="24"/>
          <w:szCs w:val="24"/>
        </w:rPr>
        <w:t xml:space="preserve">  </w:t>
      </w:r>
      <w:r>
        <w:rPr>
          <w:rFonts w:hint="eastAsia" w:ascii="仿宋" w:hAnsi="仿宋" w:eastAsia="仿宋" w:cs="仿宋"/>
          <w:spacing w:val="-3"/>
          <w:sz w:val="24"/>
          <w:szCs w:val="24"/>
        </w:rPr>
        <w:t>乙方不得以洽谈工作、签订经济合同为借口，邀请甲方工作人员外出旅游和</w:t>
      </w:r>
      <w:r>
        <w:rPr>
          <w:rFonts w:hint="eastAsia" w:ascii="仿宋" w:hAnsi="仿宋" w:eastAsia="仿宋" w:cs="仿宋"/>
          <w:sz w:val="24"/>
          <w:szCs w:val="24"/>
        </w:rPr>
        <w:t xml:space="preserve"> </w:t>
      </w:r>
      <w:r>
        <w:rPr>
          <w:rFonts w:hint="eastAsia" w:ascii="仿宋" w:hAnsi="仿宋" w:eastAsia="仿宋" w:cs="仿宋"/>
          <w:spacing w:val="-1"/>
          <w:sz w:val="24"/>
          <w:szCs w:val="24"/>
        </w:rPr>
        <w:t>进入营业性高档娱乐场所。</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8" w:firstLine="492"/>
        <w:textAlignment w:val="baseline"/>
        <w:rPr>
          <w:rFonts w:hint="eastAsia" w:ascii="仿宋" w:hAnsi="仿宋" w:eastAsia="仿宋" w:cs="仿宋"/>
          <w:sz w:val="24"/>
          <w:szCs w:val="24"/>
        </w:rPr>
      </w:pPr>
      <w:r>
        <w:rPr>
          <w:rFonts w:hint="eastAsia" w:ascii="仿宋" w:hAnsi="仿宋" w:eastAsia="仿宋" w:cs="仿宋"/>
          <w:spacing w:val="-3"/>
          <w:sz w:val="24"/>
          <w:szCs w:val="24"/>
        </w:rPr>
        <w:t>1.8</w:t>
      </w:r>
      <w:r>
        <w:rPr>
          <w:rFonts w:hint="eastAsia" w:ascii="仿宋" w:hAnsi="仿宋" w:eastAsia="仿宋" w:cs="仿宋"/>
          <w:spacing w:val="16"/>
          <w:w w:val="101"/>
          <w:sz w:val="24"/>
          <w:szCs w:val="24"/>
        </w:rPr>
        <w:t xml:space="preserve">  </w:t>
      </w:r>
      <w:r>
        <w:rPr>
          <w:rFonts w:hint="eastAsia" w:ascii="仿宋" w:hAnsi="仿宋" w:eastAsia="仿宋" w:cs="仿宋"/>
          <w:spacing w:val="-3"/>
          <w:sz w:val="24"/>
          <w:szCs w:val="24"/>
        </w:rPr>
        <w:t>乙方不得为甲方工作人员购置或者提供通讯工具、交通工具、家电</w:t>
      </w:r>
      <w:r>
        <w:rPr>
          <w:rFonts w:hint="eastAsia" w:ascii="仿宋" w:hAnsi="仿宋" w:eastAsia="仿宋" w:cs="仿宋"/>
          <w:spacing w:val="-4"/>
          <w:sz w:val="24"/>
          <w:szCs w:val="24"/>
        </w:rPr>
        <w:t xml:space="preserve">、高档办 </w:t>
      </w:r>
      <w:r>
        <w:rPr>
          <w:rFonts w:hint="eastAsia" w:ascii="仿宋" w:hAnsi="仿宋" w:eastAsia="仿宋" w:cs="仿宋"/>
          <w:spacing w:val="-7"/>
          <w:sz w:val="24"/>
          <w:szCs w:val="24"/>
        </w:rPr>
        <w:t>公用品等物品，甲方不得接受乙方工作人员购置或者提供通讯工具、交通工</w:t>
      </w:r>
      <w:r>
        <w:rPr>
          <w:rFonts w:hint="eastAsia" w:ascii="仿宋" w:hAnsi="仿宋" w:eastAsia="仿宋" w:cs="仿宋"/>
          <w:spacing w:val="-8"/>
          <w:sz w:val="24"/>
          <w:szCs w:val="24"/>
        </w:rPr>
        <w:t>具、家电、</w:t>
      </w:r>
      <w:r>
        <w:rPr>
          <w:rFonts w:hint="eastAsia" w:ascii="仿宋" w:hAnsi="仿宋" w:eastAsia="仿宋" w:cs="仿宋"/>
          <w:sz w:val="24"/>
          <w:szCs w:val="24"/>
        </w:rPr>
        <w:t xml:space="preserve"> </w:t>
      </w:r>
      <w:r>
        <w:rPr>
          <w:rFonts w:hint="eastAsia" w:ascii="仿宋" w:hAnsi="仿宋" w:eastAsia="仿宋" w:cs="仿宋"/>
          <w:spacing w:val="-2"/>
          <w:sz w:val="24"/>
          <w:szCs w:val="24"/>
        </w:rPr>
        <w:t>高档办公用品等物品。</w:t>
      </w:r>
    </w:p>
    <w:p>
      <w:pPr>
        <w:keepNext w:val="0"/>
        <w:keepLines w:val="0"/>
        <w:pageBreakBefore w:val="0"/>
        <w:widowControl/>
        <w:kinsoku w:val="0"/>
        <w:wordWrap/>
        <w:overflowPunct/>
        <w:topLinePunct w:val="0"/>
        <w:autoSpaceDE w:val="0"/>
        <w:autoSpaceDN w:val="0"/>
        <w:bidi w:val="0"/>
        <w:adjustRightInd w:val="0"/>
        <w:snapToGrid w:val="0"/>
        <w:spacing w:before="103" w:line="240" w:lineRule="auto"/>
        <w:ind w:left="1" w:right="80" w:firstLine="498"/>
        <w:textAlignment w:val="baseline"/>
        <w:rPr>
          <w:rFonts w:hint="eastAsia" w:ascii="仿宋" w:hAnsi="仿宋" w:eastAsia="仿宋" w:cs="仿宋"/>
          <w:sz w:val="24"/>
          <w:szCs w:val="24"/>
        </w:rPr>
      </w:pPr>
      <w:r>
        <w:rPr>
          <w:rFonts w:hint="eastAsia" w:ascii="仿宋" w:hAnsi="仿宋" w:eastAsia="仿宋" w:cs="仿宋"/>
          <w:spacing w:val="-2"/>
          <w:sz w:val="24"/>
          <w:szCs w:val="24"/>
        </w:rPr>
        <w:t>1.9  双方如发现对方工作人员有违反上述协议者，应向对方领导或者对方上级单</w:t>
      </w:r>
      <w:r>
        <w:rPr>
          <w:rFonts w:hint="eastAsia" w:ascii="仿宋" w:hAnsi="仿宋" w:eastAsia="仿宋" w:cs="仿宋"/>
          <w:spacing w:val="13"/>
          <w:sz w:val="24"/>
          <w:szCs w:val="24"/>
        </w:rPr>
        <w:t xml:space="preserve"> </w:t>
      </w:r>
      <w:r>
        <w:rPr>
          <w:rFonts w:hint="eastAsia" w:ascii="仿宋" w:hAnsi="仿宋" w:eastAsia="仿宋" w:cs="仿宋"/>
          <w:spacing w:val="-1"/>
          <w:sz w:val="24"/>
          <w:szCs w:val="24"/>
        </w:rPr>
        <w:t>位举报，双方不得找任何借口对对方进行报复。</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81"/>
        <w:textAlignment w:val="baseline"/>
        <w:rPr>
          <w:rFonts w:hint="eastAsia" w:ascii="仿宋" w:hAnsi="仿宋" w:eastAsia="仿宋" w:cs="仿宋"/>
          <w:sz w:val="24"/>
          <w:szCs w:val="24"/>
        </w:rPr>
      </w:pPr>
      <w:r>
        <w:rPr>
          <w:rFonts w:hint="eastAsia" w:ascii="仿宋" w:hAnsi="仿宋" w:eastAsia="仿宋" w:cs="仿宋"/>
          <w:spacing w:val="-2"/>
          <w:sz w:val="24"/>
          <w:szCs w:val="24"/>
        </w:rPr>
        <w:t>第二条 违约责任</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5" w:right="80" w:firstLine="471"/>
        <w:textAlignment w:val="baseline"/>
        <w:rPr>
          <w:rFonts w:hint="eastAsia" w:ascii="仿宋" w:hAnsi="仿宋" w:eastAsia="仿宋" w:cs="仿宋"/>
          <w:sz w:val="24"/>
          <w:szCs w:val="24"/>
        </w:rPr>
      </w:pPr>
      <w:r>
        <w:rPr>
          <w:rFonts w:hint="eastAsia" w:ascii="仿宋" w:hAnsi="仿宋" w:eastAsia="仿宋" w:cs="仿宋"/>
          <w:spacing w:val="-2"/>
          <w:sz w:val="24"/>
          <w:szCs w:val="24"/>
        </w:rPr>
        <w:t>2.1</w:t>
      </w:r>
      <w:r>
        <w:rPr>
          <w:rFonts w:hint="eastAsia" w:ascii="仿宋" w:hAnsi="仿宋" w:eastAsia="仿宋" w:cs="仿宋"/>
          <w:spacing w:val="20"/>
          <w:sz w:val="24"/>
          <w:szCs w:val="24"/>
        </w:rPr>
        <w:t xml:space="preserve">  </w:t>
      </w:r>
      <w:r>
        <w:rPr>
          <w:rFonts w:hint="eastAsia" w:ascii="仿宋" w:hAnsi="仿宋" w:eastAsia="仿宋" w:cs="仿宋"/>
          <w:spacing w:val="-2"/>
          <w:sz w:val="24"/>
          <w:szCs w:val="24"/>
        </w:rPr>
        <w:t>甲方工作人员违反廉洁责任，经调查属实，甲方将依据党</w:t>
      </w:r>
      <w:r>
        <w:rPr>
          <w:rFonts w:hint="eastAsia" w:ascii="仿宋" w:hAnsi="仿宋" w:eastAsia="仿宋" w:cs="仿宋"/>
          <w:spacing w:val="-3"/>
          <w:sz w:val="24"/>
          <w:szCs w:val="24"/>
        </w:rPr>
        <w:t>、政纪对当事人进</w:t>
      </w:r>
      <w:r>
        <w:rPr>
          <w:rFonts w:hint="eastAsia" w:ascii="仿宋" w:hAnsi="仿宋" w:eastAsia="仿宋" w:cs="仿宋"/>
          <w:sz w:val="24"/>
          <w:szCs w:val="24"/>
        </w:rPr>
        <w:t xml:space="preserve"> </w:t>
      </w:r>
      <w:r>
        <w:rPr>
          <w:rFonts w:hint="eastAsia" w:ascii="仿宋" w:hAnsi="仿宋" w:eastAsia="仿宋" w:cs="仿宋"/>
          <w:spacing w:val="-1"/>
          <w:sz w:val="24"/>
          <w:szCs w:val="24"/>
        </w:rPr>
        <w:t>行严肃处理，对涉嫌犯罪人员移送司法机关。</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1" w:right="80" w:firstLine="475"/>
        <w:textAlignment w:val="baseline"/>
        <w:rPr>
          <w:rFonts w:hint="eastAsia" w:ascii="仿宋" w:hAnsi="仿宋" w:eastAsia="仿宋" w:cs="仿宋"/>
          <w:sz w:val="24"/>
          <w:szCs w:val="24"/>
        </w:rPr>
      </w:pPr>
      <w:r>
        <w:rPr>
          <w:rFonts w:hint="eastAsia" w:ascii="仿宋" w:hAnsi="仿宋" w:eastAsia="仿宋" w:cs="仿宋"/>
          <w:spacing w:val="-2"/>
          <w:sz w:val="24"/>
          <w:szCs w:val="24"/>
        </w:rPr>
        <w:t>2.2</w:t>
      </w:r>
      <w:r>
        <w:rPr>
          <w:rFonts w:hint="eastAsia" w:ascii="仿宋" w:hAnsi="仿宋" w:eastAsia="仿宋" w:cs="仿宋"/>
          <w:spacing w:val="16"/>
          <w:sz w:val="24"/>
          <w:szCs w:val="24"/>
        </w:rPr>
        <w:t xml:space="preserve">  </w:t>
      </w:r>
      <w:r>
        <w:rPr>
          <w:rFonts w:hint="eastAsia" w:ascii="仿宋" w:hAnsi="仿宋" w:eastAsia="仿宋" w:cs="仿宋"/>
          <w:spacing w:val="-2"/>
          <w:sz w:val="24"/>
          <w:szCs w:val="24"/>
        </w:rPr>
        <w:t>乙方工作人员违反廉洁责任，经调查属实，甲方根据具体情节和造成的后果</w:t>
      </w:r>
      <w:r>
        <w:rPr>
          <w:rFonts w:hint="eastAsia" w:ascii="仿宋" w:hAnsi="仿宋" w:eastAsia="仿宋" w:cs="仿宋"/>
          <w:sz w:val="24"/>
          <w:szCs w:val="24"/>
        </w:rPr>
        <w:t xml:space="preserve"> 一次性扣罚与其签订合同总价款的</w:t>
      </w:r>
      <w:r>
        <w:rPr>
          <w:rFonts w:hint="eastAsia" w:ascii="仿宋" w:hAnsi="仿宋" w:eastAsia="仿宋" w:cs="仿宋"/>
          <w:spacing w:val="-35"/>
          <w:sz w:val="24"/>
          <w:szCs w:val="24"/>
        </w:rPr>
        <w:t xml:space="preserve"> </w:t>
      </w:r>
      <w:r>
        <w:rPr>
          <w:rFonts w:hint="eastAsia" w:ascii="仿宋" w:hAnsi="仿宋" w:eastAsia="仿宋" w:cs="仿宋"/>
          <w:sz w:val="24"/>
          <w:szCs w:val="24"/>
        </w:rPr>
        <w:t>0.5—</w:t>
      </w:r>
      <w:r>
        <w:rPr>
          <w:rFonts w:hint="eastAsia" w:ascii="仿宋" w:hAnsi="仿宋" w:eastAsia="仿宋" w:cs="仿宋"/>
          <w:spacing w:val="-89"/>
          <w:sz w:val="24"/>
          <w:szCs w:val="24"/>
        </w:rPr>
        <w:t xml:space="preserve"> </w:t>
      </w:r>
      <w:r>
        <w:rPr>
          <w:rFonts w:hint="eastAsia" w:ascii="仿宋" w:hAnsi="仿宋" w:eastAsia="仿宋" w:cs="仿宋"/>
          <w:sz w:val="24"/>
          <w:szCs w:val="24"/>
        </w:rPr>
        <w:t xml:space="preserve">10%直至终止合同执行，并将乙方列入不合 </w:t>
      </w:r>
      <w:r>
        <w:rPr>
          <w:rFonts w:hint="eastAsia" w:ascii="仿宋" w:hAnsi="仿宋" w:eastAsia="仿宋" w:cs="仿宋"/>
          <w:spacing w:val="-1"/>
          <w:sz w:val="24"/>
          <w:szCs w:val="24"/>
        </w:rPr>
        <w:t>格供应商，由此造成的经济损失由乙方承担。</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left="481"/>
        <w:textAlignment w:val="baseline"/>
        <w:rPr>
          <w:rFonts w:hint="eastAsia" w:ascii="仿宋" w:hAnsi="仿宋" w:eastAsia="仿宋" w:cs="仿宋"/>
          <w:sz w:val="24"/>
          <w:szCs w:val="24"/>
        </w:rPr>
      </w:pPr>
      <w:r>
        <w:rPr>
          <w:rFonts w:hint="eastAsia" w:ascii="仿宋" w:hAnsi="仿宋" w:eastAsia="仿宋" w:cs="仿宋"/>
          <w:spacing w:val="-2"/>
          <w:sz w:val="24"/>
          <w:szCs w:val="24"/>
        </w:rPr>
        <w:t>第三条 协议的生效</w:t>
      </w:r>
    </w:p>
    <w:p>
      <w:pPr>
        <w:keepNext w:val="0"/>
        <w:keepLines w:val="0"/>
        <w:pageBreakBefore w:val="0"/>
        <w:widowControl/>
        <w:kinsoku w:val="0"/>
        <w:wordWrap/>
        <w:overflowPunct/>
        <w:topLinePunct w:val="0"/>
        <w:autoSpaceDE w:val="0"/>
        <w:autoSpaceDN w:val="0"/>
        <w:bidi w:val="0"/>
        <w:adjustRightInd w:val="0"/>
        <w:snapToGrid w:val="0"/>
        <w:spacing w:before="106" w:line="240" w:lineRule="auto"/>
        <w:ind w:left="482"/>
        <w:textAlignment w:val="baseline"/>
        <w:rPr>
          <w:rFonts w:hint="eastAsia" w:ascii="仿宋" w:hAnsi="仿宋" w:eastAsia="仿宋" w:cs="仿宋"/>
          <w:sz w:val="24"/>
          <w:szCs w:val="24"/>
        </w:rPr>
      </w:pPr>
      <w:r>
        <w:rPr>
          <w:rFonts w:hint="eastAsia" w:ascii="仿宋" w:hAnsi="仿宋" w:eastAsia="仿宋" w:cs="仿宋"/>
          <w:spacing w:val="-1"/>
          <w:sz w:val="24"/>
          <w:szCs w:val="24"/>
        </w:rPr>
        <w:t>3.</w:t>
      </w:r>
      <w:r>
        <w:rPr>
          <w:rFonts w:hint="eastAsia" w:ascii="仿宋" w:hAnsi="仿宋" w:eastAsia="仿宋" w:cs="仿宋"/>
          <w:spacing w:val="-32"/>
          <w:sz w:val="24"/>
          <w:szCs w:val="24"/>
        </w:rPr>
        <w:t xml:space="preserve"> </w:t>
      </w:r>
      <w:r>
        <w:rPr>
          <w:rFonts w:hint="eastAsia" w:ascii="仿宋" w:hAnsi="仿宋" w:eastAsia="仿宋" w:cs="仿宋"/>
          <w:spacing w:val="-1"/>
          <w:sz w:val="24"/>
          <w:szCs w:val="24"/>
        </w:rPr>
        <w:t>1  本协议一式肆份，甲乙双方各执贰份，双方签字盖</w:t>
      </w:r>
      <w:r>
        <w:rPr>
          <w:rFonts w:hint="eastAsia" w:ascii="仿宋" w:hAnsi="仿宋" w:eastAsia="仿宋" w:cs="仿宋"/>
          <w:spacing w:val="-2"/>
          <w:sz w:val="24"/>
          <w:szCs w:val="24"/>
        </w:rPr>
        <w:t>章后即生效。</w:t>
      </w:r>
    </w:p>
    <w:p>
      <w:pPr>
        <w:keepNext w:val="0"/>
        <w:keepLines w:val="0"/>
        <w:pageBreakBefore w:val="0"/>
        <w:widowControl/>
        <w:kinsoku w:val="0"/>
        <w:wordWrap/>
        <w:overflowPunct/>
        <w:topLinePunct w:val="0"/>
        <w:autoSpaceDE w:val="0"/>
        <w:autoSpaceDN w:val="0"/>
        <w:bidi w:val="0"/>
        <w:adjustRightInd w:val="0"/>
        <w:snapToGrid w:val="0"/>
        <w:spacing w:before="104" w:line="240" w:lineRule="auto"/>
        <w:ind w:left="482"/>
        <w:textAlignment w:val="baseline"/>
        <w:rPr>
          <w:rFonts w:hint="eastAsia" w:ascii="仿宋" w:hAnsi="仿宋" w:eastAsia="仿宋" w:cs="仿宋"/>
          <w:sz w:val="24"/>
          <w:szCs w:val="24"/>
        </w:rPr>
      </w:pPr>
      <w:r>
        <w:rPr>
          <w:rFonts w:hint="eastAsia" w:ascii="仿宋" w:hAnsi="仿宋" w:eastAsia="仿宋" w:cs="仿宋"/>
          <w:sz w:val="24"/>
          <w:szCs w:val="24"/>
        </w:rPr>
        <w:t>3.2  本协议在主合同授予、履行的全过程有效</w:t>
      </w:r>
      <w:r>
        <w:rPr>
          <w:rFonts w:hint="eastAsia" w:ascii="仿宋" w:hAnsi="仿宋" w:eastAsia="仿宋" w:cs="仿宋"/>
          <w:spacing w:val="-1"/>
          <w:sz w:val="24"/>
          <w:szCs w:val="24"/>
        </w:rPr>
        <w:t>，并作为主合同的附件。</w:t>
      </w:r>
    </w:p>
    <w:p>
      <w:pPr>
        <w:keepNext w:val="0"/>
        <w:keepLines w:val="0"/>
        <w:pageBreakBefore w:val="0"/>
        <w:widowControl/>
        <w:kinsoku w:val="0"/>
        <w:wordWrap/>
        <w:overflowPunct/>
        <w:topLinePunct w:val="0"/>
        <w:autoSpaceDE w:val="0"/>
        <w:autoSpaceDN w:val="0"/>
        <w:bidi w:val="0"/>
        <w:adjustRightInd w:val="0"/>
        <w:snapToGrid w:val="0"/>
        <w:spacing w:before="47" w:line="240" w:lineRule="auto"/>
        <w:textAlignment w:val="baseline"/>
        <w:rPr>
          <w:rFonts w:hint="eastAsia" w:ascii="仿宋" w:hAnsi="仿宋" w:eastAsia="仿宋" w:cs="仿宋"/>
          <w:spacing w:val="-11"/>
          <w:sz w:val="24"/>
          <w:szCs w:val="24"/>
        </w:rPr>
      </w:pPr>
    </w:p>
    <w:p>
      <w:pPr>
        <w:pStyle w:val="3"/>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 w:hAnsi="仿宋" w:eastAsia="仿宋" w:cs="仿宋"/>
          <w:sz w:val="24"/>
          <w:szCs w:val="24"/>
        </w:rPr>
      </w:pPr>
      <w:r>
        <w:rPr>
          <w:rFonts w:hint="eastAsia" w:ascii="仿宋" w:hAnsi="仿宋" w:eastAsia="仿宋" w:cs="仿宋"/>
          <w:spacing w:val="-11"/>
          <w:sz w:val="24"/>
          <w:szCs w:val="24"/>
        </w:rPr>
        <w:t>甲</w:t>
      </w:r>
      <w:r>
        <w:rPr>
          <w:rFonts w:hint="eastAsia" w:ascii="仿宋" w:hAnsi="仿宋" w:eastAsia="仿宋" w:cs="仿宋"/>
          <w:spacing w:val="5"/>
          <w:sz w:val="24"/>
          <w:szCs w:val="24"/>
        </w:rPr>
        <w:t xml:space="preserve">  </w:t>
      </w:r>
      <w:r>
        <w:rPr>
          <w:rFonts w:hint="eastAsia" w:ascii="仿宋" w:hAnsi="仿宋" w:eastAsia="仿宋" w:cs="仿宋"/>
          <w:spacing w:val="-11"/>
          <w:sz w:val="24"/>
          <w:szCs w:val="24"/>
        </w:rPr>
        <w:t>方（公章</w:t>
      </w:r>
      <w:r>
        <w:rPr>
          <w:rFonts w:hint="eastAsia" w:ascii="仿宋" w:hAnsi="仿宋" w:eastAsia="仿宋" w:cs="仿宋"/>
          <w:spacing w:val="1"/>
          <w:sz w:val="24"/>
          <w:szCs w:val="24"/>
        </w:rPr>
        <w:t>）：</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9"/>
          <w:sz w:val="24"/>
          <w:szCs w:val="24"/>
        </w:rPr>
        <w:t>乙</w:t>
      </w:r>
      <w:r>
        <w:rPr>
          <w:rFonts w:hint="eastAsia" w:ascii="仿宋" w:hAnsi="仿宋" w:eastAsia="仿宋" w:cs="仿宋"/>
          <w:spacing w:val="5"/>
          <w:sz w:val="24"/>
          <w:szCs w:val="24"/>
        </w:rPr>
        <w:t xml:space="preserve">  </w:t>
      </w:r>
      <w:r>
        <w:rPr>
          <w:rFonts w:hint="eastAsia" w:ascii="仿宋" w:hAnsi="仿宋" w:eastAsia="仿宋" w:cs="仿宋"/>
          <w:spacing w:val="-9"/>
          <w:sz w:val="24"/>
          <w:szCs w:val="24"/>
        </w:rPr>
        <w:t>方（公章</w:t>
      </w:r>
      <w:r>
        <w:rPr>
          <w:rFonts w:hint="eastAsia" w:ascii="仿宋" w:hAnsi="仿宋" w:eastAsia="仿宋" w:cs="仿宋"/>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07" w:line="240" w:lineRule="auto"/>
        <w:textAlignment w:val="baseline"/>
        <w:rPr>
          <w:rFonts w:hint="eastAsia" w:ascii="仿宋" w:hAnsi="仿宋" w:eastAsia="仿宋" w:cs="仿宋"/>
          <w:sz w:val="24"/>
          <w:szCs w:val="24"/>
        </w:rPr>
      </w:pPr>
      <w:r>
        <w:rPr>
          <w:rFonts w:hint="eastAsia" w:ascii="仿宋" w:hAnsi="仿宋" w:eastAsia="仿宋" w:cs="仿宋"/>
          <w:spacing w:val="-1"/>
          <w:position w:val="20"/>
          <w:sz w:val="24"/>
          <w:szCs w:val="24"/>
        </w:rPr>
        <w:t>法定代表人或授权委托人（签字</w:t>
      </w:r>
      <w:r>
        <w:rPr>
          <w:rFonts w:hint="eastAsia" w:ascii="仿宋" w:hAnsi="仿宋" w:eastAsia="仿宋" w:cs="仿宋"/>
          <w:spacing w:val="1"/>
          <w:position w:val="20"/>
          <w:sz w:val="24"/>
          <w:szCs w:val="24"/>
        </w:rPr>
        <w:t>）：</w:t>
      </w:r>
      <w:r>
        <w:rPr>
          <w:rFonts w:hint="eastAsia" w:ascii="仿宋" w:hAnsi="仿宋" w:eastAsia="仿宋" w:cs="仿宋"/>
          <w:spacing w:val="1"/>
          <w:position w:val="20"/>
          <w:sz w:val="24"/>
          <w:szCs w:val="24"/>
          <w:lang w:val="en-US" w:eastAsia="zh-CN"/>
        </w:rPr>
        <w:t xml:space="preserve">        </w:t>
      </w:r>
      <w:r>
        <w:rPr>
          <w:rFonts w:hint="eastAsia" w:ascii="仿宋" w:hAnsi="仿宋" w:eastAsia="仿宋" w:cs="仿宋"/>
          <w:spacing w:val="-1"/>
          <w:position w:val="20"/>
          <w:sz w:val="24"/>
          <w:szCs w:val="24"/>
        </w:rPr>
        <w:t>法定代表人或授权委托人（签字</w:t>
      </w:r>
      <w:r>
        <w:rPr>
          <w:rFonts w:hint="eastAsia" w:ascii="仿宋" w:hAnsi="仿宋" w:eastAsia="仿宋" w:cs="仿宋"/>
          <w:spacing w:val="1"/>
          <w:position w:val="2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481"/>
        <w:textAlignment w:val="baseline"/>
        <w:rPr>
          <w:rFonts w:hint="eastAsia" w:ascii="仿宋" w:hAnsi="仿宋" w:eastAsia="仿宋" w:cs="仿宋"/>
          <w:spacing w:val="-1"/>
          <w:sz w:val="24"/>
          <w:szCs w:val="24"/>
        </w:rPr>
      </w:pPr>
      <w:r>
        <w:rPr>
          <w:rFonts w:hint="eastAsia" w:ascii="仿宋" w:hAnsi="仿宋" w:eastAsia="仿宋" w:cs="仿宋"/>
          <w:spacing w:val="-3"/>
          <w:sz w:val="24"/>
          <w:szCs w:val="24"/>
        </w:rPr>
        <w:t>签署日期：    年</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rPr>
        <w:t>月</w:t>
      </w:r>
      <w:r>
        <w:rPr>
          <w:rFonts w:hint="eastAsia" w:ascii="仿宋" w:hAnsi="仿宋" w:eastAsia="仿宋" w:cs="仿宋"/>
          <w:spacing w:val="17"/>
          <w:sz w:val="24"/>
          <w:szCs w:val="24"/>
        </w:rPr>
        <w:t xml:space="preserve">   </w:t>
      </w:r>
      <w:r>
        <w:rPr>
          <w:rFonts w:hint="eastAsia" w:ascii="仿宋" w:hAnsi="仿宋" w:eastAsia="仿宋" w:cs="仿宋"/>
          <w:spacing w:val="-3"/>
          <w:sz w:val="24"/>
          <w:szCs w:val="24"/>
        </w:rPr>
        <w:t>日</w:t>
      </w:r>
      <w:r>
        <w:rPr>
          <w:rFonts w:hint="eastAsia" w:ascii="仿宋" w:hAnsi="仿宋" w:eastAsia="仿宋" w:cs="仿宋"/>
          <w:spacing w:val="-3"/>
          <w:sz w:val="24"/>
          <w:szCs w:val="24"/>
          <w:lang w:val="en-US" w:eastAsia="zh-CN"/>
        </w:rPr>
        <w:t xml:space="preserve">           </w:t>
      </w:r>
      <w:r>
        <w:rPr>
          <w:rFonts w:hint="eastAsia" w:ascii="仿宋" w:hAnsi="仿宋" w:eastAsia="仿宋" w:cs="仿宋"/>
          <w:spacing w:val="-3"/>
          <w:sz w:val="24"/>
          <w:szCs w:val="24"/>
        </w:rPr>
        <w:t>签署日期：    年</w:t>
      </w:r>
      <w:r>
        <w:rPr>
          <w:rFonts w:hint="eastAsia" w:ascii="仿宋" w:hAnsi="仿宋" w:eastAsia="仿宋" w:cs="仿宋"/>
          <w:spacing w:val="8"/>
          <w:sz w:val="24"/>
          <w:szCs w:val="24"/>
        </w:rPr>
        <w:t xml:space="preserve">   </w:t>
      </w:r>
      <w:r>
        <w:rPr>
          <w:rFonts w:hint="eastAsia" w:ascii="仿宋" w:hAnsi="仿宋" w:eastAsia="仿宋" w:cs="仿宋"/>
          <w:spacing w:val="-3"/>
          <w:sz w:val="24"/>
          <w:szCs w:val="24"/>
        </w:rPr>
        <w:t>月</w:t>
      </w:r>
      <w:r>
        <w:rPr>
          <w:rFonts w:hint="eastAsia" w:ascii="仿宋" w:hAnsi="仿宋" w:eastAsia="仿宋" w:cs="仿宋"/>
          <w:spacing w:val="17"/>
          <w:sz w:val="24"/>
          <w:szCs w:val="24"/>
        </w:rPr>
        <w:t xml:space="preserve">   </w:t>
      </w:r>
      <w:r>
        <w:rPr>
          <w:rFonts w:hint="eastAsia" w:ascii="仿宋" w:hAnsi="仿宋" w:eastAsia="仿宋" w:cs="仿宋"/>
          <w:spacing w:val="-3"/>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481"/>
        <w:textAlignment w:val="baseline"/>
        <w:rPr>
          <w:rFonts w:hint="eastAsia" w:ascii="仿宋" w:hAnsi="仿宋" w:eastAsia="仿宋" w:cs="仿宋"/>
          <w:spacing w:val="-1"/>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481"/>
        <w:textAlignment w:val="baseline"/>
        <w:rPr>
          <w:rFonts w:hint="eastAsia" w:ascii="仿宋" w:hAnsi="仿宋" w:eastAsia="仿宋" w:cs="仿宋"/>
          <w:spacing w:val="-1"/>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481"/>
        <w:textAlignment w:val="baseline"/>
        <w:rPr>
          <w:rFonts w:hint="eastAsia" w:ascii="仿宋" w:hAnsi="仿宋" w:eastAsia="仿宋" w:cs="仿宋"/>
          <w:spacing w:val="-1"/>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02" w:line="240" w:lineRule="auto"/>
        <w:ind w:left="481"/>
        <w:textAlignment w:val="baseline"/>
        <w:rPr>
          <w:rFonts w:hint="eastAsia" w:ascii="仿宋" w:hAnsi="仿宋" w:eastAsia="仿宋" w:cs="仿宋"/>
          <w:spacing w:val="-1"/>
          <w:sz w:val="24"/>
          <w:szCs w:val="24"/>
        </w:rPr>
        <w:sectPr>
          <w:footerReference r:id="rId26" w:type="default"/>
          <w:pgSz w:w="11906" w:h="16839"/>
          <w:pgMar w:top="1431" w:right="1337" w:bottom="789" w:left="1710" w:header="0" w:footer="619" w:gutter="0"/>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baseline"/>
        <w:rPr>
          <w:rFonts w:hint="eastAsia" w:ascii="仿宋" w:hAnsi="仿宋" w:eastAsia="仿宋" w:cs="仿宋"/>
          <w:sz w:val="24"/>
          <w:szCs w:val="24"/>
        </w:rPr>
      </w:pPr>
    </w:p>
    <w:sectPr>
      <w:footerReference r:id="rId27" w:type="default"/>
      <w:type w:val="continuous"/>
      <w:pgSz w:w="11906" w:h="16839"/>
      <w:pgMar w:top="1431" w:right="1337" w:bottom="791" w:left="1709" w:header="0" w:footer="619" w:gutter="0"/>
      <w:pgNumType w:fmt="decimal"/>
      <w:cols w:equalWidth="0" w:num="2">
        <w:col w:w="4822" w:space="100"/>
        <w:col w:w="393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ahoma" w:hAnsi="Tahoma" w:eastAsia="Tahoma" w:cs="Tahoma"/>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rPr>
        <w:rFonts w:ascii="Tahoma" w:hAnsi="Tahoma" w:eastAsia="Tahoma" w:cs="Tahoma"/>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ahoma" w:hAnsi="Tahoma" w:eastAsia="Tahoma" w:cs="Tahoma"/>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ahoma" w:hAnsi="Tahoma" w:eastAsia="Tahoma" w:cs="Tahoma"/>
        <w:sz w:val="18"/>
        <w:szCs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ahoma" w:hAnsi="Tahoma" w:eastAsia="Tahoma" w:cs="Tahoma"/>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895"/>
      <w:rPr>
        <w:rFonts w:ascii="Tahoma" w:hAnsi="Tahoma" w:eastAsia="Tahoma" w:cs="Tahoma"/>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ahoma" w:hAnsi="Tahoma" w:eastAsia="Tahoma" w:cs="Tahoma"/>
        <w:sz w:val="18"/>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ahoma" w:hAnsi="Tahoma" w:eastAsia="Tahoma" w:cs="Tahoma"/>
        <w:sz w:val="18"/>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ahoma" w:hAnsi="Tahoma" w:eastAsia="Tahoma" w:cs="Tahoma"/>
        <w:sz w:val="18"/>
        <w:szCs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ahoma" w:hAnsi="Tahoma" w:eastAsia="Tahoma" w:cs="Tahom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897"/>
      </w:tabs>
      <w:spacing w:line="179" w:lineRule="auto"/>
      <w:rPr>
        <w:rFonts w:hint="eastAsia" w:ascii="Tahoma" w:hAnsi="Tahoma" w:eastAsia="宋体" w:cs="Tahoma"/>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p>
                </w:txbxContent>
              </v:textbox>
            </v:shape>
          </w:pict>
        </mc:Fallback>
      </mc:AlternateContent>
    </w:r>
  </w:p>
  <w:p>
    <w:pPr>
      <w:spacing w:line="179" w:lineRule="auto"/>
      <w:rPr>
        <w:rFonts w:hint="eastAsia" w:ascii="Tahoma" w:hAnsi="Tahoma" w:eastAsia="宋体" w:cs="Tahoma"/>
        <w:sz w:val="18"/>
        <w:szCs w:val="18"/>
        <w:lang w:val="en-US" w:eastAsia="zh-CN"/>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77"/>
      <w:rPr>
        <w:rFonts w:ascii="Tahoma" w:hAnsi="Tahoma" w:eastAsia="Tahoma" w:cs="Tahoma"/>
        <w:sz w:val="18"/>
        <w:szCs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75"/>
      <w:rPr>
        <w:rFonts w:ascii="Tahoma" w:hAnsi="Tahoma" w:eastAsia="Tahoma" w:cs="Tahoma"/>
        <w:sz w:val="18"/>
        <w:szCs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19"/>
      <w:rPr>
        <w:rFonts w:ascii="Tahoma" w:hAnsi="Tahoma" w:eastAsia="Tahoma" w:cs="Tahoma"/>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477"/>
      <w:rPr>
        <w:rFonts w:ascii="Tahoma" w:hAnsi="Tahoma" w:eastAsia="Tahoma" w:cs="Tahoma"/>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ascii="Tahoma" w:hAnsi="Tahoma" w:eastAsia="Tahoma" w:cs="Tahoma"/>
        <w:spacing w:val="-5"/>
        <w:sz w:val="18"/>
        <w:szCs w:val="18"/>
      </w:rPr>
      <w:t>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hint="eastAsia" w:ascii="Tahoma" w:hAnsi="Tahoma" w:eastAsia="宋体" w:cs="Tahoma"/>
        <w:sz w:val="18"/>
        <w:szCs w:val="18"/>
        <w:lang w:val="en-US" w:eastAsia="zh-CN"/>
      </w:rPr>
    </w:pPr>
  </w:p>
  <w:p>
    <w:pPr>
      <w:spacing w:line="179" w:lineRule="auto"/>
      <w:rPr>
        <w:rFonts w:hint="eastAsia" w:ascii="Tahoma" w:hAnsi="Tahoma" w:eastAsia="宋体" w:cs="Tahoma"/>
        <w:sz w:val="18"/>
        <w:szCs w:val="18"/>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5"/>
                    </w:pPr>
                  </w:p>
                </w:txbxContent>
              </v:textbox>
            </v:shape>
          </w:pict>
        </mc:Fallback>
      </mc:AlternateContent>
    </w:r>
  </w:p>
  <w:p>
    <w:pPr>
      <w:spacing w:line="179" w:lineRule="auto"/>
      <w:rPr>
        <w:rFonts w:hint="eastAsia" w:ascii="Tahoma" w:hAnsi="Tahoma" w:eastAsia="宋体" w:cs="Tahoma"/>
        <w:sz w:val="18"/>
        <w:szCs w:val="18"/>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ahoma" w:hAnsi="Tahoma" w:eastAsia="Tahoma" w:cs="Tahoma"/>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ahoma" w:hAnsi="Tahoma" w:eastAsia="Tahoma" w:cs="Tahoma"/>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ahoma" w:hAnsi="Tahoma" w:eastAsia="Tahoma" w:cs="Tahoma"/>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Tahoma" w:hAnsi="Tahoma" w:eastAsia="Tahoma" w:cs="Tahoma"/>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Tahoma" w:hAnsi="Tahoma" w:eastAsia="Tahoma" w:cs="Tahoma"/>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ahoma" w:hAnsi="Tahoma" w:eastAsia="Tahoma" w:cs="Tahom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52117C"/>
    <w:multiLevelType w:val="singleLevel"/>
    <w:tmpl w:val="1C52117C"/>
    <w:lvl w:ilvl="0" w:tentative="0">
      <w:start w:val="2"/>
      <w:numFmt w:val="chineseCounting"/>
      <w:suff w:val="nothing"/>
      <w:lvlText w:val="%1、"/>
      <w:lvlJc w:val="left"/>
      <w:rPr>
        <w:rFonts w:hint="eastAsia"/>
      </w:rPr>
    </w:lvl>
  </w:abstractNum>
  <w:abstractNum w:abstractNumId="1">
    <w:nsid w:val="387E16B8"/>
    <w:multiLevelType w:val="singleLevel"/>
    <w:tmpl w:val="387E16B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JjNzJmZDUwMDk5MDM0NTVkN2FiZmE1NjVkYWU1NDEifQ=="/>
  </w:docVars>
  <w:rsids>
    <w:rsidRoot w:val="00000000"/>
    <w:rsid w:val="147C0A40"/>
    <w:rsid w:val="16D3786F"/>
    <w:rsid w:val="17071BD8"/>
    <w:rsid w:val="19A37BA6"/>
    <w:rsid w:val="1DA15681"/>
    <w:rsid w:val="1DD92D4C"/>
    <w:rsid w:val="20837F27"/>
    <w:rsid w:val="3875747A"/>
    <w:rsid w:val="38EB5C14"/>
    <w:rsid w:val="510C5400"/>
    <w:rsid w:val="53921AAB"/>
    <w:rsid w:val="60190EF4"/>
    <w:rsid w:val="6301224B"/>
    <w:rsid w:val="70351F5E"/>
    <w:rsid w:val="75A9073C"/>
    <w:rsid w:val="7BBA3A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Document Map"/>
    <w:basedOn w:val="1"/>
    <w:autoRedefine/>
    <w:unhideWhenUsed/>
    <w:qFormat/>
    <w:uiPriority w:val="99"/>
    <w:pPr>
      <w:shd w:val="clear" w:color="auto" w:fill="000080"/>
    </w:p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autoRedefine/>
    <w:qFormat/>
    <w:uiPriority w:val="0"/>
    <w:pPr>
      <w:autoSpaceDE w:val="0"/>
      <w:autoSpaceDN w:val="0"/>
      <w:adjustRightInd w:val="0"/>
      <w:spacing w:before="100" w:after="100" w:line="360" w:lineRule="auto"/>
      <w:ind w:firstLine="600"/>
    </w:pPr>
    <w:rPr>
      <w:rFonts w:ascii="仿宋_GB2312" w:hAnsi="Times New Roman" w:eastAsia="仿宋_GB2312"/>
      <w:kern w:val="0"/>
      <w:sz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autoRedefine/>
    <w:unhideWhenUsed/>
    <w:qFormat/>
    <w:uiPriority w:val="0"/>
    <w:pPr>
      <w:ind w:leftChars="200" w:firstLine="420" w:firstLineChars="200"/>
    </w:p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宋体" w:hAnsi="宋体" w:eastAsia="宋体" w:cs="宋体"/>
      <w:sz w:val="24"/>
      <w:szCs w:val="24"/>
      <w:lang w:val="en-US" w:eastAsia="en-US" w:bidi="ar-SA"/>
    </w:rPr>
  </w:style>
  <w:style w:type="character" w:customStyle="1" w:styleId="12">
    <w:name w:val="font71"/>
    <w:basedOn w:val="9"/>
    <w:autoRedefine/>
    <w:qFormat/>
    <w:uiPriority w:val="0"/>
    <w:rPr>
      <w:rFonts w:hint="eastAsia" w:ascii="宋体" w:hAnsi="宋体" w:eastAsia="宋体" w:cs="宋体"/>
      <w:color w:val="000000"/>
      <w:sz w:val="16"/>
      <w:szCs w:val="16"/>
      <w:u w:val="none"/>
    </w:rPr>
  </w:style>
  <w:style w:type="character" w:customStyle="1" w:styleId="13">
    <w:name w:val="font11"/>
    <w:basedOn w:val="9"/>
    <w:autoRedefine/>
    <w:qFormat/>
    <w:uiPriority w:val="0"/>
    <w:rPr>
      <w:rFonts w:hint="eastAsia" w:ascii="宋体" w:hAnsi="宋体" w:eastAsia="宋体" w:cs="宋体"/>
      <w:color w:val="000000"/>
      <w:sz w:val="16"/>
      <w:szCs w:val="16"/>
      <w:u w:val="none"/>
    </w:rPr>
  </w:style>
  <w:style w:type="paragraph" w:styleId="14">
    <w:name w:val="List Paragraph"/>
    <w:basedOn w:val="1"/>
    <w:autoRedefine/>
    <w:qFormat/>
    <w:uiPriority w:val="34"/>
    <w:pPr>
      <w:ind w:firstLine="420" w:firstLineChars="200"/>
    </w:pPr>
    <w:rPr>
      <w:rFonts w:ascii="Calibri" w:hAnsi="Calibri"/>
      <w:szCs w:val="22"/>
    </w:rPr>
  </w:style>
  <w:style w:type="character" w:customStyle="1" w:styleId="15">
    <w:name w:val="font41"/>
    <w:basedOn w:val="9"/>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TotalTime>59</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2024-04-10T13:09:00Z</dcterms:created>
  <dc:creator>微软用户</dc:creator>
  <cp:lastModifiedBy>花园坊</cp:lastModifiedBy>
  <dcterms:modified xsi:type="dcterms:W3CDTF">2024-05-13T03:03:31Z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2024-04-23T13:39:27Z</vt:filetime>
  </property>
  <property fmtid="{D5CDD505-2E9C-101B-9397-08002B2CF9AE}" pid="4" name="KSOProductBuildVer">
    <vt:lpwstr>2052-12.1.0.16729</vt:lpwstr>
  </property>
  <property fmtid="{D5CDD505-2E9C-101B-9397-08002B2CF9AE}" pid="5" name="ICV">
    <vt:lpwstr>695FD3170A6748C5B46F50FA80545A2A_12</vt:lpwstr>
  </property>
</Properties>
</file>