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B6650">
      <w:pPr>
        <w:jc w:val="center"/>
        <w:textAlignment w:val="center"/>
        <w:rPr>
          <w:rFonts w:hint="eastAsia" w:ascii="仿宋" w:hAnsi="仿宋" w:eastAsia="仿宋" w:cs="仿宋"/>
          <w:sz w:val="48"/>
          <w:szCs w:val="48"/>
        </w:rPr>
      </w:pPr>
      <w:r>
        <w:rPr>
          <w:rFonts w:hint="eastAsia" w:ascii="仿宋" w:hAnsi="仿宋" w:eastAsia="仿宋" w:cs="仿宋"/>
          <w:kern w:val="2"/>
          <w:sz w:val="48"/>
          <w:szCs w:val="48"/>
          <w:lang w:val="en-US" w:eastAsia="zh-CN" w:bidi="ar-SA"/>
        </w:rPr>
        <w:t>哈汽重燃及核电装备生产制造基地项目一期工程总承包（EPC）工程桩基及土方工程</w:t>
      </w:r>
      <w:r>
        <w:rPr>
          <w:rFonts w:hint="eastAsia" w:ascii="仿宋" w:hAnsi="仿宋" w:eastAsia="仿宋" w:cs="仿宋"/>
          <w:sz w:val="48"/>
          <w:szCs w:val="48"/>
          <w:lang w:eastAsia="zh-CN"/>
        </w:rPr>
        <w:t>项目</w:t>
      </w:r>
      <w:r>
        <w:rPr>
          <w:rFonts w:hint="eastAsia" w:ascii="仿宋" w:hAnsi="仿宋" w:eastAsia="仿宋" w:cs="仿宋"/>
          <w:sz w:val="48"/>
          <w:szCs w:val="48"/>
          <w:lang w:val="en-US" w:eastAsia="zh-CN"/>
        </w:rPr>
        <w:t>钢筋</w:t>
      </w:r>
      <w:r>
        <w:rPr>
          <w:rFonts w:hint="eastAsia" w:ascii="仿宋" w:hAnsi="仿宋" w:eastAsia="仿宋" w:cs="仿宋"/>
          <w:sz w:val="48"/>
          <w:szCs w:val="48"/>
          <w:lang w:eastAsia="zh-CN"/>
        </w:rPr>
        <w:t>采购响应</w:t>
      </w:r>
      <w:r>
        <w:rPr>
          <w:rFonts w:hint="eastAsia" w:ascii="仿宋" w:hAnsi="仿宋" w:eastAsia="仿宋" w:cs="仿宋"/>
          <w:sz w:val="48"/>
          <w:szCs w:val="48"/>
        </w:rPr>
        <w:t>文件</w:t>
      </w:r>
    </w:p>
    <w:p w14:paraId="72A2A47B">
      <w:pPr>
        <w:pStyle w:val="8"/>
        <w:rPr>
          <w:rFonts w:hint="eastAsia" w:ascii="仿宋" w:hAnsi="仿宋" w:eastAsia="仿宋" w:cs="仿宋"/>
        </w:rPr>
      </w:pPr>
    </w:p>
    <w:p w14:paraId="405F405F">
      <w:pPr>
        <w:pStyle w:val="8"/>
        <w:rPr>
          <w:rFonts w:hint="eastAsia" w:ascii="仿宋" w:hAnsi="仿宋" w:eastAsia="仿宋" w:cs="仿宋"/>
        </w:rPr>
      </w:pPr>
    </w:p>
    <w:p w14:paraId="71FADE72">
      <w:pPr>
        <w:jc w:val="center"/>
        <w:rPr>
          <w:rFonts w:hint="eastAsia" w:ascii="仿宋" w:hAnsi="仿宋" w:eastAsia="仿宋" w:cs="仿宋"/>
          <w:bCs/>
          <w:color w:val="FF0000"/>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highlight w:val="none"/>
        </w:rPr>
        <w:t>ZMCJ07CG202430</w:t>
      </w:r>
      <w:r>
        <w:rPr>
          <w:rFonts w:hint="eastAsia" w:ascii="仿宋" w:hAnsi="仿宋" w:eastAsia="仿宋" w:cs="仿宋"/>
          <w:bCs/>
          <w:sz w:val="32"/>
          <w:szCs w:val="32"/>
          <w:highlight w:val="none"/>
          <w:lang w:val="en-US" w:eastAsia="zh-CN"/>
        </w:rPr>
        <w:t>12</w:t>
      </w:r>
    </w:p>
    <w:p w14:paraId="79F51946">
      <w:pPr>
        <w:pStyle w:val="9"/>
        <w:ind w:firstLine="640" w:firstLineChars="200"/>
        <w:rPr>
          <w:rFonts w:hint="eastAsia" w:ascii="仿宋" w:hAnsi="仿宋" w:eastAsia="仿宋" w:cs="仿宋"/>
          <w:color w:val="auto"/>
          <w:sz w:val="32"/>
          <w:szCs w:val="32"/>
          <w:lang w:eastAsia="zh-CN"/>
        </w:rPr>
      </w:pPr>
    </w:p>
    <w:p w14:paraId="0704B71A">
      <w:pPr>
        <w:pStyle w:val="9"/>
        <w:ind w:firstLine="640" w:firstLineChars="200"/>
        <w:rPr>
          <w:rFonts w:hint="eastAsia" w:ascii="仿宋" w:hAnsi="仿宋" w:eastAsia="仿宋" w:cs="仿宋"/>
          <w:color w:val="auto"/>
          <w:sz w:val="32"/>
          <w:szCs w:val="32"/>
        </w:rPr>
      </w:pPr>
    </w:p>
    <w:p w14:paraId="20E8170C">
      <w:pPr>
        <w:pStyle w:val="9"/>
        <w:ind w:firstLine="640" w:firstLineChars="200"/>
        <w:rPr>
          <w:rFonts w:hint="eastAsia" w:ascii="仿宋" w:hAnsi="仿宋" w:eastAsia="仿宋" w:cs="仿宋"/>
          <w:color w:val="auto"/>
          <w:sz w:val="32"/>
          <w:szCs w:val="32"/>
        </w:rPr>
      </w:pPr>
    </w:p>
    <w:p w14:paraId="2DC72D39">
      <w:pPr>
        <w:pStyle w:val="9"/>
        <w:ind w:firstLine="640" w:firstLineChars="200"/>
        <w:rPr>
          <w:rFonts w:hint="eastAsia" w:ascii="仿宋" w:hAnsi="仿宋" w:eastAsia="仿宋" w:cs="仿宋"/>
          <w:color w:val="auto"/>
          <w:sz w:val="32"/>
          <w:szCs w:val="32"/>
        </w:rPr>
      </w:pPr>
    </w:p>
    <w:p w14:paraId="5F60BF8E">
      <w:pPr>
        <w:pStyle w:val="9"/>
        <w:ind w:firstLine="640" w:firstLineChars="200"/>
        <w:rPr>
          <w:rFonts w:hint="eastAsia" w:ascii="仿宋" w:hAnsi="仿宋" w:eastAsia="仿宋" w:cs="仿宋"/>
          <w:color w:val="auto"/>
          <w:sz w:val="32"/>
          <w:szCs w:val="32"/>
        </w:rPr>
      </w:pPr>
    </w:p>
    <w:p w14:paraId="3E8968B1">
      <w:pPr>
        <w:pStyle w:val="9"/>
        <w:ind w:firstLine="640" w:firstLineChars="200"/>
        <w:rPr>
          <w:rFonts w:hint="eastAsia" w:ascii="仿宋" w:hAnsi="仿宋" w:eastAsia="仿宋" w:cs="仿宋"/>
          <w:color w:val="auto"/>
          <w:sz w:val="32"/>
          <w:szCs w:val="32"/>
        </w:rPr>
      </w:pPr>
    </w:p>
    <w:p w14:paraId="70F9F957">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209E7514">
      <w:pPr>
        <w:pStyle w:val="9"/>
        <w:ind w:firstLine="640" w:firstLineChars="200"/>
        <w:rPr>
          <w:rFonts w:hint="eastAsia" w:ascii="仿宋" w:hAnsi="仿宋" w:eastAsia="仿宋" w:cs="仿宋"/>
          <w:color w:val="auto"/>
          <w:sz w:val="32"/>
          <w:szCs w:val="32"/>
        </w:rPr>
      </w:pPr>
    </w:p>
    <w:p w14:paraId="37FFDB6B">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1C47DBF2">
      <w:pPr>
        <w:pStyle w:val="9"/>
        <w:ind w:firstLine="640" w:firstLineChars="200"/>
        <w:rPr>
          <w:rFonts w:hint="eastAsia" w:ascii="仿宋" w:hAnsi="仿宋" w:eastAsia="仿宋" w:cs="仿宋"/>
          <w:color w:val="auto"/>
          <w:sz w:val="32"/>
          <w:szCs w:val="32"/>
          <w:lang w:eastAsia="zh-CN"/>
        </w:rPr>
      </w:pPr>
    </w:p>
    <w:p w14:paraId="67D816B9">
      <w:pPr>
        <w:pStyle w:val="9"/>
        <w:ind w:firstLine="640" w:firstLineChars="200"/>
        <w:rPr>
          <w:rFonts w:hint="eastAsia" w:ascii="仿宋" w:hAnsi="仿宋" w:eastAsia="仿宋" w:cs="仿宋"/>
          <w:color w:val="auto"/>
          <w:sz w:val="32"/>
          <w:szCs w:val="32"/>
          <w:lang w:eastAsia="zh-CN"/>
        </w:rPr>
      </w:pPr>
    </w:p>
    <w:p w14:paraId="3998DF24">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联系方式：</w:t>
      </w:r>
    </w:p>
    <w:p w14:paraId="116B1E5F">
      <w:pPr>
        <w:ind w:firstLine="640" w:firstLineChars="200"/>
        <w:textAlignment w:val="center"/>
        <w:rPr>
          <w:rFonts w:hint="eastAsia" w:ascii="仿宋" w:hAnsi="仿宋" w:eastAsia="仿宋" w:cs="仿宋"/>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EF2F4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4E091D4">
      <w:pPr>
        <w:spacing w:line="360" w:lineRule="auto"/>
        <w:ind w:firstLine="400" w:firstLineChars="200"/>
        <w:jc w:val="center"/>
        <w:rPr>
          <w:rFonts w:hint="eastAsia" w:ascii="仿宋" w:hAnsi="仿宋" w:eastAsia="仿宋" w:cs="仿宋"/>
          <w:sz w:val="20"/>
          <w:szCs w:val="20"/>
        </w:rPr>
      </w:pPr>
    </w:p>
    <w:p w14:paraId="4E10CC56">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p>
    <w:p w14:paraId="20052DA5">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3C960D7A">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1F04DF69">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65D2409E">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p>
    <w:p w14:paraId="4763B3D8">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              </w:t>
      </w:r>
      <w:r>
        <w:rPr>
          <w:rFonts w:hint="eastAsia" w:ascii="仿宋" w:hAnsi="仿宋" w:eastAsia="仿宋" w:cs="仿宋"/>
          <w:sz w:val="28"/>
        </w:rPr>
        <w:t>的法定代表人。</w:t>
      </w:r>
    </w:p>
    <w:p w14:paraId="2993E99A">
      <w:pPr>
        <w:spacing w:line="360" w:lineRule="auto"/>
        <w:ind w:firstLine="560" w:firstLineChars="200"/>
        <w:rPr>
          <w:rFonts w:hint="eastAsia" w:ascii="仿宋" w:hAnsi="仿宋" w:eastAsia="仿宋" w:cs="仿宋"/>
          <w:sz w:val="28"/>
        </w:rPr>
      </w:pPr>
      <w:r>
        <w:rPr>
          <w:rFonts w:hint="eastAsia" w:ascii="仿宋" w:hAnsi="仿宋" w:eastAsia="仿宋" w:cs="仿宋"/>
          <w:sz w:val="28"/>
        </w:rPr>
        <w:t>特此证明。</w:t>
      </w:r>
    </w:p>
    <w:p w14:paraId="467505B3">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2DF2F45A">
      <w:pPr>
        <w:spacing w:line="360" w:lineRule="auto"/>
        <w:ind w:firstLine="560" w:firstLineChars="200"/>
        <w:rPr>
          <w:rFonts w:hint="eastAsia" w:ascii="仿宋" w:hAnsi="仿宋" w:eastAsia="仿宋" w:cs="仿宋"/>
          <w:sz w:val="28"/>
        </w:rPr>
      </w:pPr>
    </w:p>
    <w:p w14:paraId="5729C590">
      <w:pPr>
        <w:spacing w:line="360" w:lineRule="auto"/>
        <w:ind w:firstLine="560" w:firstLineChars="200"/>
        <w:rPr>
          <w:rFonts w:hint="eastAsia" w:ascii="仿宋" w:hAnsi="仿宋" w:eastAsia="仿宋" w:cs="仿宋"/>
          <w:sz w:val="28"/>
        </w:rPr>
      </w:pPr>
    </w:p>
    <w:p w14:paraId="301C9238">
      <w:pPr>
        <w:spacing w:line="360" w:lineRule="auto"/>
        <w:ind w:firstLine="560" w:firstLineChars="200"/>
        <w:rPr>
          <w:rFonts w:hint="eastAsia" w:ascii="仿宋" w:hAnsi="仿宋" w:eastAsia="仿宋" w:cs="仿宋"/>
          <w:sz w:val="28"/>
        </w:rPr>
      </w:pPr>
    </w:p>
    <w:p w14:paraId="6D366760">
      <w:pPr>
        <w:spacing w:line="360" w:lineRule="auto"/>
        <w:ind w:firstLine="560" w:firstLineChars="200"/>
        <w:rPr>
          <w:rFonts w:hint="eastAsia" w:ascii="仿宋" w:hAnsi="仿宋" w:eastAsia="仿宋" w:cs="仿宋"/>
          <w:sz w:val="28"/>
        </w:rPr>
      </w:pPr>
    </w:p>
    <w:p w14:paraId="5AF53082">
      <w:pPr>
        <w:spacing w:line="360" w:lineRule="auto"/>
        <w:ind w:firstLine="560" w:firstLineChars="200"/>
        <w:rPr>
          <w:rFonts w:hint="eastAsia" w:ascii="仿宋" w:hAnsi="仿宋" w:eastAsia="仿宋" w:cs="仿宋"/>
          <w:sz w:val="28"/>
        </w:rPr>
      </w:pPr>
    </w:p>
    <w:p w14:paraId="48FFD3FB">
      <w:pPr>
        <w:spacing w:line="360" w:lineRule="auto"/>
        <w:ind w:firstLine="560" w:firstLineChars="200"/>
        <w:rPr>
          <w:rFonts w:hint="eastAsia" w:ascii="仿宋" w:hAnsi="仿宋" w:eastAsia="仿宋" w:cs="仿宋"/>
          <w:sz w:val="28"/>
        </w:rPr>
      </w:pPr>
    </w:p>
    <w:p w14:paraId="5388BF3F">
      <w:pPr>
        <w:spacing w:line="360" w:lineRule="auto"/>
        <w:ind w:firstLine="560" w:firstLineChars="200"/>
        <w:rPr>
          <w:rFonts w:hint="eastAsia" w:ascii="仿宋" w:hAnsi="仿宋" w:eastAsia="仿宋" w:cs="仿宋"/>
          <w:sz w:val="28"/>
        </w:rPr>
      </w:pPr>
    </w:p>
    <w:p w14:paraId="1FF2D228">
      <w:pPr>
        <w:spacing w:line="360" w:lineRule="auto"/>
        <w:ind w:firstLine="560" w:firstLineChars="200"/>
        <w:rPr>
          <w:rFonts w:hint="eastAsia" w:ascii="仿宋" w:hAnsi="仿宋" w:eastAsia="仿宋" w:cs="仿宋"/>
          <w:sz w:val="28"/>
        </w:rPr>
      </w:pPr>
    </w:p>
    <w:p w14:paraId="5F8B99C0">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520B8C57">
      <w:pPr>
        <w:spacing w:line="360" w:lineRule="auto"/>
        <w:ind w:right="210" w:firstLine="560" w:firstLineChars="200"/>
        <w:jc w:val="right"/>
        <w:rPr>
          <w:rFonts w:hint="eastAsia" w:ascii="仿宋" w:hAnsi="仿宋" w:eastAsia="仿宋" w:cs="仿宋"/>
          <w:sz w:val="28"/>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7F73AB01">
      <w:pPr>
        <w:spacing w:line="400" w:lineRule="exact"/>
        <w:jc w:val="center"/>
        <w:rPr>
          <w:rFonts w:hint="eastAsia" w:ascii="仿宋" w:hAnsi="仿宋" w:eastAsia="仿宋" w:cs="仿宋"/>
          <w:b/>
          <w:bCs/>
          <w:sz w:val="36"/>
        </w:rPr>
      </w:pPr>
      <w:r>
        <w:rPr>
          <w:rFonts w:hint="eastAsia" w:ascii="仿宋" w:hAnsi="仿宋" w:eastAsia="仿宋" w:cs="仿宋"/>
          <w:b/>
          <w:bCs/>
          <w:sz w:val="36"/>
        </w:rPr>
        <w:t>法人代表授权委托书</w:t>
      </w:r>
    </w:p>
    <w:p w14:paraId="5F48DA1A">
      <w:pPr>
        <w:spacing w:line="360" w:lineRule="auto"/>
        <w:ind w:right="-20"/>
        <w:jc w:val="center"/>
        <w:rPr>
          <w:rFonts w:hint="eastAsia" w:ascii="仿宋" w:hAnsi="仿宋" w:eastAsia="仿宋" w:cs="仿宋"/>
          <w:position w:val="-3"/>
          <w:sz w:val="24"/>
        </w:rPr>
      </w:pPr>
    </w:p>
    <w:p w14:paraId="26889E10">
      <w:pPr>
        <w:tabs>
          <w:tab w:val="left" w:pos="1440"/>
        </w:tabs>
        <w:spacing w:line="360" w:lineRule="auto"/>
        <w:rPr>
          <w:rFonts w:hint="eastAsia"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eastAsia="zh-CN"/>
        </w:rPr>
        <w:t>中煤长江基础建设</w:t>
      </w:r>
      <w:r>
        <w:rPr>
          <w:rFonts w:hint="eastAsia" w:ascii="仿宋" w:hAnsi="仿宋" w:eastAsia="仿宋" w:cs="仿宋"/>
          <w:sz w:val="24"/>
          <w:lang w:val="en-US" w:eastAsia="zh-CN"/>
        </w:rPr>
        <w:t>有限公司</w:t>
      </w:r>
    </w:p>
    <w:p w14:paraId="293B456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u w:val="single"/>
          <w:lang w:eastAsia="zh-CN"/>
        </w:rPr>
        <w:t>哈汽</w:t>
      </w:r>
      <w:r>
        <w:rPr>
          <w:rFonts w:hint="eastAsia" w:ascii="仿宋" w:hAnsi="仿宋" w:eastAsia="仿宋" w:cs="仿宋"/>
          <w:sz w:val="24"/>
          <w:u w:val="single"/>
        </w:rPr>
        <w:t xml:space="preserve">    </w:t>
      </w:r>
      <w:r>
        <w:rPr>
          <w:rFonts w:hint="eastAsia" w:ascii="仿宋" w:hAnsi="仿宋" w:eastAsia="仿宋" w:cs="仿宋"/>
          <w:sz w:val="24"/>
        </w:rPr>
        <w:t>采购项目的协商、投标、签订合同及有关文件，并执行一切与此有关事项。</w:t>
      </w:r>
    </w:p>
    <w:p w14:paraId="6196E3B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6A0345F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104775</wp:posOffset>
                </wp:positionV>
                <wp:extent cx="6202680" cy="2498725"/>
                <wp:effectExtent l="0" t="0" r="0" b="1651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6"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solidFill>
                                <a:schemeClr val="tx1"/>
                              </a:solidFill>
                            </a:ln>
                          </wps:spPr>
                          <wps:style>
                            <a:lnRef idx="2">
                              <a:schemeClr val="accent1"/>
                            </a:lnRef>
                            <a:fillRef idx="1">
                              <a:schemeClr val="lt1"/>
                            </a:fillRef>
                            <a:effectRef idx="0">
                              <a:schemeClr val="accent1"/>
                            </a:effectRef>
                            <a:fontRef idx="minor">
                              <a:schemeClr val="dk1"/>
                            </a:fontRef>
                          </wps:style>
                          <wps:bodyPr upright="1"/>
                        </wps:wsp>
                      </wpg:grpSp>
                      <wpg:grpSp>
                        <wpg:cNvPr id="9" name="组合 6"/>
                        <wpg:cNvGrpSpPr/>
                        <wpg:grpSpPr>
                          <a:xfrm>
                            <a:off x="10" y="10"/>
                            <a:ext cx="5031" cy="3534"/>
                            <a:chOff x="0" y="0"/>
                            <a:chExt cx="5031" cy="3534"/>
                          </a:xfrm>
                          <a:grpFill/>
                          <a:effectLst/>
                        </wpg:grpSpPr>
                        <wps:wsp>
                          <wps:cNvPr id="7"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a:solidFill>
                                <a:schemeClr val="tx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upright="1"/>
                        </wps:wsp>
                      </wpg:grpSp>
                    </wpg:wgp>
                  </a:graphicData>
                </a:graphic>
              </wp:anchor>
            </w:drawing>
          </mc:Choice>
          <mc:Fallback>
            <w:pict>
              <v:group id="_x0000_s1026" o:spid="_x0000_s1026" o:spt="203" style="position:absolute;left:0pt;margin-left:67.3pt;margin-top:8.25pt;height:196.75pt;width:488.4pt;mso-position-horizontal-relative:page;z-index:-251657216;mso-width-relative:page;mso-height-relative:page;" coordsize="5051,3554" o:gfxdata="UEsDBAoAAAAAAIdO4kAAAAAAAAAAAAAAAAAEAAAAZHJzL1BLAwQUAAAACACHTuJAPGaYmdkAAAAL&#10;AQAADwAAAGRycy9kb3ducmV2LnhtbE2PQWvDMAyF74P9B6PBbqudNQ0jjVNG2XYqg7WD0Zsbq0lo&#10;LIfYTdp/P/W06aTHezx9KlYX14kRh9B60pDMFAikytuWag3fu/enFxAhGrKm84QarhhgVd7fFSa3&#10;fqIvHLexFlxCITcamhj7XMpQNehMmPkeib2jH5yJLIda2sFMXO46+axUJp1piS80psd1g9Vpe3Ya&#10;PiYzvc6Tt3FzOq6v+93i82eToNaPD4lagoh4iX9huOEzOpTMdPBnskF0rOdpxlFesgWIW4AnBXHQ&#10;kCZKgSwL+f+H8hdQSwMEFAAAAAgAh07iQGc2+v4yAwAANgwAAA4AAABkcnMvZTJvRG9jLnhtbO1W&#10;zW4TMRC+I/EO1t5pNpsmTVdNeiBtLwgqtTyA6/X+SF7bsp1scu+BG5w5Il4CVfA0FHgMxvbuZklF&#10;SakqgSCHrH/G45nP33z2weGyZGhBlS4EnwT9nTBAlBORFDybBC/Pj5+MA6QN5glmgtNJsKI6OJw+&#10;fnRQyZhGIhcsoQqBE67jSk6C3BgZ93qa5LTEekdIymEyFarEBroq6yUKV+C9ZL0oDEe9SqhEKkGo&#10;1jA685NB7VFt41CkaUHoTJB5SbnxXhVl2EBKOi+kDqYu2jSlxLxIU00NYpMAMjXuHzaB9oX9700P&#10;cJwpLPOC1CHgbULYyKnEBYdNW1czbDCaq+KGq7IgSmiRmh0iyp5PxCECWfTDDWxOlJhLl0sWV5ls&#10;QYeD2kD9t92S54tThYoEmBAgjks48K9Xl9dvXqG+xaaSWQwmJ0qeyVNVD2S+Z9Ndpqq0X0gELR2q&#10;qxZVujSIwOAoCqPRGAAnMBft7o/3oqHHneRwODfWkfyoXjkMhxCVXTYYDnftmt56Sy6OC8bc+VF3&#10;0M+0sRY25DbCtvOw2EUb2LlY74hdHxCCTOHjc2oxGLQYDJxfHP8at801HdwAm62Ag+rWa8rp+1Hu&#10;LMeSOiZry6eacqMGts9XV18uX1+/f/vt04frj+/QwGJQSWfbEk/HGji4LeuG4S0YkLk2J1Q46uKF&#10;Jw7UbtK0cN60yJI3TQVicquMSGzsOhuhbaJqEvgocktgODw7U4oFPRfOxqyp76Yte7sGjHcNvStX&#10;C54HYNtYNF/pXLaWjko/NfN828amE53fCXzaDF28bdYw2MW1yzPGLRj9aC+0MoDh1khBraFZSlAe&#10;zbMAYZbBdUSMcihpwYrE0tQCpVV28ZQptMBWxN2v1oIfzKTSZoZ17u3clC+lsjBwY7GinATj7mrG&#10;nVw0vLJ8uxDJCsg5l6rIcrgsnAiCpLhi6IqLl0anMw8rLftNjdSyPPKlcSdZ/gelZa+BbVNa3NXz&#10;X1r+WGkBEWFCU6+Ff7vI4DinODniCTIrCU8rDi/qwEphSZMAMQqKZ1uQLI4NLtg2lk7P7yNc7oUE&#10;z0mn3vXT175Xu33nf/3cn3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PGaYmdkAAAALAQAADwAA&#10;AAAAAAABACAAAAAiAAAAZHJzL2Rvd25yZXYueG1sUEsBAhQAFAAAAAgAh07iQGc2+v4yAwAANgwA&#10;AA4AAAAAAAAAAQAgAAAAKAEAAGRycy9lMm9Eb2MueG1sUEsFBgAAAAAGAAYAWQEAAMw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t" coordsize="5031,3534" o:gfxdata="UEsDBAoAAAAAAIdO4kAAAAAAAAAAAAAAAAAEAAAAZHJzL1BLAwQUAAAACACHTuJAxKdL0boAAADa&#10;AAAADwAAAGRycy9kb3ducmV2LnhtbEWPT4vCMBTE7wt+h/AEb2taDyJdYw+C4O5B0BW8PppnW7Z5&#10;CU3sv09vBGGPw8z8htnmg2lER62vLStIlwkI4sLqmksF19/D5waED8gaG8ukYCQP+W72scVM257P&#10;1F1CKSKEfYYKqhBcJqUvKjLol9YRR+9uW4MhyraUusU+wk0jV0mylgZrjgsVOtpXVPxdHkZBPdIm&#10;ldNtnIbmtHLddP9x31KpxTxNvkAEGsJ/+N0+agVreF2JN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0vRugAAANoA&#10;AAAPAAAAAAAAAAEAIAAAACIAAABkcnMvZG93bnJldi54bWxQSwECFAAUAAAACACHTuJAMy8FnjsA&#10;AAA5AAAAEAAAAAAAAAABACAAAAAJAQAAZHJzL3NoYXBleG1sLnhtbFBLBQYAAAAABgAGAFsBAACz&#10;AwAAAAA=&#10;" path="m0,3534l5031,3534,5031,0,0,0,0,3534e">
                    <v:fill on="t" focussize="0,0"/>
                    <v:stroke weight="1pt" color="#000000 [3213]" miterlimit="8" joinstyle="miter"/>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Svpaeb0AAADa&#10;AAAADwAAAGRycy9kb3ducmV2LnhtbEWPQWvCQBSE74X+h+UVvOlGEbVpVg8tguLFxh7a20v2NQlm&#10;38bsGqO/3i0IPQ4z8w2TrHpTi45aV1lWMB5FIIhzqysuFHwd1sMFCOeRNdaWScGVHKyWz08Jxtpe&#10;+JO61BciQNjFqKD0vomldHlJBt3INsTB+7WtQR9kW0jd4iXATS0nUTSTBisOCyU29F5SfkzPRsHt&#10;Z/t9nPBH93qiPU8z2u3RZ0oNXsbRGwhPvf8PP9obrWAOf1fC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p5vQAA&#10;ANoAAAAPAAAAAAAAAAEAIAAAACIAAABkcnMvZG93bnJldi54bWxQSwECFAAUAAAACACHTuJAMy8F&#10;njsAAAA5AAAAEAAAAAAAAAABACAAAAAMAQAAZHJzL3NoYXBleG1sLnhtbFBLBQYAAAAABgAGAFsB&#10;AAC2AwAAAAA=&#10;" path="m0,3534l5031,3534,5031,0,0,0,0,3534xe">
                    <v:fill on="t" focussize="0,0"/>
                    <v:stroke weight="1pt" color="#000000 [3213]" miterlimit="8" joinstyle="miter"/>
                    <v:imagedata o:title=""/>
                    <o:lock v:ext="edit" aspectratio="f"/>
                  </v:shape>
                </v:group>
              </v:group>
            </w:pict>
          </mc:Fallback>
        </mc:AlternateContent>
      </w:r>
    </w:p>
    <w:p w14:paraId="29D9DFFE">
      <w:pPr>
        <w:tabs>
          <w:tab w:val="left" w:pos="1440"/>
        </w:tabs>
        <w:spacing w:line="360" w:lineRule="auto"/>
        <w:ind w:firstLine="480" w:firstLineChars="200"/>
        <w:rPr>
          <w:rFonts w:hint="eastAsia" w:ascii="仿宋" w:hAnsi="仿宋" w:eastAsia="仿宋" w:cs="仿宋"/>
          <w:sz w:val="24"/>
        </w:rPr>
      </w:pPr>
    </w:p>
    <w:p w14:paraId="2E320823">
      <w:pPr>
        <w:tabs>
          <w:tab w:val="left" w:pos="1440"/>
        </w:tabs>
        <w:spacing w:line="360" w:lineRule="auto"/>
        <w:ind w:firstLine="480" w:firstLineChars="200"/>
        <w:rPr>
          <w:rFonts w:hint="eastAsia" w:ascii="仿宋" w:hAnsi="仿宋" w:eastAsia="仿宋" w:cs="仿宋"/>
          <w:sz w:val="24"/>
        </w:rPr>
      </w:pPr>
    </w:p>
    <w:p w14:paraId="5A7D1404">
      <w:pPr>
        <w:tabs>
          <w:tab w:val="left" w:pos="1440"/>
        </w:tabs>
        <w:spacing w:line="360" w:lineRule="auto"/>
        <w:ind w:firstLine="480" w:firstLineChars="200"/>
        <w:rPr>
          <w:rFonts w:hint="eastAsia" w:ascii="仿宋" w:hAnsi="仿宋" w:eastAsia="仿宋" w:cs="仿宋"/>
          <w:sz w:val="24"/>
        </w:rPr>
      </w:pPr>
    </w:p>
    <w:p w14:paraId="3A01A41F">
      <w:pPr>
        <w:tabs>
          <w:tab w:val="left" w:pos="1440"/>
        </w:tabs>
        <w:spacing w:line="360" w:lineRule="auto"/>
        <w:ind w:firstLine="480" w:firstLineChars="200"/>
        <w:rPr>
          <w:rFonts w:hint="eastAsia" w:ascii="仿宋" w:hAnsi="仿宋" w:eastAsia="仿宋" w:cs="仿宋"/>
          <w:sz w:val="24"/>
        </w:rPr>
      </w:pPr>
    </w:p>
    <w:p w14:paraId="485B804B">
      <w:pPr>
        <w:tabs>
          <w:tab w:val="left" w:pos="1440"/>
        </w:tabs>
        <w:spacing w:line="360" w:lineRule="auto"/>
        <w:ind w:firstLine="480" w:firstLineChars="200"/>
        <w:rPr>
          <w:rFonts w:hint="eastAsia" w:ascii="仿宋" w:hAnsi="仿宋" w:eastAsia="仿宋" w:cs="仿宋"/>
          <w:sz w:val="24"/>
        </w:rPr>
      </w:pPr>
    </w:p>
    <w:p w14:paraId="228EA272">
      <w:pPr>
        <w:tabs>
          <w:tab w:val="left" w:pos="1440"/>
        </w:tabs>
        <w:spacing w:line="360" w:lineRule="auto"/>
        <w:ind w:firstLine="480" w:firstLineChars="200"/>
        <w:rPr>
          <w:rFonts w:hint="eastAsia" w:ascii="仿宋" w:hAnsi="仿宋" w:eastAsia="仿宋" w:cs="仿宋"/>
          <w:sz w:val="24"/>
        </w:rPr>
      </w:pPr>
    </w:p>
    <w:p w14:paraId="66562B89">
      <w:pPr>
        <w:tabs>
          <w:tab w:val="left" w:pos="1440"/>
        </w:tabs>
        <w:spacing w:line="360" w:lineRule="auto"/>
        <w:ind w:firstLine="480" w:firstLineChars="200"/>
        <w:rPr>
          <w:rFonts w:hint="eastAsia" w:ascii="仿宋" w:hAnsi="仿宋" w:eastAsia="仿宋" w:cs="仿宋"/>
          <w:sz w:val="24"/>
        </w:rPr>
      </w:pPr>
    </w:p>
    <w:p w14:paraId="4624454F">
      <w:pPr>
        <w:tabs>
          <w:tab w:val="left" w:pos="1440"/>
        </w:tabs>
        <w:spacing w:line="360" w:lineRule="auto"/>
        <w:ind w:firstLine="480" w:firstLineChars="200"/>
        <w:rPr>
          <w:rFonts w:hint="eastAsia" w:ascii="仿宋" w:hAnsi="仿宋" w:eastAsia="仿宋" w:cs="仿宋"/>
          <w:sz w:val="24"/>
        </w:rPr>
      </w:pPr>
    </w:p>
    <w:p w14:paraId="66DEE28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2074FF04">
      <w:pPr>
        <w:tabs>
          <w:tab w:val="left" w:pos="1440"/>
        </w:tabs>
        <w:spacing w:line="360" w:lineRule="auto"/>
        <w:ind w:firstLine="480" w:firstLineChars="200"/>
        <w:rPr>
          <w:rFonts w:hint="eastAsia" w:ascii="仿宋" w:hAnsi="仿宋" w:eastAsia="仿宋" w:cs="仿宋"/>
          <w:sz w:val="24"/>
        </w:rPr>
      </w:pPr>
    </w:p>
    <w:p w14:paraId="2B5BAE6D">
      <w:pPr>
        <w:tabs>
          <w:tab w:val="left" w:pos="1440"/>
        </w:tabs>
        <w:spacing w:line="360" w:lineRule="auto"/>
        <w:ind w:firstLine="480" w:firstLineChars="200"/>
        <w:rPr>
          <w:rFonts w:hint="eastAsia" w:ascii="仿宋" w:hAnsi="仿宋" w:eastAsia="仿宋" w:cs="仿宋"/>
          <w:sz w:val="24"/>
        </w:rPr>
      </w:pPr>
    </w:p>
    <w:p w14:paraId="7120DC7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 xml:space="preserve">单位（公司全称、章）：                                       </w:t>
      </w:r>
    </w:p>
    <w:p w14:paraId="6C3D421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2C7D84E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564498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5C09336">
      <w:pPr>
        <w:tabs>
          <w:tab w:val="left" w:pos="1440"/>
        </w:tabs>
        <w:spacing w:line="360" w:lineRule="auto"/>
        <w:ind w:firstLine="480" w:firstLineChars="200"/>
        <w:rPr>
          <w:rFonts w:hint="eastAsia" w:ascii="仿宋" w:hAnsi="仿宋" w:eastAsia="仿宋" w:cs="仿宋"/>
          <w:sz w:val="24"/>
        </w:rPr>
      </w:pPr>
    </w:p>
    <w:p w14:paraId="6223E739">
      <w:pPr>
        <w:tabs>
          <w:tab w:val="left" w:pos="1440"/>
        </w:tabs>
        <w:spacing w:line="360" w:lineRule="auto"/>
        <w:ind w:firstLine="480" w:firstLineChars="200"/>
        <w:rPr>
          <w:rFonts w:hint="eastAsia" w:ascii="仿宋" w:hAnsi="仿宋" w:eastAsia="仿宋" w:cs="仿宋"/>
          <w:sz w:val="24"/>
        </w:rPr>
      </w:pPr>
    </w:p>
    <w:p w14:paraId="15C9E410">
      <w:pPr>
        <w:tabs>
          <w:tab w:val="left" w:pos="1440"/>
        </w:tabs>
        <w:spacing w:line="360" w:lineRule="auto"/>
        <w:ind w:firstLine="480" w:firstLineChars="200"/>
        <w:rPr>
          <w:rFonts w:hint="eastAsia" w:ascii="仿宋" w:hAnsi="仿宋" w:eastAsia="仿宋" w:cs="仿宋"/>
          <w:sz w:val="24"/>
        </w:rPr>
      </w:pPr>
    </w:p>
    <w:p w14:paraId="727230A1">
      <w:pPr>
        <w:tabs>
          <w:tab w:val="left" w:pos="1440"/>
        </w:tabs>
        <w:spacing w:line="360" w:lineRule="auto"/>
        <w:ind w:firstLine="480" w:firstLineChars="200"/>
        <w:rPr>
          <w:rFonts w:hint="eastAsia" w:ascii="仿宋" w:hAnsi="仿宋" w:eastAsia="仿宋" w:cs="仿宋"/>
          <w:sz w:val="24"/>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F1F742B">
      <w:pPr>
        <w:spacing w:line="400" w:lineRule="exact"/>
        <w:jc w:val="center"/>
        <w:rPr>
          <w:rFonts w:hint="eastAsia" w:ascii="仿宋" w:hAnsi="仿宋" w:eastAsia="仿宋" w:cs="仿宋"/>
          <w:b/>
          <w:bCs/>
          <w:sz w:val="36"/>
          <w:lang w:eastAsia="zh-CN"/>
        </w:rPr>
      </w:pPr>
      <w:r>
        <w:rPr>
          <w:rFonts w:hint="eastAsia" w:ascii="仿宋" w:hAnsi="仿宋" w:eastAsia="仿宋" w:cs="仿宋"/>
          <w:b/>
          <w:bCs/>
          <w:sz w:val="36"/>
        </w:rPr>
        <w:t>报价单</w:t>
      </w:r>
    </w:p>
    <w:p w14:paraId="2C7A6112">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79D0AE35">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哈汽重燃及核电装备生产制造基地项目一期工程总承包（EPC）工程桩基及土方工程</w:t>
      </w:r>
    </w:p>
    <w:p w14:paraId="17805BBB">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镇江市高新区</w:t>
      </w:r>
    </w:p>
    <w:p w14:paraId="3912D34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p>
    <w:tbl>
      <w:tblPr>
        <w:tblStyle w:val="1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2"/>
        <w:gridCol w:w="1275"/>
        <w:gridCol w:w="705"/>
        <w:gridCol w:w="1125"/>
        <w:gridCol w:w="1710"/>
        <w:gridCol w:w="1710"/>
        <w:gridCol w:w="1263"/>
      </w:tblGrid>
      <w:tr w14:paraId="0D9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19FA3CCF">
            <w:pPr>
              <w:adjustRightInd w:val="0"/>
              <w:snapToGrid w:val="0"/>
              <w:jc w:val="center"/>
              <w:rPr>
                <w:rFonts w:hint="eastAsia" w:ascii="仿宋" w:hAnsi="仿宋" w:eastAsia="仿宋" w:cs="仿宋"/>
                <w:b/>
                <w:sz w:val="20"/>
                <w:szCs w:val="20"/>
                <w:lang w:eastAsia="zh-CN"/>
              </w:rPr>
            </w:pPr>
            <w:r>
              <w:rPr>
                <w:rFonts w:hint="eastAsia" w:ascii="仿宋" w:hAnsi="仿宋" w:eastAsia="仿宋" w:cs="仿宋"/>
                <w:b/>
                <w:sz w:val="20"/>
                <w:szCs w:val="20"/>
                <w:lang w:eastAsia="zh-CN"/>
              </w:rPr>
              <w:t>序号</w:t>
            </w:r>
          </w:p>
        </w:tc>
        <w:tc>
          <w:tcPr>
            <w:tcW w:w="1302" w:type="dxa"/>
            <w:noWrap w:val="0"/>
            <w:vAlign w:val="center"/>
          </w:tcPr>
          <w:p w14:paraId="25451D4C">
            <w:pPr>
              <w:adjustRightInd w:val="0"/>
              <w:snapToGrid w:val="0"/>
              <w:jc w:val="center"/>
              <w:rPr>
                <w:rFonts w:hint="eastAsia" w:ascii="仿宋" w:hAnsi="仿宋" w:eastAsia="仿宋" w:cs="仿宋"/>
                <w:b/>
                <w:spacing w:val="20"/>
                <w:sz w:val="20"/>
                <w:szCs w:val="20"/>
                <w:lang w:eastAsia="zh-CN"/>
              </w:rPr>
            </w:pPr>
            <w:r>
              <w:rPr>
                <w:rFonts w:hint="eastAsia" w:ascii="仿宋" w:hAnsi="仿宋" w:eastAsia="仿宋" w:cs="仿宋"/>
                <w:b/>
                <w:spacing w:val="20"/>
                <w:sz w:val="20"/>
                <w:szCs w:val="20"/>
                <w:lang w:eastAsia="zh-CN"/>
              </w:rPr>
              <w:t>材料名称</w:t>
            </w:r>
          </w:p>
        </w:tc>
        <w:tc>
          <w:tcPr>
            <w:tcW w:w="1275" w:type="dxa"/>
            <w:noWrap w:val="0"/>
            <w:vAlign w:val="center"/>
          </w:tcPr>
          <w:p w14:paraId="3C3BFF01">
            <w:pPr>
              <w:adjustRightInd w:val="0"/>
              <w:snapToGrid w:val="0"/>
              <w:jc w:val="center"/>
              <w:rPr>
                <w:rFonts w:hint="eastAsia" w:ascii="仿宋" w:hAnsi="仿宋" w:eastAsia="仿宋" w:cs="仿宋"/>
                <w:b/>
                <w:spacing w:val="20"/>
                <w:sz w:val="20"/>
                <w:szCs w:val="20"/>
              </w:rPr>
            </w:pPr>
            <w:r>
              <w:rPr>
                <w:rFonts w:hint="eastAsia" w:ascii="仿宋" w:hAnsi="仿宋" w:eastAsia="仿宋" w:cs="仿宋"/>
                <w:b/>
                <w:spacing w:val="20"/>
                <w:sz w:val="20"/>
                <w:szCs w:val="20"/>
              </w:rPr>
              <w:t>规格型号</w:t>
            </w:r>
          </w:p>
        </w:tc>
        <w:tc>
          <w:tcPr>
            <w:tcW w:w="705" w:type="dxa"/>
            <w:noWrap w:val="0"/>
            <w:vAlign w:val="center"/>
          </w:tcPr>
          <w:p w14:paraId="33BF5136">
            <w:pPr>
              <w:adjustRightInd w:val="0"/>
              <w:snapToGrid w:val="0"/>
              <w:jc w:val="center"/>
              <w:rPr>
                <w:rFonts w:hint="eastAsia" w:ascii="仿宋" w:hAnsi="仿宋" w:eastAsia="仿宋" w:cs="仿宋"/>
                <w:b/>
                <w:spacing w:val="20"/>
                <w:sz w:val="20"/>
                <w:szCs w:val="20"/>
                <w:lang w:val="en-US" w:eastAsia="zh-CN"/>
              </w:rPr>
            </w:pPr>
            <w:r>
              <w:rPr>
                <w:rFonts w:hint="eastAsia" w:ascii="仿宋" w:hAnsi="仿宋" w:eastAsia="仿宋" w:cs="仿宋"/>
                <w:b/>
                <w:spacing w:val="20"/>
                <w:sz w:val="20"/>
                <w:szCs w:val="20"/>
                <w:lang w:val="en-US" w:eastAsia="zh-CN"/>
              </w:rPr>
              <w:t>单位</w:t>
            </w:r>
          </w:p>
        </w:tc>
        <w:tc>
          <w:tcPr>
            <w:tcW w:w="1125" w:type="dxa"/>
            <w:noWrap w:val="0"/>
            <w:vAlign w:val="center"/>
          </w:tcPr>
          <w:p w14:paraId="7BDFE0FA">
            <w:pPr>
              <w:adjustRightInd w:val="0"/>
              <w:snapToGrid w:val="0"/>
              <w:jc w:val="center"/>
              <w:rPr>
                <w:rFonts w:hint="eastAsia" w:ascii="仿宋" w:hAnsi="仿宋" w:eastAsia="仿宋" w:cs="仿宋"/>
                <w:b/>
                <w:sz w:val="20"/>
                <w:szCs w:val="20"/>
              </w:rPr>
            </w:pPr>
            <w:r>
              <w:rPr>
                <w:rFonts w:hint="eastAsia" w:ascii="仿宋" w:hAnsi="仿宋" w:eastAsia="仿宋" w:cs="仿宋"/>
                <w:b/>
                <w:sz w:val="20"/>
                <w:szCs w:val="20"/>
                <w:lang w:val="en-US" w:eastAsia="zh-CN"/>
              </w:rPr>
              <w:t>暂定</w:t>
            </w:r>
            <w:r>
              <w:rPr>
                <w:rFonts w:hint="eastAsia" w:ascii="仿宋" w:hAnsi="仿宋" w:eastAsia="仿宋" w:cs="仿宋"/>
                <w:b/>
                <w:sz w:val="20"/>
                <w:szCs w:val="20"/>
              </w:rPr>
              <w:t>数量</w:t>
            </w:r>
          </w:p>
        </w:tc>
        <w:tc>
          <w:tcPr>
            <w:tcW w:w="1710" w:type="dxa"/>
            <w:noWrap w:val="0"/>
            <w:vAlign w:val="center"/>
          </w:tcPr>
          <w:p w14:paraId="3B227687">
            <w:pPr>
              <w:adjustRightInd w:val="0"/>
              <w:snapToGrid w:val="0"/>
              <w:jc w:val="center"/>
              <w:rPr>
                <w:rFonts w:hint="eastAsia" w:ascii="仿宋" w:hAnsi="仿宋" w:eastAsia="仿宋" w:cs="仿宋"/>
                <w:b/>
                <w:spacing w:val="20"/>
                <w:sz w:val="20"/>
                <w:szCs w:val="20"/>
                <w:lang w:eastAsia="zh-CN"/>
              </w:rPr>
            </w:pPr>
            <w:r>
              <w:rPr>
                <w:rFonts w:hint="eastAsia" w:ascii="仿宋" w:hAnsi="仿宋" w:eastAsia="仿宋" w:cs="仿宋"/>
                <w:b/>
                <w:sz w:val="20"/>
                <w:szCs w:val="20"/>
              </w:rPr>
              <w:t>含税</w:t>
            </w:r>
            <w:r>
              <w:rPr>
                <w:rFonts w:hint="eastAsia" w:ascii="仿宋" w:hAnsi="仿宋" w:eastAsia="仿宋" w:cs="仿宋"/>
                <w:b/>
                <w:sz w:val="20"/>
                <w:szCs w:val="20"/>
                <w:lang w:val="en-US" w:eastAsia="zh-CN"/>
              </w:rPr>
              <w:t>到货</w:t>
            </w:r>
            <w:r>
              <w:rPr>
                <w:rFonts w:hint="eastAsia" w:ascii="仿宋" w:hAnsi="仿宋" w:eastAsia="仿宋" w:cs="仿宋"/>
                <w:b/>
                <w:sz w:val="20"/>
                <w:szCs w:val="20"/>
              </w:rPr>
              <w:t>单价</w:t>
            </w:r>
            <w:r>
              <w:rPr>
                <w:rFonts w:hint="eastAsia" w:ascii="仿宋" w:hAnsi="仿宋" w:eastAsia="仿宋" w:cs="仿宋"/>
                <w:b/>
                <w:sz w:val="20"/>
                <w:szCs w:val="20"/>
                <w:lang w:eastAsia="zh-CN"/>
              </w:rPr>
              <w:t>（</w:t>
            </w:r>
            <w:r>
              <w:rPr>
                <w:rFonts w:hint="eastAsia" w:ascii="仿宋" w:hAnsi="仿宋" w:eastAsia="仿宋" w:cs="仿宋"/>
                <w:b/>
                <w:sz w:val="20"/>
                <w:szCs w:val="20"/>
                <w:lang w:val="en-US" w:eastAsia="zh-CN"/>
              </w:rPr>
              <w:t>元</w:t>
            </w:r>
            <w:r>
              <w:rPr>
                <w:rFonts w:hint="eastAsia" w:ascii="仿宋" w:hAnsi="仿宋" w:eastAsia="仿宋" w:cs="仿宋"/>
                <w:b/>
                <w:sz w:val="20"/>
                <w:szCs w:val="20"/>
                <w:lang w:eastAsia="zh-CN"/>
              </w:rPr>
              <w:t>）</w:t>
            </w:r>
          </w:p>
        </w:tc>
        <w:tc>
          <w:tcPr>
            <w:tcW w:w="1710" w:type="dxa"/>
            <w:noWrap w:val="0"/>
            <w:vAlign w:val="center"/>
          </w:tcPr>
          <w:p w14:paraId="23BA9807">
            <w:pPr>
              <w:adjustRightInd w:val="0"/>
              <w:snapToGrid w:val="0"/>
              <w:jc w:val="center"/>
              <w:rPr>
                <w:rFonts w:hint="eastAsia" w:ascii="仿宋" w:hAnsi="仿宋" w:eastAsia="仿宋" w:cs="仿宋"/>
                <w:b/>
                <w:sz w:val="20"/>
                <w:szCs w:val="20"/>
                <w:lang w:eastAsia="zh-CN"/>
              </w:rPr>
            </w:pPr>
            <w:r>
              <w:rPr>
                <w:rFonts w:hint="eastAsia" w:ascii="仿宋" w:hAnsi="仿宋" w:eastAsia="仿宋" w:cs="仿宋"/>
                <w:b/>
                <w:sz w:val="20"/>
                <w:szCs w:val="20"/>
              </w:rPr>
              <w:t>合 价</w:t>
            </w:r>
            <w:r>
              <w:rPr>
                <w:rFonts w:hint="eastAsia" w:ascii="仿宋" w:hAnsi="仿宋" w:eastAsia="仿宋" w:cs="仿宋"/>
                <w:b/>
                <w:sz w:val="20"/>
                <w:szCs w:val="20"/>
                <w:lang w:eastAsia="zh-CN"/>
              </w:rPr>
              <w:t>（</w:t>
            </w:r>
            <w:r>
              <w:rPr>
                <w:rFonts w:hint="eastAsia" w:ascii="仿宋" w:hAnsi="仿宋" w:eastAsia="仿宋" w:cs="仿宋"/>
                <w:b/>
                <w:sz w:val="20"/>
                <w:szCs w:val="20"/>
                <w:lang w:val="en-US" w:eastAsia="zh-CN"/>
              </w:rPr>
              <w:t>元</w:t>
            </w:r>
            <w:r>
              <w:rPr>
                <w:rFonts w:hint="eastAsia" w:ascii="仿宋" w:hAnsi="仿宋" w:eastAsia="仿宋" w:cs="仿宋"/>
                <w:b/>
                <w:sz w:val="20"/>
                <w:szCs w:val="20"/>
                <w:lang w:eastAsia="zh-CN"/>
              </w:rPr>
              <w:t>）</w:t>
            </w:r>
          </w:p>
        </w:tc>
        <w:tc>
          <w:tcPr>
            <w:tcW w:w="1263" w:type="dxa"/>
            <w:noWrap w:val="0"/>
            <w:vAlign w:val="center"/>
          </w:tcPr>
          <w:p w14:paraId="7242E5E1">
            <w:pPr>
              <w:adjustRightInd w:val="0"/>
              <w:snapToGrid w:val="0"/>
              <w:jc w:val="center"/>
              <w:rPr>
                <w:rFonts w:hint="eastAsia" w:ascii="仿宋" w:hAnsi="仿宋" w:eastAsia="仿宋" w:cs="仿宋"/>
                <w:b/>
                <w:sz w:val="20"/>
                <w:szCs w:val="20"/>
              </w:rPr>
            </w:pPr>
            <w:r>
              <w:rPr>
                <w:rFonts w:hint="eastAsia" w:ascii="仿宋" w:hAnsi="仿宋" w:eastAsia="仿宋" w:cs="仿宋"/>
                <w:b/>
                <w:sz w:val="20"/>
                <w:szCs w:val="20"/>
              </w:rPr>
              <w:t>备注</w:t>
            </w:r>
          </w:p>
        </w:tc>
      </w:tr>
      <w:tr w14:paraId="30F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1F96FD5B">
            <w:pPr>
              <w:adjustRightInd w:val="0"/>
              <w:snapToGrid w:val="0"/>
              <w:jc w:val="center"/>
              <w:rPr>
                <w:rFonts w:hint="eastAsia" w:ascii="仿宋" w:hAnsi="仿宋" w:eastAsia="仿宋" w:cs="仿宋"/>
                <w:b w:val="0"/>
                <w:bCs/>
                <w:sz w:val="20"/>
                <w:szCs w:val="20"/>
                <w:lang w:eastAsia="zh-CN"/>
              </w:rPr>
            </w:pPr>
            <w:r>
              <w:rPr>
                <w:rFonts w:hint="eastAsia" w:ascii="仿宋" w:hAnsi="仿宋" w:eastAsia="仿宋" w:cs="仿宋"/>
                <w:b w:val="0"/>
                <w:bCs/>
                <w:sz w:val="20"/>
                <w:szCs w:val="20"/>
                <w:lang w:val="en-US" w:eastAsia="zh-CN"/>
              </w:rPr>
              <w:t>1</w:t>
            </w:r>
          </w:p>
        </w:tc>
        <w:tc>
          <w:tcPr>
            <w:tcW w:w="1302" w:type="dxa"/>
            <w:noWrap w:val="0"/>
            <w:vAlign w:val="center"/>
          </w:tcPr>
          <w:p w14:paraId="23804E7B">
            <w:pPr>
              <w:jc w:val="center"/>
              <w:rPr>
                <w:rFonts w:hint="eastAsia" w:ascii="仿宋" w:hAnsi="仿宋" w:eastAsia="仿宋" w:cs="仿宋"/>
                <w:bCs/>
                <w:kern w:val="2"/>
                <w:sz w:val="20"/>
                <w:szCs w:val="20"/>
                <w:lang w:val="en-US" w:eastAsia="zh-CN" w:bidi="ar-SA"/>
              </w:rPr>
            </w:pPr>
            <w:r>
              <w:rPr>
                <w:rFonts w:hint="eastAsia" w:ascii="仿宋" w:hAnsi="仿宋" w:eastAsia="仿宋" w:cs="仿宋"/>
                <w:sz w:val="21"/>
                <w:szCs w:val="21"/>
                <w:lang w:val="en-US" w:eastAsia="zh-CN"/>
              </w:rPr>
              <w:t>钢筋</w:t>
            </w:r>
          </w:p>
        </w:tc>
        <w:tc>
          <w:tcPr>
            <w:tcW w:w="1275" w:type="dxa"/>
            <w:noWrap w:val="0"/>
            <w:vAlign w:val="center"/>
          </w:tcPr>
          <w:p w14:paraId="40A98AC0">
            <w:pPr>
              <w:keepNext w:val="0"/>
              <w:keepLines w:val="0"/>
              <w:widowControl/>
              <w:suppressLineNumbers w:val="0"/>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color w:val="auto"/>
                <w:sz w:val="21"/>
                <w:szCs w:val="21"/>
                <w:highlight w:val="none"/>
                <w:lang w:val="en-US" w:eastAsia="zh-CN"/>
              </w:rPr>
              <w:t>Φ</w:t>
            </w:r>
            <w:r>
              <w:rPr>
                <w:rFonts w:hint="eastAsia" w:ascii="仿宋" w:hAnsi="仿宋" w:eastAsia="仿宋" w:cs="仿宋"/>
                <w:sz w:val="21"/>
                <w:szCs w:val="21"/>
                <w:lang w:val="en-US" w:eastAsia="zh-CN"/>
              </w:rPr>
              <w:t>6、</w:t>
            </w:r>
            <w:r>
              <w:rPr>
                <w:rFonts w:hint="eastAsia" w:ascii="仿宋" w:hAnsi="仿宋" w:eastAsia="仿宋" w:cs="仿宋"/>
                <w:color w:val="auto"/>
                <w:sz w:val="21"/>
                <w:szCs w:val="21"/>
                <w:highlight w:val="none"/>
                <w:lang w:val="en-US" w:eastAsia="zh-CN"/>
              </w:rPr>
              <w:t>Φ</w:t>
            </w:r>
            <w:r>
              <w:rPr>
                <w:rFonts w:hint="eastAsia" w:ascii="仿宋" w:hAnsi="仿宋" w:eastAsia="仿宋" w:cs="仿宋"/>
                <w:sz w:val="21"/>
                <w:szCs w:val="21"/>
                <w:lang w:val="en-US" w:eastAsia="zh-CN"/>
              </w:rPr>
              <w:t>12</w:t>
            </w:r>
          </w:p>
        </w:tc>
        <w:tc>
          <w:tcPr>
            <w:tcW w:w="705" w:type="dxa"/>
            <w:noWrap w:val="0"/>
            <w:vAlign w:val="center"/>
          </w:tcPr>
          <w:p w14:paraId="6B4F24DC">
            <w:pPr>
              <w:keepNext w:val="0"/>
              <w:keepLines w:val="0"/>
              <w:widowControl/>
              <w:suppressLineNumbers w:val="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kern w:val="0"/>
                <w:sz w:val="20"/>
                <w:szCs w:val="20"/>
                <w:lang w:val="en-US" w:eastAsia="zh-CN"/>
              </w:rPr>
              <w:t>吨</w:t>
            </w:r>
          </w:p>
        </w:tc>
        <w:tc>
          <w:tcPr>
            <w:tcW w:w="1125" w:type="dxa"/>
            <w:noWrap w:val="0"/>
            <w:vAlign w:val="center"/>
          </w:tcPr>
          <w:p w14:paraId="564D63BD">
            <w:pPr>
              <w:jc w:val="center"/>
              <w:rPr>
                <w:rFonts w:hint="eastAsia" w:ascii="仿宋" w:hAnsi="仿宋" w:eastAsia="仿宋" w:cs="仿宋"/>
                <w:kern w:val="2"/>
                <w:sz w:val="20"/>
                <w:szCs w:val="20"/>
                <w:lang w:val="en-US" w:eastAsia="zh-CN" w:bidi="ar-SA"/>
              </w:rPr>
            </w:pPr>
            <w:r>
              <w:rPr>
                <w:rFonts w:hint="eastAsia" w:ascii="仿宋" w:hAnsi="仿宋" w:eastAsia="仿宋" w:cs="仿宋"/>
                <w:sz w:val="21"/>
                <w:szCs w:val="21"/>
                <w:lang w:val="en-US" w:eastAsia="zh-CN"/>
              </w:rPr>
              <w:t>140.60</w:t>
            </w:r>
          </w:p>
        </w:tc>
        <w:tc>
          <w:tcPr>
            <w:tcW w:w="1710" w:type="dxa"/>
            <w:noWrap w:val="0"/>
            <w:vAlign w:val="center"/>
          </w:tcPr>
          <w:p w14:paraId="183B73A8">
            <w:pPr>
              <w:jc w:val="center"/>
              <w:rPr>
                <w:rFonts w:hint="eastAsia" w:ascii="仿宋" w:hAnsi="仿宋" w:eastAsia="仿宋" w:cs="仿宋"/>
                <w:bCs/>
                <w:sz w:val="20"/>
                <w:szCs w:val="20"/>
              </w:rPr>
            </w:pPr>
          </w:p>
        </w:tc>
        <w:tc>
          <w:tcPr>
            <w:tcW w:w="1710" w:type="dxa"/>
            <w:noWrap w:val="0"/>
            <w:vAlign w:val="center"/>
          </w:tcPr>
          <w:p w14:paraId="3A475913">
            <w:pPr>
              <w:adjustRightInd w:val="0"/>
              <w:snapToGrid w:val="0"/>
              <w:spacing w:line="420" w:lineRule="atLeast"/>
              <w:ind w:firstLine="284"/>
              <w:jc w:val="center"/>
              <w:rPr>
                <w:rFonts w:hint="eastAsia" w:ascii="仿宋" w:hAnsi="仿宋" w:eastAsia="仿宋" w:cs="仿宋"/>
                <w:b/>
                <w:sz w:val="20"/>
                <w:szCs w:val="20"/>
              </w:rPr>
            </w:pPr>
          </w:p>
        </w:tc>
        <w:tc>
          <w:tcPr>
            <w:tcW w:w="1263" w:type="dxa"/>
            <w:vMerge w:val="restart"/>
            <w:noWrap w:val="0"/>
            <w:vAlign w:val="center"/>
          </w:tcPr>
          <w:p w14:paraId="70D952D7">
            <w:pPr>
              <w:adjustRightInd w:val="0"/>
              <w:snapToGrid w:val="0"/>
              <w:jc w:val="left"/>
              <w:rPr>
                <w:rFonts w:hint="eastAsia" w:ascii="仿宋" w:hAnsi="仿宋" w:eastAsia="仿宋" w:cs="仿宋"/>
                <w:bCs/>
                <w:sz w:val="20"/>
                <w:szCs w:val="20"/>
                <w:lang w:val="en-US" w:eastAsia="zh-CN"/>
              </w:rPr>
            </w:pPr>
            <w:r>
              <w:rPr>
                <w:rFonts w:hint="eastAsia" w:ascii="仿宋" w:hAnsi="仿宋" w:eastAsia="仿宋" w:cs="仿宋"/>
                <w:bCs/>
                <w:sz w:val="20"/>
                <w:szCs w:val="20"/>
                <w:highlight w:val="none"/>
                <w:lang w:val="en-US" w:eastAsia="zh-CN"/>
              </w:rPr>
              <w:t>税率13%；</w:t>
            </w:r>
          </w:p>
        </w:tc>
      </w:tr>
      <w:tr w14:paraId="688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576A2C7C">
            <w:pPr>
              <w:adjustRightInd w:val="0"/>
              <w:snapToGrid w:val="0"/>
              <w:jc w:val="center"/>
              <w:rPr>
                <w:rFonts w:hint="eastAsia" w:ascii="仿宋" w:hAnsi="仿宋" w:eastAsia="仿宋" w:cs="仿宋"/>
                <w:b w:val="0"/>
                <w:bCs/>
                <w:sz w:val="20"/>
                <w:szCs w:val="20"/>
                <w:lang w:val="en-US" w:eastAsia="zh-CN"/>
              </w:rPr>
            </w:pPr>
          </w:p>
        </w:tc>
        <w:tc>
          <w:tcPr>
            <w:tcW w:w="6117" w:type="dxa"/>
            <w:gridSpan w:val="5"/>
            <w:noWrap w:val="0"/>
            <w:vAlign w:val="center"/>
          </w:tcPr>
          <w:p w14:paraId="300F8C2E">
            <w:pPr>
              <w:jc w:val="left"/>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RMB（大写）：</w:t>
            </w:r>
          </w:p>
        </w:tc>
        <w:tc>
          <w:tcPr>
            <w:tcW w:w="1710" w:type="dxa"/>
            <w:noWrap w:val="0"/>
            <w:vAlign w:val="center"/>
          </w:tcPr>
          <w:p w14:paraId="4F8BFBCC">
            <w:pPr>
              <w:adjustRightInd w:val="0"/>
              <w:snapToGrid w:val="0"/>
              <w:spacing w:line="420" w:lineRule="atLeast"/>
              <w:ind w:firstLine="284"/>
              <w:jc w:val="center"/>
              <w:rPr>
                <w:rFonts w:hint="eastAsia" w:ascii="仿宋" w:hAnsi="仿宋" w:eastAsia="仿宋" w:cs="仿宋"/>
                <w:b/>
                <w:sz w:val="20"/>
                <w:szCs w:val="20"/>
              </w:rPr>
            </w:pPr>
          </w:p>
        </w:tc>
        <w:tc>
          <w:tcPr>
            <w:tcW w:w="1263" w:type="dxa"/>
            <w:vMerge w:val="continue"/>
            <w:noWrap w:val="0"/>
            <w:vAlign w:val="center"/>
          </w:tcPr>
          <w:p w14:paraId="135824BE">
            <w:pPr>
              <w:adjustRightInd w:val="0"/>
              <w:snapToGrid w:val="0"/>
              <w:jc w:val="left"/>
              <w:rPr>
                <w:rFonts w:hint="eastAsia" w:ascii="仿宋" w:hAnsi="仿宋" w:eastAsia="仿宋" w:cs="仿宋"/>
                <w:bCs/>
                <w:sz w:val="20"/>
                <w:szCs w:val="20"/>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如某单价与总价不符，则以较低价为准，或作废标处理；</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F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w:t>
      </w:r>
      <w:r>
        <w:rPr>
          <w:rFonts w:hint="eastAsia" w:ascii="仿宋" w:hAnsi="仿宋" w:eastAsia="仿宋" w:cs="仿宋"/>
          <w:sz w:val="28"/>
          <w:szCs w:val="28"/>
          <w:lang w:val="en-US" w:eastAsia="zh-CN"/>
        </w:rPr>
        <w:t>银行转账</w:t>
      </w:r>
      <w:r>
        <w:rPr>
          <w:rFonts w:hint="eastAsia" w:ascii="仿宋" w:hAnsi="仿宋" w:eastAsia="仿宋" w:cs="仿宋"/>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rPr>
        <w:t>四、付款方式：</w:t>
      </w:r>
    </w:p>
    <w:p w14:paraId="0C924E3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sz w:val="28"/>
          <w:szCs w:val="28"/>
          <w:highlight w:val="none"/>
          <w:u w:val="single"/>
          <w:lang w:val="en-US" w:eastAsia="zh-CN"/>
        </w:rPr>
      </w:pPr>
      <w:r>
        <w:rPr>
          <w:rFonts w:hint="eastAsia" w:ascii="仿宋" w:hAnsi="仿宋" w:eastAsia="仿宋" w:cs="仿宋"/>
          <w:sz w:val="28"/>
          <w:szCs w:val="28"/>
          <w:highlight w:val="none"/>
          <w:lang w:val="en-US" w:eastAsia="zh-CN"/>
        </w:rPr>
        <w:t>月结80%（当月5日前对账上月供应，对账日后30日内支付上月80%货款，余下货款在全部供货结束后办理结算完成起算6月内结清）。其他事项在合同中约定。</w:t>
      </w:r>
    </w:p>
    <w:p w14:paraId="6A5DD56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p>
    <w:p w14:paraId="55D7DA4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0D8391A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4ACECBF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报价日期：  年   月   日</w:t>
      </w:r>
    </w:p>
    <w:p w14:paraId="555C08CE">
      <w:pPr>
        <w:pStyle w:val="7"/>
        <w:tabs>
          <w:tab w:val="left" w:pos="3149"/>
        </w:tabs>
        <w:overflowPunct w:val="0"/>
        <w:ind w:right="68"/>
        <w:jc w:val="center"/>
        <w:rPr>
          <w:rFonts w:hint="eastAsia" w:ascii="仿宋" w:hAnsi="仿宋" w:eastAsia="仿宋" w:cs="仿宋"/>
          <w:b/>
          <w:sz w:val="36"/>
          <w:szCs w:val="36"/>
        </w:rPr>
        <w:sectPr>
          <w:pgSz w:w="11906" w:h="16838"/>
          <w:pgMar w:top="1440" w:right="1800" w:bottom="1440" w:left="1800" w:header="851" w:footer="992" w:gutter="0"/>
          <w:cols w:space="425" w:num="1"/>
          <w:docGrid w:type="lines" w:linePitch="312" w:charSpace="0"/>
        </w:sectPr>
      </w:pPr>
    </w:p>
    <w:p w14:paraId="43AC6F1A">
      <w:pPr>
        <w:pStyle w:val="7"/>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68F66D71">
      <w:pPr>
        <w:jc w:val="center"/>
        <w:rPr>
          <w:rFonts w:hint="eastAsia" w:ascii="仿宋" w:hAnsi="仿宋" w:eastAsia="仿宋" w:cs="仿宋"/>
          <w:b/>
          <w:sz w:val="28"/>
          <w:szCs w:val="28"/>
        </w:rPr>
      </w:pPr>
    </w:p>
    <w:p w14:paraId="26D7EC25">
      <w:pPr>
        <w:pStyle w:val="7"/>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3B02BB95">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207D0F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328EA8F2">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B4BEF70">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F2070C1">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7FCB4D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9DF737D">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6010A4AC">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06577C3A">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CB998D3">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0200B951">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5EF186F9">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59D1F86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r>
        <w:rPr>
          <w:rFonts w:hint="eastAsia" w:ascii="仿宋" w:hAnsi="仿宋" w:eastAsia="仿宋" w:cs="仿宋"/>
          <w:sz w:val="24"/>
        </w:rPr>
        <w:t>贵方联系电话:025-68225849,联系人:张春林</w:t>
      </w:r>
      <w:r>
        <w:rPr>
          <w:rFonts w:hint="eastAsia" w:ascii="仿宋" w:hAnsi="仿宋" w:eastAsia="仿宋" w:cs="仿宋"/>
          <w:kern w:val="2"/>
          <w:szCs w:val="24"/>
        </w:rPr>
        <w:t>)。</w:t>
      </w:r>
    </w:p>
    <w:p w14:paraId="1AE415F8">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7A71ADD9">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2FA72FF">
      <w:pPr>
        <w:pStyle w:val="7"/>
        <w:overflowPunct w:val="0"/>
        <w:rPr>
          <w:rFonts w:hint="eastAsia" w:ascii="仿宋" w:hAnsi="仿宋" w:eastAsia="仿宋" w:cs="仿宋"/>
          <w:sz w:val="18"/>
          <w:szCs w:val="18"/>
        </w:rPr>
      </w:pPr>
    </w:p>
    <w:p w14:paraId="241E1F64">
      <w:pPr>
        <w:pStyle w:val="12"/>
        <w:autoSpaceDE/>
        <w:autoSpaceDN/>
        <w:adjustRightInd/>
        <w:spacing w:line="560" w:lineRule="exact"/>
        <w:jc w:val="both"/>
        <w:rPr>
          <w:rFonts w:hint="eastAsia" w:ascii="仿宋" w:hAnsi="仿宋" w:eastAsia="仿宋" w:cs="仿宋"/>
          <w:kern w:val="2"/>
          <w:szCs w:val="24"/>
        </w:rPr>
      </w:pPr>
    </w:p>
    <w:p w14:paraId="070CC021">
      <w:pPr>
        <w:pStyle w:val="12"/>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766D63E8">
      <w:pPr>
        <w:pStyle w:val="12"/>
        <w:autoSpaceDE/>
        <w:autoSpaceDN/>
        <w:adjustRightInd/>
        <w:spacing w:line="560" w:lineRule="exact"/>
        <w:rPr>
          <w:rFonts w:hint="eastAsia" w:ascii="仿宋" w:hAnsi="仿宋" w:eastAsia="仿宋" w:cs="仿宋"/>
          <w:kern w:val="2"/>
          <w:szCs w:val="24"/>
        </w:rPr>
      </w:pPr>
    </w:p>
    <w:p w14:paraId="2F98FDD2">
      <w:pPr>
        <w:pStyle w:val="12"/>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F6D3DFD">
      <w:pPr>
        <w:pStyle w:val="12"/>
        <w:autoSpaceDE/>
        <w:autoSpaceDN/>
        <w:adjustRightInd/>
        <w:spacing w:line="560" w:lineRule="exact"/>
        <w:rPr>
          <w:rFonts w:hint="eastAsia" w:ascii="仿宋" w:hAnsi="仿宋" w:eastAsia="仿宋" w:cs="仿宋"/>
          <w:kern w:val="2"/>
          <w:szCs w:val="24"/>
        </w:rPr>
      </w:pPr>
    </w:p>
    <w:p w14:paraId="4520CFAB">
      <w:pPr>
        <w:pStyle w:val="12"/>
        <w:autoSpaceDE/>
        <w:autoSpaceDN/>
        <w:adjustRightInd/>
        <w:spacing w:line="560" w:lineRule="exact"/>
        <w:rPr>
          <w:rFonts w:hint="eastAsia" w:ascii="仿宋" w:hAnsi="仿宋" w:eastAsia="仿宋" w:cs="仿宋"/>
          <w:kern w:val="2"/>
          <w:szCs w:val="24"/>
        </w:rPr>
      </w:pPr>
    </w:p>
    <w:p w14:paraId="108CB46D">
      <w:pPr>
        <w:pStyle w:val="12"/>
        <w:autoSpaceDE/>
        <w:autoSpaceDN/>
        <w:adjustRightInd/>
        <w:spacing w:line="560" w:lineRule="exact"/>
        <w:rPr>
          <w:rFonts w:hint="eastAsia" w:ascii="仿宋" w:hAnsi="仿宋" w:eastAsia="仿宋" w:cs="仿宋"/>
          <w:kern w:val="2"/>
          <w:szCs w:val="24"/>
        </w:rPr>
      </w:pPr>
    </w:p>
    <w:p w14:paraId="77C563E9">
      <w:pPr>
        <w:pStyle w:val="12"/>
        <w:autoSpaceDE/>
        <w:autoSpaceDN/>
        <w:adjustRightInd/>
        <w:spacing w:line="560" w:lineRule="exact"/>
        <w:rPr>
          <w:rFonts w:hint="eastAsia" w:ascii="仿宋" w:hAnsi="仿宋" w:eastAsia="仿宋" w:cs="仿宋"/>
          <w:kern w:val="2"/>
          <w:szCs w:val="24"/>
        </w:rPr>
      </w:pPr>
    </w:p>
    <w:p w14:paraId="58C4156E">
      <w:pPr>
        <w:pStyle w:val="12"/>
        <w:autoSpaceDE/>
        <w:autoSpaceDN/>
        <w:adjustRightInd/>
        <w:spacing w:line="560" w:lineRule="exact"/>
        <w:rPr>
          <w:rFonts w:hint="eastAsia" w:ascii="仿宋" w:hAnsi="仿宋" w:eastAsia="仿宋" w:cs="仿宋"/>
          <w:kern w:val="2"/>
          <w:szCs w:val="24"/>
        </w:rPr>
      </w:pPr>
    </w:p>
    <w:p w14:paraId="5B9B11D0">
      <w:pPr>
        <w:spacing w:line="360" w:lineRule="auto"/>
        <w:jc w:val="center"/>
        <w:rPr>
          <w:rFonts w:hint="eastAsia" w:ascii="仿宋" w:hAnsi="仿宋" w:eastAsia="仿宋" w:cs="仿宋"/>
          <w:b/>
          <w:bCs w:val="0"/>
          <w:color w:val="000000"/>
          <w:kern w:val="44"/>
          <w:sz w:val="32"/>
          <w:szCs w:val="32"/>
        </w:rPr>
      </w:pPr>
      <w:bookmarkStart w:id="0" w:name="_GoBack"/>
      <w:r>
        <w:rPr>
          <w:rFonts w:hint="eastAsia" w:ascii="仿宋" w:hAnsi="仿宋" w:eastAsia="仿宋" w:cs="仿宋"/>
          <w:b/>
          <w:bCs w:val="0"/>
          <w:color w:val="000000"/>
          <w:kern w:val="44"/>
          <w:sz w:val="32"/>
          <w:szCs w:val="32"/>
        </w:rPr>
        <w:t>近三年内在经营活动中无违法处罚记录承诺书</w:t>
      </w:r>
    </w:p>
    <w:bookmarkEnd w:id="0"/>
    <w:p w14:paraId="4C460B4F">
      <w:pPr>
        <w:spacing w:line="360" w:lineRule="auto"/>
        <w:ind w:firstLine="420"/>
        <w:rPr>
          <w:rFonts w:hint="eastAsia" w:ascii="仿宋" w:hAnsi="仿宋" w:eastAsia="仿宋" w:cs="仿宋"/>
          <w:b/>
          <w:bCs/>
          <w:color w:val="000000"/>
          <w:kern w:val="44"/>
          <w:sz w:val="32"/>
          <w:szCs w:val="32"/>
        </w:rPr>
      </w:pPr>
    </w:p>
    <w:p w14:paraId="31E90DA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bCs/>
          <w:sz w:val="32"/>
          <w:szCs w:val="32"/>
        </w:rPr>
        <w:t>公司参加</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项目</w:t>
      </w:r>
      <w:r>
        <w:rPr>
          <w:rFonts w:hint="eastAsia" w:ascii="仿宋" w:hAnsi="仿宋" w:eastAsia="仿宋" w:cs="仿宋"/>
          <w:bCs/>
          <w:sz w:val="32"/>
          <w:szCs w:val="32"/>
          <w:lang w:val="en-US" w:eastAsia="zh-CN"/>
        </w:rPr>
        <w:t>投标</w:t>
      </w:r>
      <w:r>
        <w:rPr>
          <w:rFonts w:hint="eastAsia" w:ascii="仿宋" w:hAnsi="仿宋" w:eastAsia="仿宋" w:cs="仿宋"/>
          <w:bCs/>
          <w:sz w:val="32"/>
          <w:szCs w:val="32"/>
        </w:rPr>
        <w:t>，</w:t>
      </w:r>
      <w:r>
        <w:rPr>
          <w:rFonts w:hint="eastAsia" w:ascii="仿宋" w:hAnsi="仿宋" w:eastAsia="仿宋" w:cs="仿宋"/>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本函自签署之日起生效，如我公司承诺的内容不属实，采购人有权取消我单位的</w:t>
      </w:r>
      <w:r>
        <w:rPr>
          <w:rFonts w:hint="eastAsia" w:ascii="仿宋" w:hAnsi="仿宋" w:eastAsia="仿宋" w:cs="仿宋"/>
          <w:sz w:val="32"/>
          <w:szCs w:val="32"/>
          <w:lang w:val="en-US" w:eastAsia="zh-CN"/>
        </w:rPr>
        <w:t>投标</w:t>
      </w:r>
      <w:r>
        <w:rPr>
          <w:rFonts w:hint="eastAsia" w:ascii="仿宋" w:hAnsi="仿宋" w:eastAsia="仿宋" w:cs="仿宋"/>
          <w:sz w:val="32"/>
          <w:szCs w:val="32"/>
        </w:rPr>
        <w:t>成交资格或解除合同，给贵单位造成实际损失，我公司将承担相应的法律责任。</w:t>
      </w:r>
    </w:p>
    <w:p w14:paraId="52FF6AAC">
      <w:pPr>
        <w:pStyle w:val="13"/>
        <w:rPr>
          <w:rFonts w:hint="eastAsia" w:ascii="仿宋" w:hAnsi="仿宋" w:eastAsia="仿宋" w:cs="仿宋"/>
          <w:sz w:val="32"/>
          <w:szCs w:val="32"/>
        </w:rPr>
      </w:pPr>
    </w:p>
    <w:p w14:paraId="77C98449">
      <w:pPr>
        <w:pStyle w:val="13"/>
        <w:rPr>
          <w:rFonts w:hint="eastAsia" w:ascii="仿宋" w:hAnsi="仿宋" w:eastAsia="仿宋" w:cs="仿宋"/>
          <w:sz w:val="32"/>
          <w:szCs w:val="32"/>
        </w:rPr>
      </w:pPr>
    </w:p>
    <w:p w14:paraId="201C2DBE">
      <w:pPr>
        <w:pStyle w:val="13"/>
        <w:ind w:firstLine="3404" w:firstLineChars="1064"/>
        <w:jc w:val="right"/>
        <w:rPr>
          <w:rFonts w:hint="eastAsia" w:ascii="仿宋" w:hAnsi="仿宋" w:eastAsia="仿宋" w:cs="仿宋"/>
          <w:sz w:val="32"/>
          <w:szCs w:val="32"/>
        </w:rPr>
      </w:pPr>
      <w:r>
        <w:rPr>
          <w:rFonts w:hint="eastAsia" w:ascii="仿宋" w:hAnsi="仿宋" w:eastAsia="仿宋" w:cs="仿宋"/>
          <w:sz w:val="32"/>
          <w:szCs w:val="32"/>
        </w:rPr>
        <w:t>单位负责人签字：</w:t>
      </w:r>
    </w:p>
    <w:p w14:paraId="4FD8067F">
      <w:pPr>
        <w:pStyle w:val="13"/>
        <w:ind w:firstLine="6278" w:firstLineChars="1962"/>
        <w:jc w:val="right"/>
        <w:rPr>
          <w:rFonts w:hint="eastAsia" w:ascii="仿宋" w:hAnsi="仿宋" w:eastAsia="仿宋" w:cs="仿宋"/>
          <w:sz w:val="32"/>
          <w:szCs w:val="32"/>
        </w:rPr>
      </w:pPr>
      <w:r>
        <w:rPr>
          <w:rFonts w:hint="eastAsia" w:ascii="仿宋" w:hAnsi="仿宋" w:eastAsia="仿宋" w:cs="仿宋"/>
          <w:sz w:val="32"/>
          <w:szCs w:val="32"/>
        </w:rPr>
        <w:t>公司盖章：</w:t>
      </w:r>
    </w:p>
    <w:p w14:paraId="549A331A">
      <w:pPr>
        <w:pStyle w:val="13"/>
        <w:ind w:firstLine="3404" w:firstLineChars="1064"/>
        <w:jc w:val="right"/>
        <w:rPr>
          <w:rFonts w:hint="eastAsia" w:ascii="仿宋" w:hAnsi="仿宋" w:eastAsia="仿宋" w:cs="仿宋"/>
          <w:sz w:val="32"/>
          <w:szCs w:val="32"/>
        </w:rPr>
      </w:pPr>
      <w:r>
        <w:rPr>
          <w:rFonts w:hint="eastAsia" w:ascii="仿宋" w:hAnsi="仿宋" w:eastAsia="仿宋" w:cs="仿宋"/>
          <w:sz w:val="32"/>
          <w:szCs w:val="32"/>
        </w:rPr>
        <w:t>日期：</w:t>
      </w:r>
    </w:p>
    <w:p w14:paraId="5D7CE449">
      <w:pPr>
        <w:rPr>
          <w:rFonts w:hint="eastAsia" w:ascii="仿宋" w:hAnsi="仿宋" w:eastAsia="仿宋" w:cs="仿宋"/>
        </w:rPr>
      </w:pPr>
    </w:p>
    <w:p w14:paraId="3356252F">
      <w:pPr>
        <w:pStyle w:val="12"/>
        <w:autoSpaceDE/>
        <w:autoSpaceDN/>
        <w:adjustRightInd/>
        <w:spacing w:line="560" w:lineRule="exact"/>
        <w:rPr>
          <w:rFonts w:hint="eastAsia" w:ascii="仿宋" w:hAnsi="仿宋" w:eastAsia="仿宋" w:cs="仿宋"/>
          <w:kern w:val="2"/>
          <w:szCs w:val="24"/>
        </w:rPr>
      </w:pPr>
    </w:p>
    <w:p w14:paraId="487F9025">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IyMDUyNTJiZGQ1ZjU3MDZjNWQ0ZmI0NjdkOTYifQ=="/>
  </w:docVars>
  <w:rsids>
    <w:rsidRoot w:val="00000000"/>
    <w:rsid w:val="1B6878E9"/>
    <w:rsid w:val="4FEC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toc 2"/>
    <w:basedOn w:val="1"/>
    <w:next w:val="1"/>
    <w:qFormat/>
    <w:uiPriority w:val="39"/>
    <w:pPr>
      <w:ind w:left="420" w:leftChars="200"/>
    </w:pPr>
  </w:style>
  <w:style w:type="paragraph" w:styleId="9">
    <w:name w:val="Body Text First Indent"/>
    <w:basedOn w:val="7"/>
    <w:unhideWhenUsed/>
    <w:qFormat/>
    <w:uiPriority w:val="99"/>
    <w:pPr>
      <w:ind w:firstLine="420" w:firstLineChars="100"/>
    </w:pPr>
    <w:rPr>
      <w:rFonts w:ascii="Calibri" w:hAnsi="Calibri" w:eastAsia="宋体" w:cs="Times New Roman"/>
      <w:szCs w:val="22"/>
    </w:rPr>
  </w:style>
  <w:style w:type="paragraph" w:styleId="12">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3">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1940</Words>
  <Characters>2002</Characters>
  <Lines>0</Lines>
  <Paragraphs>0</Paragraphs>
  <TotalTime>0</TotalTime>
  <ScaleCrop>false</ScaleCrop>
  <LinksUpToDate>false</LinksUpToDate>
  <CharactersWithSpaces>2499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2024-09-18T10:02:00Z</dcterms:created>
  <dc:creator>PC</dc:creator>
  <cp:lastModifiedBy>花园坊</cp:lastModifiedBy>
  <dcterms:modified xsi:type="dcterms:W3CDTF">2024-09-18T10:04:14Z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0CC8A677D71D443299A508B52914CBE3_12</vt:lpwstr>
  </property>
</Properties>
</file>