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6860C">
      <w:pPr>
        <w:spacing w:line="660"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lang w:val="en-US" w:eastAsia="zh-CN"/>
        </w:rPr>
        <w:t>连云港市海州区云台山风景名胜区废弃矿山生态修复</w:t>
      </w:r>
    </w:p>
    <w:p w14:paraId="74EDA6EC">
      <w:pPr>
        <w:spacing w:line="660" w:lineRule="exac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工程EPC</w:t>
      </w:r>
      <w:bookmarkStart w:id="0" w:name="bookmark68"/>
      <w:bookmarkEnd w:id="0"/>
      <w:r>
        <w:rPr>
          <w:rFonts w:hint="eastAsia" w:ascii="方正小标宋简体" w:hAnsi="方正小标宋简体" w:eastAsia="方正小标宋简体" w:cs="方正小标宋简体"/>
          <w:bCs/>
          <w:sz w:val="36"/>
          <w:szCs w:val="36"/>
          <w:lang w:val="en-US" w:eastAsia="zh-CN"/>
        </w:rPr>
        <w:t>工程总承包项目机械租赁比选</w:t>
      </w:r>
      <w:r>
        <w:rPr>
          <w:rFonts w:hint="eastAsia" w:ascii="方正小标宋简体" w:hAnsi="方正小标宋简体" w:eastAsia="方正小标宋简体" w:cs="方正小标宋简体"/>
          <w:bCs/>
          <w:sz w:val="36"/>
          <w:szCs w:val="36"/>
        </w:rPr>
        <w:t>采购</w:t>
      </w:r>
      <w:r>
        <w:rPr>
          <w:rFonts w:hint="eastAsia" w:ascii="方正小标宋简体" w:hAnsi="方正小标宋简体" w:eastAsia="方正小标宋简体" w:cs="方正小标宋简体"/>
          <w:bCs/>
          <w:sz w:val="36"/>
          <w:szCs w:val="36"/>
          <w:lang w:val="en-US" w:eastAsia="zh-CN"/>
        </w:rPr>
        <w:t>文件</w:t>
      </w:r>
    </w:p>
    <w:p w14:paraId="457306F0">
      <w:pPr>
        <w:tabs>
          <w:tab w:val="left" w:pos="1060"/>
          <w:tab w:val="left" w:pos="3360"/>
        </w:tabs>
        <w:spacing w:line="360" w:lineRule="auto"/>
        <w:ind w:firstLine="640" w:firstLineChars="200"/>
        <w:rPr>
          <w:rFonts w:hint="default" w:ascii="方正小标宋简体" w:hAnsi="方正小标宋简体" w:eastAsia="方正小标宋简体" w:cs="方正小标宋简体"/>
          <w:bCs/>
          <w:sz w:val="36"/>
          <w:szCs w:val="36"/>
          <w:lang w:val="en-US"/>
        </w:rPr>
      </w:pPr>
      <w:r>
        <w:rPr>
          <w:rFonts w:hint="eastAsia" w:ascii="仿宋_GB2312" w:hAnsi="仿宋_GB2312" w:eastAsia="仿宋_GB2312" w:cs="仿宋_GB2312"/>
          <w:color w:val="auto"/>
          <w:kern w:val="0"/>
          <w:sz w:val="32"/>
          <w:szCs w:val="32"/>
          <w:lang w:val="en-US" w:eastAsia="zh-CN" w:bidi="ar-SA"/>
        </w:rPr>
        <w:t>我公司拟进行</w:t>
      </w:r>
      <w:r>
        <w:rPr>
          <w:rFonts w:hint="eastAsia" w:ascii="仿宋_GB2312" w:hAnsi="仿宋_GB2312" w:eastAsia="仿宋_GB2312" w:cs="仿宋_GB2312"/>
          <w:color w:val="auto"/>
          <w:sz w:val="32"/>
          <w:szCs w:val="32"/>
          <w:lang w:eastAsia="zh-CN"/>
        </w:rPr>
        <w:t>连云港市海州区云台山风景名胜区废弃矿山生态修复工程EPC工程总承包项目</w:t>
      </w:r>
      <w:r>
        <w:rPr>
          <w:rFonts w:hint="eastAsia" w:ascii="仿宋_GB2312" w:hAnsi="仿宋_GB2312" w:eastAsia="仿宋_GB2312" w:cs="仿宋_GB2312"/>
          <w:color w:val="auto"/>
          <w:kern w:val="0"/>
          <w:sz w:val="32"/>
          <w:szCs w:val="32"/>
          <w:lang w:val="en-US" w:eastAsia="zh-CN" w:bidi="ar-SA"/>
        </w:rPr>
        <w:t>机械租赁服务比选采购，采购编号：ZMCJ-JC-2024-26</w:t>
      </w:r>
    </w:p>
    <w:p w14:paraId="2599A4F4">
      <w:pPr>
        <w:pStyle w:val="6"/>
        <w:widowControl/>
        <w:numPr>
          <w:ilvl w:val="0"/>
          <w:numId w:val="0"/>
        </w:numPr>
        <w:shd w:val="clear" w:color="auto" w:fill="FFFFFF"/>
        <w:spacing w:beforeAutospacing="0" w:afterAutospacing="0" w:line="560" w:lineRule="exact"/>
        <w:ind w:leftChars="204" w:right="0" w:rightChars="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14:paraId="1DBA2F27">
      <w:pPr>
        <w:pStyle w:val="6"/>
        <w:widowControl/>
        <w:numPr>
          <w:ilvl w:val="0"/>
          <w:numId w:val="0"/>
        </w:numPr>
        <w:shd w:val="clear" w:color="auto" w:fill="FFFFFF"/>
        <w:spacing w:beforeAutospacing="0" w:afterAutospacing="0" w:line="560" w:lineRule="exact"/>
        <w:ind w:left="1278" w:leftChars="304" w:right="0" w:rightChars="0" w:hanging="640" w:hanging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w:t>
      </w:r>
      <w:r>
        <w:rPr>
          <w:rFonts w:hint="eastAsia" w:ascii="仿宋_GB2312" w:hAnsi="仿宋_GB2312" w:eastAsia="仿宋_GB2312" w:cs="仿宋_GB2312"/>
          <w:color w:val="auto"/>
          <w:sz w:val="32"/>
          <w:szCs w:val="32"/>
          <w:lang w:eastAsia="zh-CN"/>
        </w:rPr>
        <w:t>连云港市海州区云台山风景名胜区废弃矿山生态修复工程EPC工程总承包项目</w:t>
      </w:r>
    </w:p>
    <w:p w14:paraId="06549F25">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2.采购需求：机械租赁服务</w:t>
      </w:r>
    </w:p>
    <w:p w14:paraId="2DBB5040">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3.工期:30天</w:t>
      </w:r>
    </w:p>
    <w:p w14:paraId="1BE7D849">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4.项目地点：连云港市海州区</w:t>
      </w:r>
    </w:p>
    <w:p w14:paraId="51996164">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5.评标办法:合理最低价评标法</w:t>
      </w:r>
    </w:p>
    <w:p w14:paraId="1E43BDE3">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napToGrid/>
          <w:color w:val="auto"/>
          <w:sz w:val="32"/>
          <w:szCs w:val="32"/>
          <w:lang w:val="en-US" w:eastAsia="zh-CN"/>
        </w:rPr>
        <w:t>6.</w:t>
      </w:r>
      <w:r>
        <w:rPr>
          <w:rFonts w:hint="eastAsia" w:ascii="仿宋_GB2312" w:hAnsi="仿宋_GB2312" w:eastAsia="仿宋_GB2312" w:cs="仿宋_GB2312"/>
          <w:color w:val="auto"/>
          <w:kern w:val="0"/>
          <w:sz w:val="32"/>
          <w:szCs w:val="32"/>
          <w:lang w:val="en-US" w:eastAsia="zh-CN" w:bidi="ar-SA"/>
        </w:rPr>
        <w:t>最高报价限价：贰拾陆万元整（人民币:260000元），税率3％。</w:t>
      </w:r>
    </w:p>
    <w:p w14:paraId="2C0549DD">
      <w:pPr>
        <w:numPr>
          <w:ilvl w:val="0"/>
          <w:numId w:val="1"/>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14:paraId="7B199FD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（一）具有相应经营范围的独立法人单位，有合格有效的营业执照，经营范围内具有机械设备租赁等相关内容，并在人员、资金等方面具有相应的实力。</w:t>
      </w:r>
    </w:p>
    <w:p w14:paraId="628288FD">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（二）具有良好的商业信誉和健全的财务会计制度，企业规模注册资本金不低于100万元；</w:t>
      </w:r>
    </w:p>
    <w:p w14:paraId="0271B710">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14:paraId="1B33DF39">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本次采购不接受联合体报价。具有投资参股关系的关联企业，或具有直接管理或被管理关系的母子公司，或同一母公司的子公司，或法定代表人为同一人的两个及两个以上法人不得同时对同一项目进行投标。</w:t>
      </w:r>
    </w:p>
    <w:p w14:paraId="32F61103">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三、报名方式</w:t>
      </w:r>
    </w:p>
    <w:p w14:paraId="10493E4A">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29</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14:paraId="207588A7">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四、投标人需提供以下材料 </w:t>
      </w:r>
    </w:p>
    <w:p w14:paraId="16D3E0E7">
      <w:pPr>
        <w:pStyle w:val="6"/>
        <w:widowControl/>
        <w:shd w:val="clear" w:color="auto" w:fill="FFFFFF"/>
        <w:spacing w:before="10" w:beforeAutospacing="0" w:after="10" w:afterAutospacing="0" w:line="240" w:lineRule="auto"/>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1、营业执照副本、资质证书等复印件（在集团公司供应商库无需提供）；</w:t>
      </w:r>
    </w:p>
    <w:p w14:paraId="7FD6CD31">
      <w:pPr>
        <w:pStyle w:val="6"/>
        <w:widowControl/>
        <w:shd w:val="clear" w:color="auto" w:fill="FFFFFF"/>
        <w:spacing w:before="10" w:beforeAutospacing="0" w:after="10" w:afterAutospacing="0" w:line="240" w:lineRule="auto"/>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14:paraId="75A2E824">
      <w:pPr>
        <w:pStyle w:val="6"/>
        <w:widowControl/>
        <w:shd w:val="clear" w:color="auto" w:fill="FFFFFF"/>
        <w:spacing w:before="10" w:beforeAutospacing="0" w:after="10" w:afterAutospacing="0" w:line="240" w:lineRule="auto"/>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14:paraId="76E96413">
      <w:pPr>
        <w:pStyle w:val="2"/>
        <w:spacing w:before="55" w:line="240" w:lineRule="auto"/>
        <w:ind w:left="990" w:leftChars="310" w:right="387" w:hanging="339" w:hangingChars="106"/>
        <w:jc w:val="both"/>
        <w:rPr>
          <w:rFonts w:hint="default" w:ascii="仿宋_GB2312" w:hAnsi="宋体" w:eastAsia="仿宋_GB2312" w:cs="宋体"/>
          <w:b w:val="0"/>
          <w:bCs w:val="0"/>
          <w:kern w:val="0"/>
          <w:sz w:val="32"/>
          <w:szCs w:val="32"/>
          <w:lang w:val="en-US" w:eastAsia="zh-CN" w:bidi="ar"/>
        </w:rPr>
      </w:pPr>
      <w:r>
        <w:rPr>
          <w:rFonts w:hint="eastAsia" w:ascii="仿宋_GB2312" w:hAnsi="宋体" w:eastAsia="仿宋_GB2312" w:cs="宋体"/>
          <w:b w:val="0"/>
          <w:bCs w:val="0"/>
          <w:kern w:val="0"/>
          <w:sz w:val="32"/>
          <w:szCs w:val="32"/>
          <w:lang w:val="en-US" w:eastAsia="zh-CN" w:bidi="ar"/>
        </w:rPr>
        <w:t>4、</w:t>
      </w:r>
      <w:r>
        <w:rPr>
          <w:rFonts w:hint="eastAsia" w:ascii="仿宋_GB2312" w:eastAsia="仿宋_GB2312" w:cs="宋体"/>
          <w:b w:val="0"/>
          <w:bCs w:val="0"/>
          <w:kern w:val="0"/>
          <w:sz w:val="32"/>
          <w:szCs w:val="32"/>
          <w:lang w:val="en-US" w:eastAsia="zh-CN" w:bidi="ar"/>
        </w:rPr>
        <w:t>信用中国信用报告</w:t>
      </w:r>
    </w:p>
    <w:p w14:paraId="756135AD">
      <w:pPr>
        <w:pStyle w:val="6"/>
        <w:widowControl/>
        <w:shd w:val="clear" w:color="auto" w:fill="FFFFFF"/>
        <w:spacing w:before="10" w:beforeAutospacing="0" w:after="10" w:afterAutospacing="0" w:line="560" w:lineRule="exact"/>
        <w:ind w:right="10" w:firstLine="640" w:firstLineChars="200"/>
        <w:rPr>
          <w:rFonts w:ascii="仿宋_GB2312" w:hAnsi="宋体" w:eastAsia="仿宋_GB2312" w:cs="宋体"/>
          <w:sz w:val="32"/>
          <w:szCs w:val="32"/>
        </w:rPr>
      </w:pPr>
      <w:r>
        <w:rPr>
          <w:rFonts w:hint="eastAsia" w:ascii="仿宋_GB2312" w:hAnsi="宋体" w:eastAsia="仿宋_GB2312" w:cs="宋体"/>
          <w:sz w:val="32"/>
          <w:szCs w:val="32"/>
        </w:rPr>
        <w:t>注：上述材料必须加盖单位公章。</w:t>
      </w:r>
    </w:p>
    <w:p w14:paraId="5D60EE68">
      <w:pPr>
        <w:widowControl/>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五、联系方式</w:t>
      </w:r>
    </w:p>
    <w:p w14:paraId="5B1417F1">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14:paraId="74245A77">
      <w:pPr>
        <w:pStyle w:val="6"/>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14:paraId="778C1DEF">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 葛工    </w:t>
      </w:r>
    </w:p>
    <w:p w14:paraId="3A75010E">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14:paraId="622ABFFF">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邮箱： JSZMCJSTHJ@163.com     </w:t>
      </w:r>
    </w:p>
    <w:p w14:paraId="5CD5F7A9">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p>
    <w:p w14:paraId="5F3E3A43">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p>
    <w:p w14:paraId="656FA49F">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14:paraId="1FA13A2D">
      <w:pPr>
        <w:pStyle w:val="6"/>
        <w:widowControl/>
        <w:shd w:val="clear" w:color="auto" w:fill="FFFFFF"/>
        <w:spacing w:before="10" w:beforeAutospacing="0" w:after="10" w:afterAutospacing="0" w:line="560" w:lineRule="exact"/>
        <w:ind w:left="10" w:right="10" w:firstLine="430"/>
        <w:jc w:val="righ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24</w:t>
      </w:r>
      <w:r>
        <w:rPr>
          <w:rFonts w:hint="eastAsia" w:ascii="仿宋_GB2312" w:hAnsi="宋体" w:eastAsia="仿宋_GB2312" w:cs="宋体"/>
          <w:sz w:val="32"/>
          <w:szCs w:val="32"/>
        </w:rPr>
        <w:t xml:space="preserve">日  </w:t>
      </w:r>
    </w:p>
    <w:p w14:paraId="4325E1FB">
      <w:pPr>
        <w:pStyle w:val="6"/>
        <w:widowControl/>
        <w:shd w:val="clear" w:color="auto" w:fill="FFFFFF"/>
        <w:wordWrap w:val="0"/>
        <w:spacing w:before="10" w:beforeAutospacing="0" w:after="10" w:afterAutospacing="0" w:line="560" w:lineRule="exact"/>
        <w:ind w:right="10"/>
        <w:jc w:val="both"/>
      </w:pPr>
    </w:p>
    <w:p w14:paraId="1F3C794F">
      <w:pPr>
        <w:pStyle w:val="6"/>
        <w:widowControl/>
        <w:shd w:val="clear" w:color="auto" w:fill="FFFFFF"/>
        <w:wordWrap w:val="0"/>
        <w:spacing w:before="10" w:beforeAutospacing="0" w:after="10" w:afterAutospacing="0" w:line="560" w:lineRule="exact"/>
        <w:ind w:right="10"/>
        <w:jc w:val="both"/>
      </w:pPr>
    </w:p>
    <w:p w14:paraId="089BF604">
      <w:pPr>
        <w:pStyle w:val="6"/>
        <w:widowControl/>
        <w:numPr>
          <w:ilvl w:val="0"/>
          <w:numId w:val="0"/>
        </w:numPr>
        <w:shd w:val="clear" w:color="auto" w:fill="FFFFFF"/>
        <w:spacing w:beforeAutospacing="0" w:afterAutospacing="0" w:line="560" w:lineRule="exact"/>
        <w:ind w:right="0" w:rightChars="0"/>
        <w:jc w:val="center"/>
        <w:rPr>
          <w:rFonts w:hint="default" w:ascii="仿宋" w:hAnsi="仿宋" w:eastAsia="仿宋" w:cs="仿宋"/>
          <w:b/>
          <w:bCs/>
          <w:sz w:val="48"/>
          <w:szCs w:val="48"/>
          <w:lang w:val="en-US" w:eastAsia="zh-CN"/>
        </w:rPr>
      </w:pPr>
      <w:r>
        <w:rPr>
          <w:rFonts w:hint="eastAsia" w:ascii="仿宋" w:hAnsi="仿宋" w:eastAsia="仿宋" w:cs="仿宋"/>
          <w:b/>
          <w:bCs/>
          <w:snapToGrid w:val="0"/>
          <w:color w:val="000000"/>
          <w:kern w:val="0"/>
          <w:sz w:val="48"/>
          <w:szCs w:val="48"/>
          <w:lang w:val="en-US" w:eastAsia="zh-CN" w:bidi="ar-SA"/>
        </w:rPr>
        <w:t>连云港市海州区云台山风景名胜区废弃矿山生态修复工程EPC工程总承包项目机械租赁服务</w:t>
      </w:r>
      <w:r>
        <w:rPr>
          <w:rFonts w:hint="eastAsia" w:ascii="仿宋" w:hAnsi="仿宋" w:eastAsia="仿宋" w:cs="仿宋"/>
          <w:b/>
          <w:bCs/>
          <w:sz w:val="48"/>
          <w:szCs w:val="48"/>
          <w:lang w:val="en-US" w:eastAsia="zh-CN"/>
        </w:rPr>
        <w:t>比选</w:t>
      </w:r>
      <w:r>
        <w:rPr>
          <w:rFonts w:hint="eastAsia" w:ascii="仿宋" w:hAnsi="仿宋" w:eastAsia="仿宋" w:cs="仿宋"/>
          <w:b/>
          <w:bCs/>
          <w:sz w:val="48"/>
          <w:szCs w:val="48"/>
          <w:lang w:eastAsia="zh-CN"/>
        </w:rPr>
        <w:t>采购</w:t>
      </w:r>
      <w:r>
        <w:rPr>
          <w:rFonts w:hint="eastAsia" w:ascii="仿宋" w:hAnsi="仿宋" w:eastAsia="仿宋" w:cs="仿宋"/>
          <w:b/>
          <w:bCs/>
          <w:sz w:val="48"/>
          <w:szCs w:val="48"/>
          <w:lang w:val="en-US" w:eastAsia="zh-CN"/>
        </w:rPr>
        <w:t>响应文件</w:t>
      </w:r>
    </w:p>
    <w:p w14:paraId="5A0D794E">
      <w:pPr>
        <w:pStyle w:val="5"/>
        <w:rPr>
          <w:rFonts w:hint="eastAsia" w:ascii="仿宋" w:hAnsi="仿宋" w:eastAsia="仿宋" w:cs="仿宋"/>
        </w:rPr>
      </w:pPr>
    </w:p>
    <w:p w14:paraId="6E4A8AD3">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ZMCJ-JC-2024-26</w:t>
      </w:r>
    </w:p>
    <w:p w14:paraId="4736E56E">
      <w:pPr>
        <w:pStyle w:val="5"/>
        <w:rPr>
          <w:rFonts w:hint="eastAsia" w:ascii="仿宋" w:hAnsi="仿宋" w:eastAsia="仿宋" w:cs="仿宋"/>
          <w:bCs/>
          <w:sz w:val="32"/>
          <w:szCs w:val="32"/>
          <w:lang w:eastAsia="zh-CN"/>
        </w:rPr>
      </w:pPr>
    </w:p>
    <w:p w14:paraId="70128E4C">
      <w:pPr>
        <w:rPr>
          <w:rFonts w:hint="eastAsia" w:ascii="仿宋" w:hAnsi="仿宋" w:eastAsia="仿宋" w:cs="仿宋"/>
          <w:bCs/>
          <w:sz w:val="32"/>
          <w:szCs w:val="32"/>
          <w:lang w:eastAsia="zh-CN"/>
        </w:rPr>
      </w:pPr>
    </w:p>
    <w:p w14:paraId="57BB6CC4">
      <w:pPr>
        <w:pStyle w:val="5"/>
        <w:rPr>
          <w:rFonts w:hint="eastAsia" w:ascii="仿宋" w:hAnsi="仿宋" w:eastAsia="仿宋" w:cs="仿宋"/>
          <w:bCs/>
          <w:sz w:val="32"/>
          <w:szCs w:val="32"/>
          <w:lang w:eastAsia="zh-CN"/>
        </w:rPr>
      </w:pPr>
    </w:p>
    <w:p w14:paraId="5469DA2C">
      <w:pPr>
        <w:rPr>
          <w:rFonts w:hint="eastAsia" w:ascii="仿宋" w:hAnsi="仿宋" w:eastAsia="仿宋" w:cs="仿宋"/>
          <w:bCs/>
          <w:sz w:val="32"/>
          <w:szCs w:val="32"/>
          <w:lang w:eastAsia="zh-CN"/>
        </w:rPr>
      </w:pPr>
    </w:p>
    <w:p w14:paraId="3ED2759E">
      <w:pPr>
        <w:pStyle w:val="5"/>
        <w:rPr>
          <w:rFonts w:hint="eastAsia" w:ascii="仿宋" w:hAnsi="仿宋" w:eastAsia="仿宋" w:cs="仿宋"/>
          <w:bCs/>
          <w:sz w:val="32"/>
          <w:szCs w:val="32"/>
          <w:lang w:eastAsia="zh-CN"/>
        </w:rPr>
      </w:pPr>
    </w:p>
    <w:p w14:paraId="4BBDB984">
      <w:pPr>
        <w:rPr>
          <w:rFonts w:hint="eastAsia" w:ascii="仿宋" w:hAnsi="仿宋" w:eastAsia="仿宋" w:cs="仿宋"/>
          <w:bCs/>
          <w:sz w:val="32"/>
          <w:szCs w:val="32"/>
          <w:lang w:eastAsia="zh-CN"/>
        </w:rPr>
      </w:pPr>
    </w:p>
    <w:p w14:paraId="12AB4003">
      <w:pPr>
        <w:pStyle w:val="5"/>
        <w:rPr>
          <w:rFonts w:hint="eastAsia" w:ascii="仿宋" w:hAnsi="仿宋" w:eastAsia="仿宋" w:cs="仿宋"/>
          <w:bCs/>
          <w:sz w:val="32"/>
          <w:szCs w:val="32"/>
          <w:lang w:eastAsia="zh-CN"/>
        </w:rPr>
      </w:pPr>
    </w:p>
    <w:p w14:paraId="7EFB4506">
      <w:pPr>
        <w:rPr>
          <w:rFonts w:hint="eastAsia" w:ascii="仿宋" w:hAnsi="仿宋" w:eastAsia="仿宋" w:cs="仿宋"/>
          <w:bCs/>
          <w:sz w:val="32"/>
          <w:szCs w:val="32"/>
          <w:lang w:eastAsia="zh-CN"/>
        </w:rPr>
      </w:pPr>
    </w:p>
    <w:p w14:paraId="33B8A009">
      <w:pPr>
        <w:pStyle w:val="7"/>
        <w:ind w:firstLine="0" w:firstLineChars="0"/>
        <w:rPr>
          <w:rFonts w:hint="eastAsia" w:ascii="仿宋" w:hAnsi="仿宋" w:eastAsia="仿宋" w:cs="仿宋"/>
          <w:color w:val="auto"/>
          <w:sz w:val="44"/>
          <w:szCs w:val="44"/>
        </w:rPr>
      </w:pPr>
    </w:p>
    <w:p w14:paraId="117230D7">
      <w:pPr>
        <w:pStyle w:val="7"/>
        <w:ind w:firstLine="0" w:firstLineChars="0"/>
        <w:rPr>
          <w:rFonts w:hint="eastAsia" w:ascii="仿宋" w:hAnsi="仿宋" w:eastAsia="仿宋" w:cs="仿宋"/>
          <w:color w:val="auto"/>
          <w:sz w:val="44"/>
          <w:szCs w:val="44"/>
        </w:rPr>
      </w:pPr>
    </w:p>
    <w:p w14:paraId="5A06558F">
      <w:pPr>
        <w:pStyle w:val="7"/>
        <w:ind w:firstLine="0" w:firstLineChars="0"/>
        <w:rPr>
          <w:rFonts w:hint="eastAsia" w:ascii="仿宋" w:hAnsi="仿宋" w:eastAsia="仿宋" w:cs="仿宋"/>
          <w:color w:val="auto"/>
          <w:sz w:val="44"/>
          <w:szCs w:val="44"/>
        </w:rPr>
      </w:pPr>
    </w:p>
    <w:p w14:paraId="006478EE">
      <w:pPr>
        <w:pStyle w:val="7"/>
        <w:ind w:firstLine="0" w:firstLineChars="0"/>
        <w:rPr>
          <w:rFonts w:hint="eastAsia" w:ascii="仿宋" w:hAnsi="仿宋" w:eastAsia="仿宋" w:cs="仿宋"/>
          <w:color w:val="auto"/>
          <w:sz w:val="44"/>
          <w:szCs w:val="44"/>
        </w:rPr>
      </w:pPr>
    </w:p>
    <w:p w14:paraId="156BEF48">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14:paraId="688327E3">
      <w:pPr>
        <w:pStyle w:val="7"/>
        <w:ind w:firstLine="320"/>
        <w:rPr>
          <w:rFonts w:hint="eastAsia" w:ascii="仿宋" w:hAnsi="仿宋" w:eastAsia="仿宋" w:cs="仿宋"/>
          <w:color w:val="auto"/>
          <w:sz w:val="32"/>
          <w:szCs w:val="32"/>
        </w:rPr>
      </w:pPr>
    </w:p>
    <w:p w14:paraId="39F589B7">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61A9FCB4">
      <w:pPr>
        <w:pStyle w:val="5"/>
        <w:rPr>
          <w:rFonts w:hint="eastAsia" w:ascii="仿宋" w:hAnsi="仿宋" w:eastAsia="仿宋" w:cs="仿宋"/>
          <w:lang w:eastAsia="zh-CN"/>
        </w:rPr>
      </w:pPr>
      <w:r>
        <w:rPr>
          <w:rFonts w:hint="eastAsia" w:ascii="仿宋" w:hAnsi="仿宋" w:eastAsia="仿宋" w:cs="仿宋"/>
          <w:lang w:eastAsia="zh-CN"/>
        </w:rPr>
        <w:t xml:space="preserve">  </w:t>
      </w:r>
    </w:p>
    <w:p w14:paraId="55793CE2">
      <w:pPr>
        <w:rPr>
          <w:rFonts w:hint="eastAsia" w:ascii="仿宋" w:hAnsi="仿宋" w:eastAsia="仿宋" w:cs="仿宋"/>
          <w:lang w:eastAsia="zh-CN"/>
        </w:rPr>
      </w:pPr>
    </w:p>
    <w:p w14:paraId="5D87FCF1">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5A4D584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18984CBE">
      <w:pPr>
        <w:pStyle w:val="4"/>
        <w:spacing w:after="0" w:line="360" w:lineRule="auto"/>
        <w:ind w:left="0" w:firstLine="0"/>
        <w:jc w:val="both"/>
        <w:rPr>
          <w:rFonts w:hint="eastAsia" w:ascii="仿宋" w:hAnsi="仿宋" w:eastAsia="仿宋" w:cs="仿宋"/>
          <w:szCs w:val="28"/>
        </w:rPr>
      </w:pPr>
    </w:p>
    <w:p w14:paraId="398CC8F8">
      <w:pPr>
        <w:pStyle w:val="4"/>
        <w:spacing w:after="0" w:line="360" w:lineRule="auto"/>
        <w:ind w:left="0" w:firstLine="0"/>
        <w:jc w:val="both"/>
        <w:rPr>
          <w:rFonts w:hint="eastAsia" w:ascii="仿宋" w:hAnsi="仿宋" w:eastAsia="仿宋" w:cs="仿宋"/>
          <w:szCs w:val="28"/>
        </w:rPr>
      </w:pPr>
    </w:p>
    <w:p w14:paraId="39E02772">
      <w:pPr>
        <w:pStyle w:val="4"/>
        <w:spacing w:after="0" w:line="360" w:lineRule="auto"/>
        <w:ind w:left="0" w:firstLine="0"/>
        <w:jc w:val="both"/>
        <w:rPr>
          <w:rFonts w:hint="eastAsia" w:ascii="仿宋" w:hAnsi="仿宋" w:eastAsia="仿宋" w:cs="仿宋"/>
          <w:szCs w:val="28"/>
        </w:rPr>
      </w:pPr>
    </w:p>
    <w:p w14:paraId="48AC8AD0">
      <w:pPr>
        <w:pStyle w:val="4"/>
        <w:spacing w:after="0" w:line="360" w:lineRule="auto"/>
        <w:ind w:left="0" w:firstLine="0"/>
        <w:jc w:val="both"/>
        <w:rPr>
          <w:rFonts w:hint="eastAsia" w:ascii="仿宋" w:hAnsi="仿宋" w:eastAsia="仿宋" w:cs="仿宋"/>
          <w:szCs w:val="28"/>
        </w:rPr>
      </w:pPr>
    </w:p>
    <w:p w14:paraId="6CBB1F00">
      <w:pPr>
        <w:pStyle w:val="4"/>
        <w:spacing w:after="0" w:line="360" w:lineRule="auto"/>
        <w:ind w:left="0" w:firstLine="0"/>
        <w:jc w:val="both"/>
        <w:rPr>
          <w:rFonts w:hint="eastAsia" w:ascii="仿宋" w:hAnsi="仿宋" w:eastAsia="仿宋" w:cs="仿宋"/>
          <w:szCs w:val="28"/>
        </w:rPr>
      </w:pPr>
    </w:p>
    <w:p w14:paraId="3AEB6B6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5AC90BB2">
      <w:pPr>
        <w:spacing w:line="360" w:lineRule="auto"/>
        <w:ind w:firstLine="400" w:firstLineChars="200"/>
        <w:rPr>
          <w:rFonts w:hint="eastAsia" w:ascii="仿宋" w:hAnsi="仿宋" w:eastAsia="仿宋" w:cs="仿宋"/>
          <w:sz w:val="20"/>
          <w:szCs w:val="20"/>
        </w:rPr>
      </w:pPr>
    </w:p>
    <w:p w14:paraId="6EC08176">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E732BD3">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12AFD131">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4D307241">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54A17008">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371C1BDB">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09B1440B">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145F2371">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52D479C7">
      <w:pPr>
        <w:spacing w:line="360" w:lineRule="auto"/>
        <w:ind w:firstLine="560" w:firstLineChars="200"/>
        <w:rPr>
          <w:rFonts w:hint="eastAsia" w:ascii="仿宋" w:hAnsi="仿宋" w:eastAsia="仿宋" w:cs="仿宋"/>
          <w:sz w:val="28"/>
        </w:rPr>
      </w:pPr>
    </w:p>
    <w:p w14:paraId="7256752C">
      <w:pPr>
        <w:spacing w:line="360" w:lineRule="auto"/>
        <w:ind w:firstLine="560" w:firstLineChars="200"/>
        <w:rPr>
          <w:rFonts w:hint="eastAsia" w:ascii="仿宋" w:hAnsi="仿宋" w:eastAsia="仿宋" w:cs="仿宋"/>
          <w:sz w:val="28"/>
        </w:rPr>
      </w:pPr>
    </w:p>
    <w:p w14:paraId="4E0E2C38">
      <w:pPr>
        <w:spacing w:line="360" w:lineRule="auto"/>
        <w:ind w:firstLine="560" w:firstLineChars="200"/>
        <w:rPr>
          <w:rFonts w:hint="eastAsia" w:ascii="仿宋" w:hAnsi="仿宋" w:eastAsia="仿宋" w:cs="仿宋"/>
          <w:sz w:val="28"/>
        </w:rPr>
      </w:pPr>
    </w:p>
    <w:p w14:paraId="79497AC5">
      <w:pPr>
        <w:spacing w:line="360" w:lineRule="auto"/>
        <w:ind w:firstLine="560" w:firstLineChars="200"/>
        <w:rPr>
          <w:rFonts w:hint="eastAsia" w:ascii="仿宋" w:hAnsi="仿宋" w:eastAsia="仿宋" w:cs="仿宋"/>
          <w:sz w:val="28"/>
        </w:rPr>
      </w:pPr>
    </w:p>
    <w:p w14:paraId="41E84CBF">
      <w:pPr>
        <w:spacing w:line="360" w:lineRule="auto"/>
        <w:ind w:firstLine="560" w:firstLineChars="200"/>
        <w:rPr>
          <w:rFonts w:hint="eastAsia" w:ascii="仿宋" w:hAnsi="仿宋" w:eastAsia="仿宋" w:cs="仿宋"/>
          <w:sz w:val="28"/>
        </w:rPr>
      </w:pPr>
    </w:p>
    <w:p w14:paraId="15F41D3D">
      <w:pPr>
        <w:spacing w:line="360" w:lineRule="auto"/>
        <w:ind w:firstLine="560" w:firstLineChars="200"/>
        <w:rPr>
          <w:rFonts w:hint="eastAsia" w:ascii="仿宋" w:hAnsi="仿宋" w:eastAsia="仿宋" w:cs="仿宋"/>
          <w:sz w:val="28"/>
        </w:rPr>
      </w:pPr>
    </w:p>
    <w:p w14:paraId="6A1E34BF">
      <w:pPr>
        <w:spacing w:line="360" w:lineRule="auto"/>
        <w:ind w:firstLine="560" w:firstLineChars="200"/>
        <w:rPr>
          <w:rFonts w:hint="eastAsia" w:ascii="仿宋" w:hAnsi="仿宋" w:eastAsia="仿宋" w:cs="仿宋"/>
          <w:sz w:val="28"/>
        </w:rPr>
      </w:pPr>
    </w:p>
    <w:p w14:paraId="112809C0">
      <w:pPr>
        <w:spacing w:line="360" w:lineRule="auto"/>
        <w:rPr>
          <w:rFonts w:hint="eastAsia" w:ascii="仿宋" w:hAnsi="仿宋" w:eastAsia="仿宋" w:cs="仿宋"/>
          <w:sz w:val="28"/>
        </w:rPr>
      </w:pPr>
    </w:p>
    <w:p w14:paraId="57FB1433">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0FA3AA48">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540A599">
      <w:pPr>
        <w:spacing w:line="360" w:lineRule="auto"/>
        <w:rPr>
          <w:rFonts w:hint="eastAsia" w:ascii="仿宋" w:hAnsi="仿宋" w:eastAsia="仿宋" w:cs="仿宋"/>
          <w:sz w:val="24"/>
        </w:rPr>
      </w:pPr>
    </w:p>
    <w:p w14:paraId="04E7401D">
      <w:pPr>
        <w:spacing w:line="360" w:lineRule="auto"/>
        <w:rPr>
          <w:rFonts w:hint="eastAsia" w:ascii="仿宋" w:hAnsi="仿宋" w:eastAsia="仿宋" w:cs="仿宋"/>
          <w:b/>
          <w:bCs/>
          <w:sz w:val="24"/>
        </w:rPr>
      </w:pPr>
    </w:p>
    <w:p w14:paraId="50125BB4">
      <w:pPr>
        <w:spacing w:line="360" w:lineRule="auto"/>
        <w:rPr>
          <w:rFonts w:hint="eastAsia" w:ascii="仿宋" w:hAnsi="仿宋" w:eastAsia="仿宋" w:cs="仿宋"/>
          <w:b/>
          <w:bCs/>
          <w:sz w:val="24"/>
        </w:rPr>
      </w:pPr>
    </w:p>
    <w:p w14:paraId="7CED6388">
      <w:pPr>
        <w:spacing w:line="360" w:lineRule="auto"/>
        <w:rPr>
          <w:rFonts w:hint="eastAsia" w:ascii="仿宋" w:hAnsi="仿宋" w:eastAsia="仿宋" w:cs="仿宋"/>
          <w:b/>
          <w:bCs/>
          <w:sz w:val="24"/>
        </w:rPr>
      </w:pPr>
    </w:p>
    <w:p w14:paraId="72C4CDDE">
      <w:pPr>
        <w:spacing w:line="360" w:lineRule="auto"/>
        <w:rPr>
          <w:rFonts w:hint="eastAsia" w:ascii="仿宋" w:hAnsi="仿宋" w:eastAsia="仿宋" w:cs="仿宋"/>
          <w:b/>
          <w:bCs/>
          <w:sz w:val="24"/>
        </w:rPr>
      </w:pPr>
    </w:p>
    <w:p w14:paraId="32AC981F">
      <w:pPr>
        <w:spacing w:line="360" w:lineRule="auto"/>
        <w:rPr>
          <w:rFonts w:hint="eastAsia" w:ascii="仿宋" w:hAnsi="仿宋" w:eastAsia="仿宋" w:cs="仿宋"/>
          <w:b/>
          <w:bCs/>
          <w:sz w:val="24"/>
        </w:rPr>
      </w:pPr>
    </w:p>
    <w:p w14:paraId="2E7DEFF6">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4D6971F5">
      <w:pPr>
        <w:spacing w:line="360" w:lineRule="auto"/>
        <w:ind w:right="-20"/>
        <w:rPr>
          <w:rFonts w:hint="eastAsia" w:ascii="仿宋" w:hAnsi="仿宋" w:eastAsia="仿宋" w:cs="仿宋"/>
          <w:position w:val="-3"/>
          <w:sz w:val="24"/>
        </w:rPr>
      </w:pPr>
    </w:p>
    <w:p w14:paraId="505C6D7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14:paraId="1779AB1D">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435C931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44012EE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41DA827A">
      <w:pPr>
        <w:tabs>
          <w:tab w:val="left" w:pos="1440"/>
        </w:tabs>
        <w:spacing w:line="360" w:lineRule="auto"/>
        <w:ind w:firstLine="480" w:firstLineChars="200"/>
        <w:rPr>
          <w:rFonts w:hint="eastAsia" w:ascii="仿宋" w:hAnsi="仿宋" w:eastAsia="仿宋" w:cs="仿宋"/>
          <w:sz w:val="24"/>
        </w:rPr>
      </w:pPr>
    </w:p>
    <w:p w14:paraId="1D6DD325">
      <w:pPr>
        <w:tabs>
          <w:tab w:val="left" w:pos="1440"/>
        </w:tabs>
        <w:spacing w:line="360" w:lineRule="auto"/>
        <w:ind w:firstLine="480" w:firstLineChars="200"/>
        <w:rPr>
          <w:rFonts w:hint="eastAsia" w:ascii="仿宋" w:hAnsi="仿宋" w:eastAsia="仿宋" w:cs="仿宋"/>
          <w:sz w:val="24"/>
        </w:rPr>
      </w:pPr>
    </w:p>
    <w:p w14:paraId="0F226D8B">
      <w:pPr>
        <w:tabs>
          <w:tab w:val="left" w:pos="1440"/>
        </w:tabs>
        <w:spacing w:line="360" w:lineRule="auto"/>
        <w:ind w:firstLine="480" w:firstLineChars="200"/>
        <w:rPr>
          <w:rFonts w:hint="eastAsia" w:ascii="仿宋" w:hAnsi="仿宋" w:eastAsia="仿宋" w:cs="仿宋"/>
          <w:sz w:val="24"/>
        </w:rPr>
      </w:pPr>
    </w:p>
    <w:p w14:paraId="0FF51C87">
      <w:pPr>
        <w:tabs>
          <w:tab w:val="left" w:pos="1440"/>
        </w:tabs>
        <w:spacing w:line="360" w:lineRule="auto"/>
        <w:ind w:firstLine="480" w:firstLineChars="200"/>
        <w:rPr>
          <w:rFonts w:hint="eastAsia" w:ascii="仿宋" w:hAnsi="仿宋" w:eastAsia="仿宋" w:cs="仿宋"/>
          <w:sz w:val="24"/>
        </w:rPr>
      </w:pPr>
    </w:p>
    <w:p w14:paraId="5666638A">
      <w:pPr>
        <w:tabs>
          <w:tab w:val="left" w:pos="1440"/>
        </w:tabs>
        <w:spacing w:line="360" w:lineRule="auto"/>
        <w:ind w:firstLine="480" w:firstLineChars="200"/>
        <w:rPr>
          <w:rFonts w:hint="eastAsia" w:ascii="仿宋" w:hAnsi="仿宋" w:eastAsia="仿宋" w:cs="仿宋"/>
          <w:sz w:val="24"/>
        </w:rPr>
      </w:pPr>
    </w:p>
    <w:p w14:paraId="35927D4D">
      <w:pPr>
        <w:tabs>
          <w:tab w:val="left" w:pos="1440"/>
        </w:tabs>
        <w:spacing w:line="360" w:lineRule="auto"/>
        <w:rPr>
          <w:rFonts w:hint="eastAsia" w:ascii="仿宋" w:hAnsi="仿宋" w:eastAsia="仿宋" w:cs="仿宋"/>
          <w:sz w:val="24"/>
        </w:rPr>
      </w:pPr>
    </w:p>
    <w:p w14:paraId="65209938">
      <w:pPr>
        <w:tabs>
          <w:tab w:val="left" w:pos="1440"/>
        </w:tabs>
        <w:spacing w:line="360" w:lineRule="auto"/>
        <w:ind w:firstLine="480" w:firstLineChars="200"/>
        <w:rPr>
          <w:rFonts w:hint="eastAsia" w:ascii="仿宋" w:hAnsi="仿宋" w:eastAsia="仿宋" w:cs="仿宋"/>
          <w:sz w:val="24"/>
        </w:rPr>
      </w:pPr>
    </w:p>
    <w:p w14:paraId="3478AD6A">
      <w:pPr>
        <w:tabs>
          <w:tab w:val="left" w:pos="1440"/>
        </w:tabs>
        <w:spacing w:line="360" w:lineRule="auto"/>
        <w:ind w:firstLine="480" w:firstLineChars="200"/>
        <w:rPr>
          <w:rFonts w:hint="eastAsia" w:ascii="仿宋" w:hAnsi="仿宋" w:eastAsia="仿宋" w:cs="仿宋"/>
          <w:sz w:val="24"/>
        </w:rPr>
      </w:pPr>
    </w:p>
    <w:p w14:paraId="0E2CA94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20D33C7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486498A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3EFD600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34F02A3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1CB47C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2DD9DAFC">
      <w:pPr>
        <w:pStyle w:val="4"/>
        <w:spacing w:after="0" w:line="360" w:lineRule="auto"/>
        <w:ind w:left="0" w:firstLine="0"/>
        <w:jc w:val="both"/>
        <w:rPr>
          <w:rFonts w:hint="eastAsia" w:ascii="仿宋" w:hAnsi="仿宋" w:eastAsia="仿宋" w:cs="仿宋"/>
          <w:szCs w:val="28"/>
        </w:rPr>
      </w:pPr>
    </w:p>
    <w:p w14:paraId="48FE17F3">
      <w:pPr>
        <w:spacing w:line="560" w:lineRule="exact"/>
        <w:jc w:val="both"/>
        <w:rPr>
          <w:rFonts w:hint="eastAsia" w:ascii="仿宋" w:hAnsi="仿宋" w:eastAsia="仿宋" w:cs="仿宋"/>
          <w:sz w:val="36"/>
          <w:szCs w:val="36"/>
        </w:rPr>
      </w:pPr>
    </w:p>
    <w:p w14:paraId="692F73C8">
      <w:pPr>
        <w:pStyle w:val="6"/>
        <w:shd w:val="clear" w:color="auto" w:fill="FFFFFF"/>
        <w:spacing w:before="10" w:beforeAutospacing="0" w:after="10" w:afterAutospacing="0" w:line="560" w:lineRule="exact"/>
        <w:ind w:right="10"/>
        <w:jc w:val="center"/>
        <w:rPr>
          <w:rFonts w:hint="eastAsia" w:ascii="黑体" w:hAnsi="黑体" w:eastAsia="黑体" w:cs="黑体"/>
          <w:sz w:val="36"/>
          <w:szCs w:val="36"/>
        </w:rPr>
      </w:pPr>
      <w:r>
        <w:rPr>
          <w:rFonts w:hint="eastAsia" w:ascii="仿宋" w:hAnsi="仿宋" w:eastAsia="仿宋" w:cs="仿宋"/>
          <w:b/>
          <w:bCs/>
          <w:kern w:val="2"/>
          <w:sz w:val="52"/>
          <w:szCs w:val="52"/>
        </w:rPr>
        <w:t>中煤长江基础建设有限公司</w:t>
      </w:r>
    </w:p>
    <w:p w14:paraId="342891C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 w:beforeAutospacing="0" w:after="10" w:afterAutospacing="0" w:line="560" w:lineRule="exact"/>
        <w:ind w:right="10"/>
        <w:jc w:val="center"/>
        <w:textAlignment w:val="auto"/>
        <w:rPr>
          <w:rFonts w:hint="eastAsia" w:ascii="黑体" w:hAnsi="黑体" w:eastAsia="黑体" w:cs="黑体"/>
          <w:sz w:val="36"/>
          <w:szCs w:val="36"/>
        </w:rPr>
      </w:pPr>
      <w:r>
        <w:rPr>
          <w:rFonts w:hint="eastAsia" w:ascii="仿宋" w:hAnsi="仿宋" w:eastAsia="仿宋" w:cs="仿宋"/>
          <w:b/>
          <w:bCs/>
          <w:kern w:val="2"/>
          <w:sz w:val="52"/>
          <w:szCs w:val="52"/>
          <w:lang w:val="en-US" w:eastAsia="zh-CN"/>
        </w:rPr>
        <w:t>机械租赁服务</w:t>
      </w:r>
      <w:r>
        <w:rPr>
          <w:rFonts w:hint="eastAsia" w:ascii="仿宋" w:hAnsi="仿宋" w:eastAsia="仿宋" w:cs="仿宋"/>
          <w:b/>
          <w:bCs/>
          <w:kern w:val="2"/>
          <w:sz w:val="52"/>
          <w:szCs w:val="52"/>
        </w:rPr>
        <w:t>报价单</w:t>
      </w:r>
    </w:p>
    <w:p w14:paraId="26ECBD1B">
      <w:pPr>
        <w:keepNext w:val="0"/>
        <w:keepLines w:val="0"/>
        <w:pageBreakBefore w:val="0"/>
        <w:widowControl w:val="0"/>
        <w:numPr>
          <w:ilvl w:val="0"/>
          <w:numId w:val="0"/>
        </w:numPr>
        <w:tabs>
          <w:tab w:val="left" w:pos="3360"/>
        </w:tabs>
        <w:kinsoku/>
        <w:wordWrap/>
        <w:overflowPunct/>
        <w:topLinePunct w:val="0"/>
        <w:autoSpaceDE/>
        <w:autoSpaceDN/>
        <w:bidi w:val="0"/>
        <w:adjustRightInd w:val="0"/>
        <w:snapToGrid w:val="0"/>
        <w:spacing w:line="360" w:lineRule="auto"/>
        <w:ind w:left="630" w:leftChars="0"/>
        <w:jc w:val="left"/>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项目概况：</w:t>
      </w:r>
    </w:p>
    <w:p w14:paraId="228E2ABC">
      <w:pPr>
        <w:tabs>
          <w:tab w:val="left" w:pos="1060"/>
          <w:tab w:val="left" w:pos="3360"/>
        </w:tabs>
        <w:spacing w:line="360" w:lineRule="auto"/>
        <w:ind w:firstLine="640" w:firstLineChars="200"/>
        <w:rPr>
          <w:rFonts w:ascii="仿宋_GB2312" w:hAnsi="仿宋_GB2312" w:eastAsia="仿宋_GB2312" w:cs="仿宋_GB2312"/>
          <w:color w:val="auto"/>
          <w:sz w:val="32"/>
          <w:szCs w:val="32"/>
          <w:lang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eastAsia="zh-CN"/>
        </w:rPr>
        <w:t>工程名称：</w:t>
      </w:r>
      <w:r>
        <w:rPr>
          <w:rFonts w:hint="eastAsia" w:ascii="仿宋_GB2312" w:hAnsi="仿宋_GB2312" w:eastAsia="仿宋_GB2312" w:cs="仿宋_GB2312"/>
          <w:color w:val="auto"/>
          <w:sz w:val="32"/>
          <w:szCs w:val="32"/>
          <w:lang w:eastAsia="zh-CN"/>
        </w:rPr>
        <w:t>连云港市海州区云台山风景名胜区废弃矿山生态修复工程EPC工程总承包项目</w:t>
      </w:r>
    </w:p>
    <w:p w14:paraId="025BBAAC">
      <w:pPr>
        <w:keepNext w:val="0"/>
        <w:keepLines w:val="0"/>
        <w:pageBreakBefore w:val="0"/>
        <w:widowControl w:val="0"/>
        <w:numPr>
          <w:ilvl w:val="0"/>
          <w:numId w:val="0"/>
        </w:numPr>
        <w:tabs>
          <w:tab w:val="left" w:pos="1060"/>
          <w:tab w:val="left" w:pos="3360"/>
        </w:tabs>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仿宋" w:hAnsi="仿宋" w:eastAsia="仿宋" w:cs="仿宋"/>
          <w:sz w:val="32"/>
          <w:szCs w:val="32"/>
          <w:lang w:eastAsia="zh-CN"/>
        </w:rPr>
        <w:t>工程地点：</w:t>
      </w:r>
      <w:r>
        <w:rPr>
          <w:rFonts w:hint="eastAsia" w:ascii="仿宋_GB2312" w:hAnsi="仿宋_GB2312" w:eastAsia="仿宋_GB2312" w:cs="仿宋_GB2312"/>
          <w:color w:val="auto"/>
          <w:sz w:val="32"/>
          <w:szCs w:val="32"/>
          <w:lang w:eastAsia="zh-CN"/>
        </w:rPr>
        <w:t>江苏省连云港市</w:t>
      </w:r>
      <w:r>
        <w:rPr>
          <w:rFonts w:hint="eastAsia" w:ascii="黑体" w:hAnsi="黑体" w:eastAsia="黑体" w:cs="黑体"/>
          <w:sz w:val="32"/>
          <w:szCs w:val="32"/>
          <w:lang w:val="en-US" w:eastAsia="zh-CN"/>
        </w:rPr>
        <w:t xml:space="preserve"> </w:t>
      </w:r>
    </w:p>
    <w:p w14:paraId="6A548B2F">
      <w:pPr>
        <w:keepNext w:val="0"/>
        <w:keepLines w:val="0"/>
        <w:pageBreakBefore w:val="0"/>
        <w:widowControl w:val="0"/>
        <w:numPr>
          <w:ilvl w:val="0"/>
          <w:numId w:val="2"/>
        </w:numPr>
        <w:tabs>
          <w:tab w:val="left" w:pos="3360"/>
        </w:tabs>
        <w:kinsoku/>
        <w:wordWrap/>
        <w:overflowPunct/>
        <w:topLinePunct w:val="0"/>
        <w:autoSpaceDE/>
        <w:autoSpaceDN/>
        <w:bidi w:val="0"/>
        <w:adjustRightInd w:val="0"/>
        <w:snapToGrid w:val="0"/>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报价信息：</w:t>
      </w:r>
    </w:p>
    <w:tbl>
      <w:tblPr>
        <w:tblStyle w:val="8"/>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47"/>
        <w:gridCol w:w="1127"/>
        <w:gridCol w:w="1580"/>
        <w:gridCol w:w="1520"/>
        <w:gridCol w:w="1470"/>
        <w:gridCol w:w="1763"/>
      </w:tblGrid>
      <w:tr w14:paraId="1C85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69" w:type="dxa"/>
            <w:noWrap w:val="0"/>
            <w:vAlign w:val="center"/>
          </w:tcPr>
          <w:p w14:paraId="557CB28A">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序号</w:t>
            </w:r>
          </w:p>
        </w:tc>
        <w:tc>
          <w:tcPr>
            <w:tcW w:w="1947" w:type="dxa"/>
            <w:noWrap w:val="0"/>
            <w:vAlign w:val="center"/>
          </w:tcPr>
          <w:p w14:paraId="6D617B92">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名称</w:t>
            </w:r>
          </w:p>
        </w:tc>
        <w:tc>
          <w:tcPr>
            <w:tcW w:w="1127" w:type="dxa"/>
            <w:noWrap w:val="0"/>
            <w:vAlign w:val="center"/>
          </w:tcPr>
          <w:p w14:paraId="584EED8B">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单位(规格)</w:t>
            </w:r>
          </w:p>
        </w:tc>
        <w:tc>
          <w:tcPr>
            <w:tcW w:w="1580" w:type="dxa"/>
            <w:noWrap w:val="0"/>
            <w:vAlign w:val="center"/>
          </w:tcPr>
          <w:p w14:paraId="69C1F0DE">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暂定</w:t>
            </w:r>
            <w:r>
              <w:rPr>
                <w:rFonts w:hint="eastAsia" w:ascii="黑体" w:hAnsi="黑体" w:eastAsia="黑体" w:cs="黑体"/>
                <w:b/>
                <w:bCs/>
                <w:sz w:val="30"/>
                <w:szCs w:val="30"/>
              </w:rPr>
              <w:t>数量</w:t>
            </w:r>
          </w:p>
        </w:tc>
        <w:tc>
          <w:tcPr>
            <w:tcW w:w="1520" w:type="dxa"/>
            <w:noWrap w:val="0"/>
            <w:vAlign w:val="center"/>
          </w:tcPr>
          <w:p w14:paraId="6A18E7B4">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b/>
                <w:bCs/>
                <w:sz w:val="30"/>
                <w:szCs w:val="30"/>
              </w:rPr>
            </w:pPr>
            <w:r>
              <w:rPr>
                <w:rFonts w:hint="eastAsia" w:ascii="黑体" w:hAnsi="黑体" w:eastAsia="黑体" w:cs="黑体"/>
                <w:b/>
                <w:bCs/>
                <w:sz w:val="30"/>
                <w:szCs w:val="30"/>
                <w:lang w:val="en-US" w:eastAsia="zh-CN"/>
              </w:rPr>
              <w:t>单价（元）</w:t>
            </w:r>
          </w:p>
        </w:tc>
        <w:tc>
          <w:tcPr>
            <w:tcW w:w="1470" w:type="dxa"/>
            <w:noWrap w:val="0"/>
            <w:vAlign w:val="center"/>
          </w:tcPr>
          <w:p w14:paraId="32FEA663">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both"/>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合价（元）</w:t>
            </w:r>
          </w:p>
        </w:tc>
        <w:tc>
          <w:tcPr>
            <w:tcW w:w="1763" w:type="dxa"/>
            <w:noWrap w:val="0"/>
            <w:vAlign w:val="center"/>
          </w:tcPr>
          <w:p w14:paraId="52C4D495">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0"/>
                <w:szCs w:val="30"/>
              </w:rPr>
            </w:pPr>
            <w:r>
              <w:rPr>
                <w:rFonts w:hint="eastAsia" w:ascii="黑体" w:hAnsi="黑体" w:eastAsia="黑体" w:cs="黑体"/>
                <w:b/>
                <w:bCs/>
                <w:sz w:val="30"/>
                <w:szCs w:val="30"/>
              </w:rPr>
              <w:t>备注</w:t>
            </w:r>
          </w:p>
        </w:tc>
      </w:tr>
      <w:tr w14:paraId="6FED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9" w:type="dxa"/>
            <w:noWrap w:val="0"/>
            <w:vAlign w:val="center"/>
          </w:tcPr>
          <w:p w14:paraId="4C2982AF">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47" w:type="dxa"/>
            <w:noWrap w:val="0"/>
            <w:vAlign w:val="center"/>
          </w:tcPr>
          <w:p w14:paraId="45C2A5AC">
            <w:pPr>
              <w:keepNext w:val="0"/>
              <w:keepLines w:val="0"/>
              <w:widowControl/>
              <w:suppressLineNumbers w:val="0"/>
              <w:jc w:val="center"/>
              <w:textAlignment w:val="center"/>
              <w:rPr>
                <w:rFonts w:hint="default"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kern w:val="2"/>
                <w:sz w:val="21"/>
                <w:lang w:val="en-US" w:eastAsia="zh-CN" w:bidi="ar-SA"/>
              </w:rPr>
              <w:t>200挖掘机</w:t>
            </w:r>
          </w:p>
        </w:tc>
        <w:tc>
          <w:tcPr>
            <w:tcW w:w="1127" w:type="dxa"/>
            <w:noWrap w:val="0"/>
            <w:vAlign w:val="center"/>
          </w:tcPr>
          <w:p w14:paraId="44074B1A">
            <w:pPr>
              <w:jc w:val="center"/>
              <w:rPr>
                <w:rFonts w:hint="eastAsia" w:ascii="Times New Roman" w:hAnsi="Times New Roman" w:eastAsia="宋体" w:cs="Times New Roman"/>
                <w:b w:val="0"/>
                <w:bCs w:val="0"/>
                <w:kern w:val="2"/>
                <w:sz w:val="21"/>
                <w:lang w:val="en-US" w:eastAsia="zh-CN" w:bidi="ar-SA"/>
              </w:rPr>
            </w:pPr>
            <w:r>
              <w:rPr>
                <w:rFonts w:hint="eastAsia" w:ascii="Times New Roman" w:hAnsi="Times New Roman" w:eastAsia="宋体" w:cs="Times New Roman"/>
                <w:b w:val="0"/>
                <w:bCs w:val="0"/>
                <w:lang w:val="en-US" w:eastAsia="zh-CN"/>
              </w:rPr>
              <w:t>小时</w:t>
            </w:r>
          </w:p>
        </w:tc>
        <w:tc>
          <w:tcPr>
            <w:tcW w:w="1580" w:type="dxa"/>
            <w:noWrap w:val="0"/>
            <w:vAlign w:val="center"/>
          </w:tcPr>
          <w:p w14:paraId="7B88E6F4">
            <w:pPr>
              <w:keepNext w:val="0"/>
              <w:keepLines w:val="0"/>
              <w:widowControl/>
              <w:suppressLineNumbers w:val="0"/>
              <w:jc w:val="center"/>
              <w:textAlignment w:val="center"/>
              <w:rPr>
                <w:rFonts w:hint="default" w:ascii="宋体" w:hAnsi="宋体" w:eastAsia="宋体" w:cs="宋体"/>
                <w:snapToGrid w:val="0"/>
                <w:color w:val="000000"/>
                <w:kern w:val="2"/>
                <w:sz w:val="21"/>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760</w:t>
            </w:r>
          </w:p>
        </w:tc>
        <w:tc>
          <w:tcPr>
            <w:tcW w:w="1520" w:type="dxa"/>
            <w:noWrap w:val="0"/>
            <w:vAlign w:val="center"/>
          </w:tcPr>
          <w:p w14:paraId="39E4531A">
            <w:pPr>
              <w:keepNext w:val="0"/>
              <w:keepLines w:val="0"/>
              <w:widowControl/>
              <w:suppressLineNumbers w:val="0"/>
              <w:jc w:val="center"/>
              <w:textAlignment w:val="center"/>
              <w:rPr>
                <w:rFonts w:hint="default" w:ascii="宋体" w:hAnsi="宋体" w:eastAsia="宋体" w:cs="宋体"/>
                <w:snapToGrid w:val="0"/>
                <w:color w:val="000000"/>
                <w:kern w:val="2"/>
                <w:sz w:val="21"/>
                <w:szCs w:val="24"/>
                <w:lang w:val="en-US" w:eastAsia="zh-CN" w:bidi="ar-SA"/>
              </w:rPr>
            </w:pPr>
          </w:p>
        </w:tc>
        <w:tc>
          <w:tcPr>
            <w:tcW w:w="1470" w:type="dxa"/>
            <w:noWrap w:val="0"/>
            <w:vAlign w:val="center"/>
          </w:tcPr>
          <w:p w14:paraId="214890C9">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p>
        </w:tc>
        <w:tc>
          <w:tcPr>
            <w:tcW w:w="1763" w:type="dxa"/>
            <w:noWrap w:val="0"/>
            <w:vAlign w:val="center"/>
          </w:tcPr>
          <w:p w14:paraId="437D1736">
            <w:pPr>
              <w:jc w:val="center"/>
              <w:rPr>
                <w:rFonts w:hint="default" w:ascii="Times New Roman" w:hAnsi="Times New Roman" w:eastAsia="宋体" w:cs="Times New Roman"/>
                <w:b w:val="0"/>
                <w:bCs w:val="0"/>
                <w:kern w:val="2"/>
                <w:sz w:val="21"/>
                <w:lang w:val="en-US" w:eastAsia="zh-CN" w:bidi="ar-SA"/>
              </w:rPr>
            </w:pPr>
          </w:p>
        </w:tc>
      </w:tr>
      <w:tr w14:paraId="7D36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9" w:type="dxa"/>
            <w:noWrap w:val="0"/>
            <w:vAlign w:val="center"/>
          </w:tcPr>
          <w:p w14:paraId="25637573">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47" w:type="dxa"/>
            <w:noWrap w:val="0"/>
            <w:vAlign w:val="center"/>
          </w:tcPr>
          <w:p w14:paraId="12D172E7">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推土机</w:t>
            </w:r>
          </w:p>
        </w:tc>
        <w:tc>
          <w:tcPr>
            <w:tcW w:w="1127" w:type="dxa"/>
            <w:noWrap w:val="0"/>
            <w:vAlign w:val="center"/>
          </w:tcPr>
          <w:p w14:paraId="048BF488">
            <w:pPr>
              <w:spacing w:beforeLines="0" w:afterLines="0"/>
              <w:jc w:val="center"/>
              <w:rPr>
                <w:rFonts w:hint="eastAsia" w:ascii="宋体" w:hAnsi="宋体" w:eastAsia="宋体" w:cs="宋体"/>
                <w:color w:val="000000"/>
                <w:kern w:val="2"/>
                <w:sz w:val="21"/>
                <w:szCs w:val="24"/>
                <w:lang w:val="en-US" w:eastAsia="zh-CN" w:bidi="ar-SA"/>
              </w:rPr>
            </w:pPr>
            <w:r>
              <w:rPr>
                <w:rFonts w:hint="eastAsia" w:ascii="Times New Roman" w:hAnsi="Times New Roman" w:eastAsia="宋体" w:cs="Times New Roman"/>
                <w:b w:val="0"/>
                <w:bCs w:val="0"/>
                <w:lang w:val="en-US" w:eastAsia="zh-CN"/>
              </w:rPr>
              <w:t>小时</w:t>
            </w:r>
          </w:p>
        </w:tc>
        <w:tc>
          <w:tcPr>
            <w:tcW w:w="1580" w:type="dxa"/>
            <w:noWrap w:val="0"/>
            <w:vAlign w:val="center"/>
          </w:tcPr>
          <w:p w14:paraId="4FBEC6D9">
            <w:pPr>
              <w:keepNext w:val="0"/>
              <w:keepLines w:val="0"/>
              <w:widowControl/>
              <w:suppressLineNumbers w:val="0"/>
              <w:jc w:val="center"/>
              <w:textAlignment w:val="center"/>
              <w:rPr>
                <w:rFonts w:hint="default" w:ascii="宋体" w:hAnsi="宋体" w:eastAsia="宋体" w:cs="宋体"/>
                <w:snapToGrid w:val="0"/>
                <w:color w:val="000000"/>
                <w:sz w:val="24"/>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120</w:t>
            </w:r>
          </w:p>
        </w:tc>
        <w:tc>
          <w:tcPr>
            <w:tcW w:w="1520" w:type="dxa"/>
            <w:noWrap w:val="0"/>
            <w:vAlign w:val="center"/>
          </w:tcPr>
          <w:p w14:paraId="457956BC">
            <w:pPr>
              <w:keepNext w:val="0"/>
              <w:keepLines w:val="0"/>
              <w:widowControl/>
              <w:suppressLineNumbers w:val="0"/>
              <w:jc w:val="center"/>
              <w:textAlignment w:val="center"/>
              <w:rPr>
                <w:rFonts w:hint="default" w:ascii="宋体" w:hAnsi="宋体" w:eastAsia="宋体" w:cs="宋体"/>
                <w:snapToGrid w:val="0"/>
                <w:color w:val="000000"/>
                <w:sz w:val="24"/>
                <w:szCs w:val="24"/>
                <w:lang w:val="en-US" w:eastAsia="zh-CN" w:bidi="ar-SA"/>
              </w:rPr>
            </w:pPr>
          </w:p>
        </w:tc>
        <w:tc>
          <w:tcPr>
            <w:tcW w:w="1470" w:type="dxa"/>
            <w:noWrap w:val="0"/>
            <w:vAlign w:val="center"/>
          </w:tcPr>
          <w:p w14:paraId="09A925FB">
            <w:pPr>
              <w:keepNext w:val="0"/>
              <w:keepLines w:val="0"/>
              <w:widowControl/>
              <w:suppressLineNumbers w:val="0"/>
              <w:jc w:val="center"/>
              <w:textAlignment w:val="center"/>
              <w:rPr>
                <w:rFonts w:hint="default" w:ascii="宋体" w:hAnsi="宋体" w:eastAsia="宋体" w:cs="宋体"/>
                <w:sz w:val="24"/>
                <w:szCs w:val="24"/>
                <w:lang w:val="en-US" w:eastAsia="zh-CN"/>
              </w:rPr>
            </w:pPr>
          </w:p>
        </w:tc>
        <w:tc>
          <w:tcPr>
            <w:tcW w:w="1763" w:type="dxa"/>
            <w:noWrap w:val="0"/>
            <w:vAlign w:val="center"/>
          </w:tcPr>
          <w:p w14:paraId="479AE95E">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r>
      <w:tr w14:paraId="2B01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9" w:type="dxa"/>
            <w:noWrap w:val="0"/>
            <w:vAlign w:val="center"/>
          </w:tcPr>
          <w:p w14:paraId="1643EDDA">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47" w:type="dxa"/>
            <w:noWrap w:val="0"/>
            <w:vAlign w:val="center"/>
          </w:tcPr>
          <w:p w14:paraId="565B3B06">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75挖掘机</w:t>
            </w:r>
          </w:p>
        </w:tc>
        <w:tc>
          <w:tcPr>
            <w:tcW w:w="1127" w:type="dxa"/>
            <w:noWrap w:val="0"/>
            <w:vAlign w:val="center"/>
          </w:tcPr>
          <w:p w14:paraId="52540F09">
            <w:pPr>
              <w:spacing w:beforeLines="0" w:afterLines="0"/>
              <w:jc w:val="cente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小时</w:t>
            </w:r>
          </w:p>
        </w:tc>
        <w:tc>
          <w:tcPr>
            <w:tcW w:w="1580" w:type="dxa"/>
            <w:noWrap w:val="0"/>
            <w:vAlign w:val="center"/>
          </w:tcPr>
          <w:p w14:paraId="6E44DD83">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240</w:t>
            </w:r>
          </w:p>
        </w:tc>
        <w:tc>
          <w:tcPr>
            <w:tcW w:w="1520" w:type="dxa"/>
            <w:noWrap w:val="0"/>
            <w:vAlign w:val="center"/>
          </w:tcPr>
          <w:p w14:paraId="794F8957">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p>
        </w:tc>
        <w:tc>
          <w:tcPr>
            <w:tcW w:w="1470" w:type="dxa"/>
            <w:noWrap w:val="0"/>
            <w:vAlign w:val="center"/>
          </w:tcPr>
          <w:p w14:paraId="37B47164">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p>
        </w:tc>
        <w:tc>
          <w:tcPr>
            <w:tcW w:w="1763" w:type="dxa"/>
            <w:noWrap w:val="0"/>
            <w:vAlign w:val="center"/>
          </w:tcPr>
          <w:p w14:paraId="7267020D">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r>
      <w:tr w14:paraId="173C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9" w:type="dxa"/>
            <w:noWrap w:val="0"/>
            <w:vAlign w:val="center"/>
          </w:tcPr>
          <w:p w14:paraId="019518E2">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47" w:type="dxa"/>
            <w:noWrap w:val="0"/>
            <w:vAlign w:val="center"/>
          </w:tcPr>
          <w:p w14:paraId="733CB37D">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渣土车</w:t>
            </w:r>
          </w:p>
        </w:tc>
        <w:tc>
          <w:tcPr>
            <w:tcW w:w="1127" w:type="dxa"/>
            <w:noWrap w:val="0"/>
            <w:vAlign w:val="center"/>
          </w:tcPr>
          <w:p w14:paraId="40BD30B0">
            <w:pPr>
              <w:spacing w:beforeLines="0" w:afterLines="0"/>
              <w:jc w:val="center"/>
              <w:rPr>
                <w:rFonts w:hint="eastAsia" w:ascii="Times New Roman" w:hAnsi="Times New Roman" w:eastAsia="宋体" w:cs="Times New Roman"/>
                <w:b w:val="0"/>
                <w:bCs w:val="0"/>
                <w:lang w:val="en-US" w:eastAsia="zh-CN"/>
              </w:rPr>
            </w:pPr>
            <w:r>
              <w:rPr>
                <w:rFonts w:hint="eastAsia" w:ascii="Times New Roman" w:hAnsi="Times New Roman" w:eastAsia="宋体" w:cs="Times New Roman"/>
                <w:b w:val="0"/>
                <w:bCs w:val="0"/>
                <w:lang w:val="en-US" w:eastAsia="zh-CN"/>
              </w:rPr>
              <w:t>台班</w:t>
            </w:r>
          </w:p>
        </w:tc>
        <w:tc>
          <w:tcPr>
            <w:tcW w:w="1580" w:type="dxa"/>
            <w:noWrap w:val="0"/>
            <w:vAlign w:val="center"/>
          </w:tcPr>
          <w:p w14:paraId="7C863B3F">
            <w:pPr>
              <w:keepNext w:val="0"/>
              <w:keepLines w:val="0"/>
              <w:widowControl/>
              <w:suppressLineNumbers w:val="0"/>
              <w:jc w:val="center"/>
              <w:textAlignment w:val="center"/>
              <w:rPr>
                <w:rFonts w:hint="default" w:ascii="宋体" w:hAnsi="宋体" w:eastAsia="宋体" w:cs="宋体"/>
                <w:color w:val="000000"/>
                <w:kern w:val="2"/>
                <w:sz w:val="21"/>
                <w:szCs w:val="24"/>
                <w:lang w:val="en-US" w:eastAsia="zh-CN" w:bidi="ar-SA"/>
              </w:rPr>
            </w:pPr>
            <w:r>
              <w:rPr>
                <w:rFonts w:hint="eastAsia" w:ascii="宋体" w:hAnsi="宋体" w:eastAsia="宋体" w:cs="宋体"/>
                <w:i w:val="0"/>
                <w:iCs w:val="0"/>
                <w:snapToGrid w:val="0"/>
                <w:color w:val="000000"/>
                <w:kern w:val="0"/>
                <w:sz w:val="22"/>
                <w:szCs w:val="22"/>
                <w:u w:val="none"/>
                <w:lang w:val="en-US" w:eastAsia="zh-CN" w:bidi="ar"/>
              </w:rPr>
              <w:t>25</w:t>
            </w:r>
          </w:p>
        </w:tc>
        <w:tc>
          <w:tcPr>
            <w:tcW w:w="1520" w:type="dxa"/>
            <w:noWrap w:val="0"/>
            <w:vAlign w:val="center"/>
          </w:tcPr>
          <w:p w14:paraId="1CB4A1AD">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p>
        </w:tc>
        <w:tc>
          <w:tcPr>
            <w:tcW w:w="1470" w:type="dxa"/>
            <w:noWrap w:val="0"/>
            <w:vAlign w:val="center"/>
          </w:tcPr>
          <w:p w14:paraId="6F027D79">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sz w:val="24"/>
                <w:szCs w:val="24"/>
                <w:lang w:val="en-US" w:eastAsia="zh-CN"/>
              </w:rPr>
            </w:pPr>
          </w:p>
        </w:tc>
        <w:tc>
          <w:tcPr>
            <w:tcW w:w="1763" w:type="dxa"/>
            <w:noWrap w:val="0"/>
            <w:vAlign w:val="center"/>
          </w:tcPr>
          <w:p w14:paraId="30C315FB">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p>
        </w:tc>
      </w:tr>
    </w:tbl>
    <w:p w14:paraId="64A685CB">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注：1.以上报价是否含税：是</w:t>
      </w:r>
      <w:r>
        <w:rPr>
          <w:rFonts w:hint="eastAsia" w:ascii="黑体" w:hAnsi="黑体" w:eastAsia="黑体" w:cs="黑体"/>
          <w:sz w:val="32"/>
          <w:szCs w:val="32"/>
        </w:rPr>
        <w:sym w:font="Wingdings" w:char="00FE"/>
      </w:r>
      <w:r>
        <w:rPr>
          <w:rFonts w:hint="eastAsia" w:ascii="黑体" w:hAnsi="黑体" w:eastAsia="黑体" w:cs="黑体"/>
          <w:sz w:val="32"/>
          <w:szCs w:val="32"/>
        </w:rPr>
        <w:t>（税率：</w:t>
      </w:r>
      <w:r>
        <w:rPr>
          <w:rFonts w:hint="eastAsia" w:ascii="黑体" w:hAnsi="黑体" w:eastAsia="黑体" w:cs="黑体"/>
          <w:sz w:val="32"/>
          <w:szCs w:val="32"/>
          <w:u w:val="single"/>
          <w:lang w:val="en-US" w:eastAsia="zh-CN"/>
        </w:rPr>
        <w:t xml:space="preserve"> 3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否</w:t>
      </w:r>
      <w:r>
        <w:rPr>
          <w:rFonts w:hint="eastAsia" w:ascii="黑体" w:hAnsi="黑体" w:eastAsia="黑体" w:cs="黑体"/>
          <w:sz w:val="32"/>
          <w:szCs w:val="32"/>
        </w:rPr>
        <w:sym w:font="Wingdings" w:char="F0A8"/>
      </w:r>
    </w:p>
    <w:p w14:paraId="37E31A83">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ind w:firstLine="1257" w:firstLineChars="393"/>
        <w:jc w:val="left"/>
        <w:textAlignment w:val="auto"/>
        <w:rPr>
          <w:rFonts w:hint="eastAsia" w:ascii="黑体" w:hAnsi="黑体" w:eastAsia="黑体" w:cs="黑体"/>
          <w:sz w:val="32"/>
          <w:szCs w:val="32"/>
        </w:rPr>
      </w:pPr>
      <w:r>
        <w:rPr>
          <w:rFonts w:hint="eastAsia" w:ascii="黑体" w:hAnsi="黑体" w:eastAsia="黑体" w:cs="黑体"/>
          <w:sz w:val="32"/>
          <w:szCs w:val="32"/>
        </w:rPr>
        <w:t>2.以上材料报价有效期为</w:t>
      </w:r>
      <w:r>
        <w:rPr>
          <w:rFonts w:hint="eastAsia" w:ascii="黑体" w:hAnsi="黑体" w:eastAsia="黑体" w:cs="黑体"/>
          <w:sz w:val="32"/>
          <w:szCs w:val="32"/>
          <w:u w:val="single"/>
          <w:lang w:val="en-US" w:eastAsia="zh-CN"/>
        </w:rPr>
        <w:t>30</w:t>
      </w:r>
      <w:r>
        <w:rPr>
          <w:rFonts w:hint="eastAsia" w:ascii="黑体" w:hAnsi="黑体" w:eastAsia="黑体" w:cs="黑体"/>
          <w:sz w:val="32"/>
          <w:szCs w:val="32"/>
        </w:rPr>
        <w:t>天。</w:t>
      </w:r>
    </w:p>
    <w:p w14:paraId="49B9A71E">
      <w:pPr>
        <w:keepNext w:val="0"/>
        <w:keepLines w:val="0"/>
        <w:pageBreakBefore w:val="0"/>
        <w:widowControl w:val="0"/>
        <w:numPr>
          <w:ilvl w:val="0"/>
          <w:numId w:val="2"/>
        </w:numPr>
        <w:tabs>
          <w:tab w:val="left" w:pos="3360"/>
        </w:tabs>
        <w:kinsoku/>
        <w:wordWrap/>
        <w:overflowPunct/>
        <w:topLinePunct w:val="0"/>
        <w:autoSpaceDE/>
        <w:autoSpaceDN/>
        <w:bidi w:val="0"/>
        <w:adjustRightInd w:val="0"/>
        <w:snapToGrid w:val="0"/>
        <w:spacing w:line="360" w:lineRule="auto"/>
        <w:ind w:firstLine="643" w:firstLineChars="200"/>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结算方式：</w:t>
      </w:r>
    </w:p>
    <w:p w14:paraId="1934D9EC">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1.商业承兑，接收比例或金额：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14:paraId="7434A2C9">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2.银行承兑，接收比例或金额：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14:paraId="5D052F52">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rPr>
      </w:pPr>
      <w:r>
        <w:rPr>
          <w:rFonts w:hint="eastAsia" w:ascii="黑体" w:hAnsi="黑体" w:eastAsia="黑体" w:cs="黑体"/>
          <w:sz w:val="32"/>
          <w:szCs w:val="32"/>
        </w:rPr>
        <w:sym w:font="Wingdings" w:char="F0A8"/>
      </w:r>
      <w:r>
        <w:rPr>
          <w:rFonts w:hint="eastAsia" w:ascii="黑体" w:hAnsi="黑体" w:eastAsia="黑体" w:cs="黑体"/>
          <w:sz w:val="32"/>
          <w:szCs w:val="32"/>
        </w:rPr>
        <w:t>3.现金结算。</w:t>
      </w:r>
    </w:p>
    <w:p w14:paraId="5D59C69D">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ind w:left="643"/>
        <w:jc w:val="left"/>
        <w:textAlignment w:val="auto"/>
        <w:rPr>
          <w:rFonts w:hint="eastAsia" w:ascii="黑体" w:hAnsi="黑体" w:eastAsia="黑体" w:cs="黑体"/>
          <w:b/>
          <w:bCs/>
          <w:sz w:val="32"/>
          <w:szCs w:val="32"/>
        </w:rPr>
      </w:pPr>
      <w:r>
        <w:rPr>
          <w:rFonts w:hint="eastAsia" w:ascii="黑体" w:hAnsi="黑体" w:eastAsia="黑体" w:cs="黑体"/>
          <w:b/>
          <w:bCs/>
          <w:sz w:val="32"/>
          <w:szCs w:val="32"/>
        </w:rPr>
        <w:t>四、付款方式：</w:t>
      </w:r>
    </w:p>
    <w:p w14:paraId="11CCB560">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ind w:left="643"/>
        <w:jc w:val="left"/>
        <w:textAlignment w:val="auto"/>
        <w:rPr>
          <w:rFonts w:hint="default" w:ascii="黑体" w:hAnsi="黑体" w:eastAsia="黑体" w:cs="黑体"/>
          <w:b/>
          <w:bCs/>
          <w:sz w:val="28"/>
          <w:szCs w:val="28"/>
          <w:u w:val="single"/>
          <w:lang w:val="en-US" w:eastAsia="zh-CN"/>
        </w:rPr>
      </w:pPr>
      <w:r>
        <w:rPr>
          <w:rFonts w:hint="eastAsia" w:ascii="黑体" w:hAnsi="黑体" w:eastAsia="黑体" w:cs="黑体"/>
          <w:b/>
          <w:bCs/>
          <w:sz w:val="32"/>
          <w:szCs w:val="32"/>
          <w:u w:val="single"/>
          <w:lang w:val="en-US" w:eastAsia="zh-CN"/>
        </w:rPr>
        <w:t xml:space="preserve"> </w:t>
      </w:r>
      <w:r>
        <w:rPr>
          <w:rFonts w:hint="eastAsia" w:ascii="黑体" w:hAnsi="黑体" w:eastAsia="黑体" w:cs="黑体"/>
          <w:b/>
          <w:bCs/>
          <w:sz w:val="28"/>
          <w:szCs w:val="28"/>
          <w:u w:val="single"/>
          <w:lang w:val="en-US" w:eastAsia="zh-CN"/>
        </w:rPr>
        <w:t xml:space="preserve">   </w:t>
      </w:r>
      <w:r>
        <w:rPr>
          <w:rFonts w:hint="eastAsia" w:ascii="仿宋" w:hAnsi="仿宋" w:eastAsia="仿宋" w:cs="仿宋"/>
          <w:b/>
          <w:bCs/>
          <w:sz w:val="32"/>
          <w:szCs w:val="32"/>
          <w:u w:val="single"/>
          <w:lang w:eastAsia="zh-CN"/>
        </w:rPr>
        <w:t>本工程</w:t>
      </w:r>
      <w:r>
        <w:rPr>
          <w:rFonts w:hint="eastAsia" w:ascii="仿宋" w:hAnsi="仿宋" w:eastAsia="仿宋" w:cs="仿宋"/>
          <w:b/>
          <w:bCs/>
          <w:sz w:val="32"/>
          <w:szCs w:val="32"/>
          <w:u w:val="single"/>
          <w:lang w:val="en-US" w:eastAsia="zh-CN"/>
        </w:rPr>
        <w:t>无预付款</w:t>
      </w:r>
      <w:r>
        <w:rPr>
          <w:rFonts w:hint="eastAsia" w:ascii="仿宋" w:hAnsi="仿宋" w:eastAsia="仿宋" w:cs="仿宋"/>
          <w:b/>
          <w:bCs/>
          <w:sz w:val="32"/>
          <w:szCs w:val="32"/>
          <w:u w:val="single"/>
          <w:lang w:eastAsia="zh-CN"/>
        </w:rPr>
        <w:t>，</w:t>
      </w:r>
      <w:r>
        <w:rPr>
          <w:rFonts w:hint="eastAsia" w:ascii="仿宋" w:hAnsi="仿宋" w:eastAsia="仿宋" w:cs="仿宋"/>
          <w:b/>
          <w:bCs/>
          <w:sz w:val="32"/>
          <w:szCs w:val="32"/>
          <w:u w:val="single"/>
          <w:lang w:val="en-US" w:eastAsia="zh-CN"/>
        </w:rPr>
        <w:t>完工工作量结算完成后15个工作日内</w:t>
      </w:r>
      <w:r>
        <w:rPr>
          <w:rFonts w:hint="eastAsia" w:ascii="仿宋" w:hAnsi="仿宋" w:eastAsia="仿宋" w:cs="仿宋"/>
          <w:b/>
          <w:bCs/>
          <w:sz w:val="32"/>
          <w:szCs w:val="32"/>
          <w:u w:val="single"/>
          <w:lang w:eastAsia="zh-CN"/>
        </w:rPr>
        <w:t>付</w:t>
      </w:r>
      <w:r>
        <w:rPr>
          <w:rFonts w:hint="eastAsia" w:ascii="仿宋" w:hAnsi="仿宋" w:eastAsia="仿宋" w:cs="仿宋"/>
          <w:b/>
          <w:bCs/>
          <w:sz w:val="32"/>
          <w:szCs w:val="32"/>
          <w:u w:val="single"/>
          <w:lang w:val="en-US" w:eastAsia="zh-CN"/>
        </w:rPr>
        <w:t>清款项</w:t>
      </w:r>
      <w:r>
        <w:rPr>
          <w:rFonts w:hint="eastAsia" w:ascii="仿宋" w:hAnsi="仿宋" w:eastAsia="仿宋" w:cs="仿宋"/>
          <w:b/>
          <w:bCs/>
          <w:sz w:val="32"/>
          <w:szCs w:val="32"/>
          <w:u w:val="single"/>
          <w:lang w:eastAsia="zh-CN"/>
        </w:rPr>
        <w:t>。</w:t>
      </w:r>
      <w:r>
        <w:rPr>
          <w:rFonts w:hint="eastAsia" w:ascii="黑体" w:hAnsi="黑体" w:eastAsia="黑体" w:cs="黑体"/>
          <w:b/>
          <w:bCs/>
          <w:sz w:val="28"/>
          <w:szCs w:val="28"/>
          <w:u w:val="single"/>
          <w:lang w:val="en-US" w:eastAsia="zh-CN"/>
        </w:rPr>
        <w:t xml:space="preserve">                                                  </w:t>
      </w:r>
    </w:p>
    <w:p w14:paraId="7C03B2D2">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黑体" w:hAnsi="黑体" w:eastAsia="黑体" w:cs="黑体"/>
          <w:sz w:val="32"/>
          <w:szCs w:val="32"/>
        </w:rPr>
      </w:pPr>
      <w:bookmarkStart w:id="1" w:name="_GoBack"/>
      <w:bookmarkEnd w:id="1"/>
      <w:r>
        <w:rPr>
          <w:rFonts w:hint="eastAsia" w:ascii="黑体" w:hAnsi="黑体" w:eastAsia="黑体" w:cs="黑体"/>
          <w:sz w:val="32"/>
          <w:szCs w:val="32"/>
        </w:rPr>
        <w:t>报价人（个人签字、单位盖章）：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代表：                    联系电话：</w:t>
      </w:r>
    </w:p>
    <w:p w14:paraId="79AA59B6">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eastAsia="zh-CN"/>
        </w:rPr>
      </w:pPr>
      <w:r>
        <w:rPr>
          <w:rFonts w:hint="eastAsia" w:ascii="黑体" w:hAnsi="黑体" w:eastAsia="黑体" w:cs="黑体"/>
          <w:sz w:val="32"/>
          <w:szCs w:val="32"/>
        </w:rPr>
        <w:t>报价日期：</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年</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月</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日</w:t>
      </w:r>
    </w:p>
    <w:p w14:paraId="3E001885"/>
    <w:p w14:paraId="4BEE7095">
      <w:pPr>
        <w:rPr>
          <w:rFonts w:hint="eastAsia"/>
        </w:rPr>
      </w:pPr>
    </w:p>
    <w:p w14:paraId="45AA1D44">
      <w:pPr>
        <w:rPr>
          <w:rFonts w:hint="eastAsia"/>
        </w:rPr>
      </w:pPr>
    </w:p>
    <w:p w14:paraId="04E9198E">
      <w:pPr>
        <w:rPr>
          <w:rFonts w:hint="eastAsia"/>
        </w:rPr>
      </w:pPr>
    </w:p>
    <w:p w14:paraId="0AF96FD2">
      <w:pPr>
        <w:rPr>
          <w:rFonts w:hint="eastAsia"/>
        </w:rPr>
      </w:pPr>
    </w:p>
    <w:p w14:paraId="0D0DBABF">
      <w:pPr>
        <w:rPr>
          <w:rFonts w:hint="eastAsia"/>
        </w:rPr>
      </w:pPr>
    </w:p>
    <w:p w14:paraId="09DA05B7">
      <w:pPr>
        <w:rPr>
          <w:rFonts w:hint="eastAsia"/>
        </w:rPr>
      </w:pPr>
    </w:p>
    <w:p w14:paraId="131EE50B">
      <w:pPr>
        <w:rPr>
          <w:rFonts w:hint="eastAsia"/>
        </w:rPr>
      </w:pPr>
    </w:p>
    <w:p w14:paraId="0A85F1A8">
      <w:pPr>
        <w:rPr>
          <w:rFonts w:hint="eastAsia"/>
        </w:rPr>
      </w:pPr>
    </w:p>
    <w:p w14:paraId="533F1A71">
      <w:pPr>
        <w:rPr>
          <w:rFonts w:hint="eastAsia"/>
        </w:rPr>
      </w:pPr>
    </w:p>
    <w:p w14:paraId="4E76B9C1">
      <w:pPr>
        <w:rPr>
          <w:rFonts w:hint="eastAsia"/>
        </w:rPr>
      </w:pPr>
    </w:p>
    <w:p w14:paraId="2963D07E">
      <w:pPr>
        <w:rPr>
          <w:rFonts w:hint="eastAsia"/>
        </w:rPr>
      </w:pPr>
    </w:p>
    <w:p w14:paraId="36243C1B">
      <w:pPr>
        <w:rPr>
          <w:rFonts w:hint="eastAsia"/>
        </w:rPr>
      </w:pPr>
    </w:p>
    <w:p w14:paraId="1AC797CD">
      <w:pPr>
        <w:rPr>
          <w:rFonts w:hint="eastAsia"/>
        </w:rPr>
      </w:pPr>
    </w:p>
    <w:p w14:paraId="77679B4C">
      <w:pPr>
        <w:rPr>
          <w:rFonts w:hint="eastAsia"/>
        </w:rPr>
      </w:pPr>
    </w:p>
    <w:p w14:paraId="6A9D91F7">
      <w:pPr>
        <w:rPr>
          <w:rFonts w:hint="eastAsia"/>
        </w:rPr>
      </w:pPr>
    </w:p>
    <w:p w14:paraId="300AB3A2">
      <w:pPr>
        <w:rPr>
          <w:rFonts w:hint="eastAsia"/>
        </w:rPr>
      </w:pPr>
    </w:p>
    <w:p w14:paraId="15A6E01F">
      <w:pPr>
        <w:rPr>
          <w:rFonts w:hint="eastAsia"/>
        </w:rPr>
      </w:pPr>
    </w:p>
    <w:p w14:paraId="5D3527E4">
      <w:pPr>
        <w:rPr>
          <w:rFonts w:hint="eastAsia"/>
        </w:rPr>
      </w:pPr>
    </w:p>
    <w:p w14:paraId="45BB2360">
      <w:pPr>
        <w:rPr>
          <w:rFonts w:hint="eastAsia"/>
        </w:rPr>
      </w:pPr>
    </w:p>
    <w:p w14:paraId="73ADC3D0">
      <w:pPr>
        <w:rPr>
          <w:rFonts w:hint="eastAsia"/>
        </w:rPr>
      </w:pPr>
    </w:p>
    <w:p w14:paraId="2D46D740">
      <w:pPr>
        <w:rPr>
          <w:rFonts w:hint="eastAsia"/>
        </w:rPr>
      </w:pPr>
    </w:p>
    <w:p w14:paraId="7C6415F2">
      <w:pPr>
        <w:rPr>
          <w:rFonts w:hint="eastAsia"/>
        </w:rPr>
      </w:pPr>
    </w:p>
    <w:p w14:paraId="31FF9D45">
      <w:pPr>
        <w:rPr>
          <w:rFonts w:hint="eastAsia"/>
        </w:rPr>
      </w:pPr>
    </w:p>
    <w:p w14:paraId="781C5BA2">
      <w:pPr>
        <w:rPr>
          <w:rFonts w:hint="eastAsia"/>
        </w:rPr>
      </w:pPr>
    </w:p>
    <w:p w14:paraId="71886EB9">
      <w:pPr>
        <w:rPr>
          <w:rFonts w:hint="eastAsia"/>
        </w:rPr>
      </w:pPr>
    </w:p>
    <w:p w14:paraId="54399048">
      <w:pPr>
        <w:rPr>
          <w:rFonts w:hint="eastAsia"/>
        </w:rPr>
      </w:pPr>
    </w:p>
    <w:p w14:paraId="2B5A8E67">
      <w:pPr>
        <w:rPr>
          <w:rFonts w:hint="eastAsia"/>
        </w:rPr>
      </w:pPr>
    </w:p>
    <w:p w14:paraId="534DC023">
      <w:pPr>
        <w:rPr>
          <w:rFonts w:hint="eastAsia"/>
        </w:rPr>
      </w:pPr>
    </w:p>
    <w:p w14:paraId="6777615E">
      <w:pPr>
        <w:rPr>
          <w:rFonts w:hint="eastAsia"/>
        </w:rPr>
      </w:pPr>
    </w:p>
    <w:p w14:paraId="76FF5964">
      <w:pPr>
        <w:rPr>
          <w:rFonts w:hint="eastAsia"/>
        </w:rPr>
      </w:pPr>
    </w:p>
    <w:p w14:paraId="0B80984C">
      <w:pPr>
        <w:rPr>
          <w:rFonts w:hint="eastAsia"/>
        </w:rPr>
      </w:pPr>
    </w:p>
    <w:p w14:paraId="57AA3B48">
      <w:pPr>
        <w:rPr>
          <w:rFonts w:hint="eastAsia"/>
        </w:rPr>
      </w:pPr>
    </w:p>
    <w:p w14:paraId="39F55623">
      <w:pPr>
        <w:rPr>
          <w:rFonts w:hint="eastAsia"/>
        </w:rPr>
      </w:pPr>
    </w:p>
    <w:p w14:paraId="3802C646">
      <w:pPr>
        <w:rPr>
          <w:rFonts w:hint="eastAsia"/>
        </w:rPr>
      </w:pPr>
    </w:p>
    <w:p w14:paraId="79126A7E">
      <w:pPr>
        <w:rPr>
          <w:rFonts w:hint="eastAsia"/>
        </w:rPr>
      </w:pPr>
    </w:p>
    <w:p w14:paraId="20D8865F">
      <w:pPr>
        <w:rPr>
          <w:rFonts w:hint="eastAsia"/>
        </w:rPr>
      </w:pPr>
    </w:p>
    <w:p w14:paraId="3D88BA3C">
      <w:pPr>
        <w:rPr>
          <w:rFonts w:hint="eastAsia"/>
        </w:rPr>
      </w:pPr>
    </w:p>
    <w:p w14:paraId="761AB696">
      <w:pPr>
        <w:rPr>
          <w:rFonts w:hint="eastAsia"/>
        </w:rPr>
      </w:pPr>
    </w:p>
    <w:p w14:paraId="051B736B">
      <w:pPr>
        <w:rPr>
          <w:rFonts w:hint="eastAsia"/>
        </w:rPr>
      </w:pPr>
    </w:p>
    <w:p w14:paraId="1282D08F">
      <w:pPr>
        <w:rPr>
          <w:rFonts w:hint="eastAsia"/>
        </w:rPr>
      </w:pPr>
    </w:p>
    <w:p w14:paraId="692FE03A">
      <w:pPr>
        <w:rPr>
          <w:rFonts w:hint="eastAsia"/>
        </w:rPr>
      </w:pPr>
    </w:p>
    <w:p w14:paraId="70CA570B">
      <w:pPr>
        <w:rPr>
          <w:rFonts w:hint="eastAsia"/>
        </w:rPr>
      </w:pPr>
    </w:p>
    <w:p w14:paraId="5CD7E38B">
      <w:pPr>
        <w:rPr>
          <w:rFonts w:hint="eastAsia"/>
        </w:rPr>
      </w:pPr>
    </w:p>
    <w:p w14:paraId="60C4547F">
      <w:pPr>
        <w:pStyle w:val="3"/>
        <w:tabs>
          <w:tab w:val="left" w:pos="3149"/>
        </w:tabs>
        <w:overflowPunct w:val="0"/>
        <w:ind w:right="68"/>
        <w:jc w:val="center"/>
        <w:rPr>
          <w:rFonts w:hint="eastAsia" w:ascii="仿宋" w:hAnsi="仿宋" w:eastAsia="仿宋" w:cs="仿宋"/>
          <w:b/>
          <w:sz w:val="36"/>
          <w:szCs w:val="36"/>
        </w:rPr>
      </w:pPr>
    </w:p>
    <w:p w14:paraId="5416CCBA">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10679B6C">
      <w:pPr>
        <w:rPr>
          <w:rFonts w:hint="eastAsia" w:ascii="仿宋" w:hAnsi="仿宋" w:eastAsia="仿宋" w:cs="仿宋"/>
          <w:b/>
          <w:sz w:val="28"/>
          <w:szCs w:val="28"/>
        </w:rPr>
      </w:pPr>
    </w:p>
    <w:p w14:paraId="7AF49D10">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14:paraId="207FA6D3">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01168996">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5D679EA">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4A56358A">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4F5FE0B5">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FA1C643">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2F172EA3">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2A7801F2">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46539A6">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63F425E7">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548F833B">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3F8F9A7C">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E228119">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14:paraId="6CFA0F5D">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F18502A">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1E532DB0">
      <w:pPr>
        <w:pStyle w:val="3"/>
        <w:overflowPunct w:val="0"/>
        <w:rPr>
          <w:rFonts w:hint="eastAsia" w:ascii="仿宋" w:hAnsi="仿宋" w:eastAsia="仿宋" w:cs="仿宋"/>
          <w:sz w:val="18"/>
          <w:szCs w:val="18"/>
        </w:rPr>
      </w:pPr>
    </w:p>
    <w:p w14:paraId="31356119">
      <w:pPr>
        <w:pStyle w:val="10"/>
        <w:autoSpaceDE/>
        <w:autoSpaceDN/>
        <w:adjustRightInd/>
        <w:spacing w:line="560" w:lineRule="exact"/>
        <w:jc w:val="both"/>
        <w:rPr>
          <w:rFonts w:hint="eastAsia" w:ascii="仿宋" w:hAnsi="仿宋" w:eastAsia="仿宋" w:cs="仿宋"/>
          <w:kern w:val="2"/>
          <w:szCs w:val="24"/>
        </w:rPr>
      </w:pPr>
    </w:p>
    <w:p w14:paraId="2F7CF658">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2C334F83">
      <w:pPr>
        <w:pStyle w:val="10"/>
        <w:autoSpaceDE/>
        <w:autoSpaceDN/>
        <w:adjustRightInd/>
        <w:spacing w:line="560" w:lineRule="exact"/>
        <w:rPr>
          <w:rFonts w:hint="eastAsia" w:ascii="仿宋" w:hAnsi="仿宋" w:eastAsia="仿宋" w:cs="仿宋"/>
          <w:kern w:val="2"/>
          <w:szCs w:val="24"/>
        </w:rPr>
      </w:pPr>
    </w:p>
    <w:p w14:paraId="57AD07F9">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33918245">
      <w:pPr>
        <w:kinsoku/>
        <w:overflowPunct w:val="0"/>
        <w:topLinePunct/>
        <w:spacing w:line="560" w:lineRule="exact"/>
        <w:ind w:firstLine="640" w:firstLineChars="200"/>
        <w:jc w:val="both"/>
        <w:rPr>
          <w:rFonts w:hint="eastAsia" w:ascii="仿宋" w:hAnsi="仿宋" w:eastAsia="仿宋" w:cs="仿宋"/>
          <w:sz w:val="32"/>
          <w:szCs w:val="32"/>
        </w:rPr>
      </w:pPr>
    </w:p>
    <w:p w14:paraId="7C50CF0F"/>
    <w:p w14:paraId="7BDD5419"/>
    <w:p w14:paraId="16CFF260"/>
    <w:p w14:paraId="2407AC11"/>
    <w:p w14:paraId="7756254B"/>
    <w:p w14:paraId="66E0F72F"/>
    <w:p w14:paraId="45EFED0B"/>
    <w:p w14:paraId="56452072"/>
    <w:p w14:paraId="3606CC9A">
      <w:pPr>
        <w:pStyle w:val="2"/>
        <w:spacing w:before="55" w:line="240" w:lineRule="auto"/>
        <w:ind w:left="0" w:leftChars="0" w:right="387" w:firstLine="0" w:firstLineChars="0"/>
        <w:jc w:val="both"/>
        <w:rPr>
          <w:rFonts w:hint="eastAsia"/>
          <w:b/>
          <w:bCs/>
          <w:sz w:val="24"/>
          <w:szCs w:val="24"/>
          <w:lang w:val="en-US" w:eastAsia="zh-CN"/>
        </w:rPr>
      </w:pPr>
      <w:r>
        <w:rPr>
          <w:rFonts w:hint="eastAsia" w:eastAsia="宋体"/>
          <w:b/>
          <w:bCs/>
          <w:sz w:val="24"/>
          <w:szCs w:val="24"/>
          <w:lang w:val="en-US" w:eastAsia="zh-CN"/>
        </w:rPr>
        <w:t>营业执照</w:t>
      </w:r>
      <w:r>
        <w:rPr>
          <w:rFonts w:hint="eastAsia"/>
          <w:b/>
          <w:bCs/>
          <w:sz w:val="24"/>
          <w:szCs w:val="24"/>
          <w:lang w:val="en-US" w:eastAsia="zh-CN"/>
        </w:rPr>
        <w:t>：</w:t>
      </w:r>
    </w:p>
    <w:p w14:paraId="1F32AF27">
      <w:pPr>
        <w:rPr>
          <w:rFonts w:hint="eastAsia"/>
          <w:b/>
          <w:bCs/>
          <w:sz w:val="24"/>
          <w:szCs w:val="24"/>
          <w:lang w:val="en-US" w:eastAsia="zh-CN"/>
        </w:rPr>
      </w:pPr>
    </w:p>
    <w:p w14:paraId="6EC36DE1">
      <w:pPr>
        <w:rPr>
          <w:rFonts w:hint="eastAsia"/>
          <w:b/>
          <w:bCs/>
          <w:sz w:val="24"/>
          <w:szCs w:val="24"/>
          <w:lang w:val="en-US" w:eastAsia="zh-CN"/>
        </w:rPr>
      </w:pPr>
    </w:p>
    <w:p w14:paraId="417A6D61">
      <w:pPr>
        <w:rPr>
          <w:rFonts w:hint="eastAsia"/>
          <w:b/>
          <w:bCs/>
          <w:sz w:val="24"/>
          <w:szCs w:val="24"/>
          <w:lang w:val="en-US" w:eastAsia="zh-CN"/>
        </w:rPr>
      </w:pPr>
    </w:p>
    <w:p w14:paraId="47A1F734">
      <w:pPr>
        <w:rPr>
          <w:rFonts w:hint="eastAsia"/>
          <w:b/>
          <w:bCs/>
          <w:sz w:val="24"/>
          <w:szCs w:val="24"/>
          <w:lang w:val="en-US" w:eastAsia="zh-CN"/>
        </w:rPr>
      </w:pPr>
    </w:p>
    <w:p w14:paraId="01AAB68D">
      <w:pPr>
        <w:rPr>
          <w:rFonts w:hint="eastAsia"/>
          <w:b/>
          <w:bCs/>
          <w:sz w:val="24"/>
          <w:szCs w:val="24"/>
          <w:lang w:val="en-US" w:eastAsia="zh-CN"/>
        </w:rPr>
      </w:pPr>
    </w:p>
    <w:p w14:paraId="7FF5792A">
      <w:pPr>
        <w:rPr>
          <w:rFonts w:hint="eastAsia"/>
          <w:b/>
          <w:bCs/>
          <w:sz w:val="24"/>
          <w:szCs w:val="24"/>
          <w:lang w:val="en-US" w:eastAsia="zh-CN"/>
        </w:rPr>
      </w:pPr>
    </w:p>
    <w:p w14:paraId="2F1B7294">
      <w:pPr>
        <w:rPr>
          <w:rFonts w:hint="eastAsia"/>
          <w:b/>
          <w:bCs/>
          <w:sz w:val="24"/>
          <w:szCs w:val="24"/>
          <w:lang w:val="en-US" w:eastAsia="zh-CN"/>
        </w:rPr>
      </w:pPr>
    </w:p>
    <w:p w14:paraId="4C71FEC5">
      <w:pPr>
        <w:pStyle w:val="2"/>
        <w:spacing w:before="55" w:line="240" w:lineRule="auto"/>
        <w:ind w:left="0" w:leftChars="0" w:right="387" w:firstLine="0" w:firstLineChars="0"/>
        <w:jc w:val="both"/>
        <w:rPr>
          <w:rFonts w:hint="eastAsia"/>
          <w:b/>
          <w:bCs/>
          <w:sz w:val="24"/>
          <w:szCs w:val="24"/>
          <w:lang w:val="en-US" w:eastAsia="zh-CN"/>
        </w:rPr>
      </w:pPr>
      <w:r>
        <w:rPr>
          <w:rFonts w:hint="eastAsia" w:eastAsia="宋体"/>
          <w:b/>
          <w:bCs/>
          <w:sz w:val="24"/>
          <w:szCs w:val="24"/>
          <w:lang w:val="en-US" w:eastAsia="zh-CN"/>
        </w:rPr>
        <w:t>信用中国信用报告</w:t>
      </w:r>
      <w:r>
        <w:rPr>
          <w:rFonts w:hint="eastAsia"/>
          <w:b/>
          <w:bCs/>
          <w:sz w:val="24"/>
          <w:szCs w:val="24"/>
          <w:lang w:val="en-US" w:eastAsia="zh-CN"/>
        </w:rPr>
        <w:t>：</w:t>
      </w:r>
    </w:p>
    <w:p w14:paraId="461E6CF0">
      <w:pPr>
        <w:rPr>
          <w:rFonts w:hint="eastAsia"/>
          <w:b/>
          <w:bCs/>
          <w:sz w:val="24"/>
          <w:szCs w:val="24"/>
          <w:lang w:val="en-US" w:eastAsia="zh-CN"/>
        </w:rPr>
      </w:pPr>
    </w:p>
    <w:p w14:paraId="6EA77439">
      <w:pPr>
        <w:rPr>
          <w:rFonts w:hint="eastAsia"/>
          <w:b/>
          <w:bCs/>
          <w:sz w:val="24"/>
          <w:szCs w:val="24"/>
          <w:lang w:val="en-US" w:eastAsia="zh-CN"/>
        </w:rPr>
      </w:pPr>
    </w:p>
    <w:p w14:paraId="6F7B64B8">
      <w:pPr>
        <w:rPr>
          <w:rFonts w:hint="eastAsia"/>
          <w:b/>
          <w:bCs/>
          <w:sz w:val="24"/>
          <w:szCs w:val="24"/>
          <w:lang w:val="en-US" w:eastAsia="zh-CN"/>
        </w:rPr>
      </w:pPr>
    </w:p>
    <w:p w14:paraId="60757FC1">
      <w:pPr>
        <w:rPr>
          <w:rFonts w:hint="eastAsia"/>
          <w:b/>
          <w:bCs/>
          <w:sz w:val="24"/>
          <w:szCs w:val="24"/>
          <w:lang w:val="en-US" w:eastAsia="zh-CN"/>
        </w:rPr>
      </w:pPr>
    </w:p>
    <w:p w14:paraId="0DDC4A0F">
      <w:pPr>
        <w:rPr>
          <w:rFonts w:hint="eastAsia"/>
          <w:b/>
          <w:bCs/>
          <w:sz w:val="24"/>
          <w:szCs w:val="24"/>
          <w:lang w:val="en-US" w:eastAsia="zh-CN"/>
        </w:rPr>
      </w:pPr>
    </w:p>
    <w:p w14:paraId="5210327F">
      <w:pPr>
        <w:rPr>
          <w:rFonts w:hint="eastAsia"/>
          <w:b/>
          <w:bCs/>
          <w:sz w:val="24"/>
          <w:szCs w:val="24"/>
          <w:lang w:val="en-US" w:eastAsia="zh-CN"/>
        </w:rPr>
      </w:pPr>
    </w:p>
    <w:p w14:paraId="2A48DF6A">
      <w:pPr>
        <w:rPr>
          <w:rFonts w:hint="eastAsia"/>
          <w:b/>
          <w:bCs/>
          <w:sz w:val="24"/>
          <w:szCs w:val="24"/>
          <w:lang w:val="en-US" w:eastAsia="zh-CN"/>
        </w:rPr>
      </w:pPr>
    </w:p>
    <w:p w14:paraId="0918E362">
      <w:pPr>
        <w:rPr>
          <w:rFonts w:hint="eastAsia"/>
          <w:b/>
          <w:bCs/>
          <w:sz w:val="24"/>
          <w:szCs w:val="24"/>
          <w:lang w:val="en-US" w:eastAsia="zh-CN"/>
        </w:rPr>
      </w:pPr>
    </w:p>
    <w:p w14:paraId="722D41FB">
      <w:pPr>
        <w:rPr>
          <w:rFonts w:hint="eastAsia"/>
          <w:b/>
          <w:bCs/>
          <w:sz w:val="24"/>
          <w:szCs w:val="24"/>
          <w:lang w:val="en-US" w:eastAsia="zh-CN"/>
        </w:rPr>
      </w:pPr>
    </w:p>
    <w:p w14:paraId="32FFC888">
      <w:pPr>
        <w:pStyle w:val="2"/>
        <w:spacing w:before="55" w:line="240" w:lineRule="auto"/>
        <w:ind w:left="0" w:leftChars="0" w:right="387" w:firstLine="0" w:firstLineChars="0"/>
        <w:jc w:val="both"/>
        <w:rPr>
          <w:rFonts w:hint="default" w:eastAsia="宋体"/>
          <w:b/>
          <w:bCs/>
          <w:sz w:val="24"/>
          <w:szCs w:val="24"/>
          <w:lang w:val="en-US" w:eastAsia="zh-CN"/>
        </w:rPr>
      </w:pPr>
      <w:r>
        <w:rPr>
          <w:rFonts w:hint="eastAsia" w:eastAsia="宋体"/>
          <w:b/>
          <w:bCs/>
          <w:sz w:val="24"/>
          <w:szCs w:val="24"/>
          <w:lang w:val="en-US" w:eastAsia="zh-CN"/>
        </w:rPr>
        <w:t>相关资信证明：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172A27"/>
    <w:rsid w:val="008110DB"/>
    <w:rsid w:val="01067305"/>
    <w:rsid w:val="04803322"/>
    <w:rsid w:val="089973A5"/>
    <w:rsid w:val="09EA794C"/>
    <w:rsid w:val="0A764C3F"/>
    <w:rsid w:val="0B611E33"/>
    <w:rsid w:val="15F07F9B"/>
    <w:rsid w:val="1B8F5B45"/>
    <w:rsid w:val="1BEC1D8C"/>
    <w:rsid w:val="1D336E59"/>
    <w:rsid w:val="2183277C"/>
    <w:rsid w:val="24156E1F"/>
    <w:rsid w:val="2F911A4F"/>
    <w:rsid w:val="35716271"/>
    <w:rsid w:val="37530DAA"/>
    <w:rsid w:val="381B457B"/>
    <w:rsid w:val="39F4493C"/>
    <w:rsid w:val="3BA63194"/>
    <w:rsid w:val="45702A83"/>
    <w:rsid w:val="49B17A42"/>
    <w:rsid w:val="4D7B7443"/>
    <w:rsid w:val="4DB94930"/>
    <w:rsid w:val="5180327A"/>
    <w:rsid w:val="5435675A"/>
    <w:rsid w:val="581662BB"/>
    <w:rsid w:val="5A752734"/>
    <w:rsid w:val="5B55535F"/>
    <w:rsid w:val="612E61C1"/>
    <w:rsid w:val="669709D5"/>
    <w:rsid w:val="66DD1AC8"/>
    <w:rsid w:val="71447041"/>
    <w:rsid w:val="716A6C53"/>
    <w:rsid w:val="74081181"/>
    <w:rsid w:val="77B270DB"/>
    <w:rsid w:val="7B392F3D"/>
    <w:rsid w:val="7C4D4D5B"/>
    <w:rsid w:val="7DBB3359"/>
    <w:rsid w:val="7F4A4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1"/>
    <w:pPr>
      <w:ind w:left="1004" w:hanging="646"/>
      <w:outlineLvl w:val="2"/>
    </w:pPr>
    <w:rPr>
      <w:rFonts w:ascii="宋体" w:hAnsi="宋体" w:eastAsia="宋体" w:cs="宋体"/>
      <w:b/>
      <w:bCs/>
      <w:sz w:val="32"/>
      <w:szCs w:val="32"/>
      <w:lang w:val="zh-CN" w:bidi="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2"/>
    <w:basedOn w:val="1"/>
    <w:autoRedefine/>
    <w:qFormat/>
    <w:uiPriority w:val="0"/>
    <w:pPr>
      <w:spacing w:after="120" w:line="480" w:lineRule="auto"/>
      <w:ind w:left="420" w:firstLine="539"/>
    </w:pPr>
    <w:rPr>
      <w:rFonts w:ascii="Times New Roman" w:hAnsi="Times New Roman"/>
      <w:sz w:val="2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unhideWhenUsed/>
    <w:qFormat/>
    <w:uiPriority w:val="99"/>
    <w:pPr>
      <w:ind w:firstLine="420" w:firstLineChars="100"/>
    </w:pPr>
    <w:rPr>
      <w:rFonts w:ascii="Calibri" w:hAnsi="Calibri" w:eastAsia="宋体" w:cs="Times New Roman"/>
      <w:szCs w:val="22"/>
    </w:rPr>
  </w:style>
  <w:style w:type="paragraph" w:styleId="10">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1">
    <w:name w:val="font9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eastAsia" w:ascii="宋体" w:hAnsi="宋体" w:eastAsia="宋体" w:cs="宋体"/>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21"/>
    <w:basedOn w:val="9"/>
    <w:autoRedefine/>
    <w:qFormat/>
    <w:uiPriority w:val="0"/>
    <w:rPr>
      <w:rFonts w:hint="eastAsia" w:ascii="宋体" w:hAnsi="宋体" w:eastAsia="宋体" w:cs="宋体"/>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character" w:customStyle="1" w:styleId="16">
    <w:name w:val="font41"/>
    <w:basedOn w:val="9"/>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2465</Words>
  <Characters>2606</Characters>
  <Lines>0</Lines>
  <Paragraphs>0</Paragraphs>
  <TotalTime>2</TotalTime>
  <ScaleCrop>false</ScaleCrop>
  <LinksUpToDate>false</LinksUpToDate>
  <CharactersWithSpaces>3320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牛奶</cp:lastModifiedBy>
  <cp:lastPrinted>2024-02-27T01:13:00Z</cp:lastPrinted>
  <dcterms:modified xsi:type="dcterms:W3CDTF">2024-09-24T09:07:53Z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A860C69A8FF6400E9CCF7BC6F1F68331_13</vt:lpwstr>
  </property>
</Properties>
</file>