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C37F">
      <w:pPr>
        <w:jc w:val="center"/>
        <w:textAlignment w:val="center"/>
        <w:rPr>
          <w:rFonts w:hint="eastAsia" w:ascii="仿宋" w:hAnsi="仿宋" w:eastAsia="仿宋" w:cs="仿宋"/>
          <w:b w:val="0"/>
          <w:bCs w:val="0"/>
          <w:sz w:val="48"/>
          <w:szCs w:val="48"/>
          <w:lang w:eastAsia="zh-CN"/>
        </w:rPr>
      </w:pPr>
      <w:r>
        <w:rPr>
          <w:rFonts w:hint="eastAsia" w:ascii="仿宋" w:hAnsi="仿宋" w:eastAsia="仿宋" w:cs="仿宋"/>
          <w:b w:val="0"/>
          <w:bCs w:val="0"/>
          <w:kern w:val="2"/>
          <w:sz w:val="48"/>
          <w:szCs w:val="48"/>
          <w:lang w:val="en-US" w:eastAsia="zh-CN" w:bidi="ar-SA"/>
        </w:rPr>
        <w:t>塘城壹号花园项目02、04地块坑中坑支护工程（暂定）项</w:t>
      </w:r>
      <w:r>
        <w:rPr>
          <w:rFonts w:hint="eastAsia" w:ascii="仿宋" w:hAnsi="仿宋" w:eastAsia="仿宋" w:cs="仿宋"/>
          <w:b w:val="0"/>
          <w:bCs w:val="0"/>
          <w:sz w:val="48"/>
          <w:szCs w:val="48"/>
          <w:lang w:eastAsia="zh-CN"/>
        </w:rPr>
        <w:t>目</w:t>
      </w:r>
    </w:p>
    <w:p w14:paraId="2F195419">
      <w:pPr>
        <w:jc w:val="center"/>
        <w:textAlignment w:val="center"/>
        <w:rPr>
          <w:rFonts w:hint="eastAsia" w:ascii="仿宋" w:hAnsi="仿宋" w:eastAsia="仿宋" w:cs="仿宋"/>
          <w:b w:val="0"/>
          <w:bCs w:val="0"/>
          <w:kern w:val="2"/>
          <w:sz w:val="48"/>
          <w:szCs w:val="48"/>
          <w:lang w:val="en-US" w:eastAsia="zh-CN" w:bidi="ar-SA"/>
        </w:rPr>
      </w:pPr>
      <w:r>
        <w:rPr>
          <w:rFonts w:hint="eastAsia" w:ascii="仿宋" w:hAnsi="仿宋" w:eastAsia="仿宋" w:cs="仿宋"/>
          <w:b w:val="0"/>
          <w:bCs w:val="0"/>
          <w:kern w:val="2"/>
          <w:sz w:val="48"/>
          <w:szCs w:val="48"/>
          <w:lang w:val="en-US" w:eastAsia="zh-CN" w:bidi="ar-SA"/>
        </w:rPr>
        <w:t xml:space="preserve">基坑支护劳务分包     </w:t>
      </w:r>
    </w:p>
    <w:p w14:paraId="056F6E04">
      <w:pPr>
        <w:jc w:val="center"/>
        <w:textAlignment w:val="center"/>
        <w:rPr>
          <w:rFonts w:hint="eastAsia" w:ascii="仿宋" w:hAnsi="仿宋" w:eastAsia="仿宋" w:cs="仿宋"/>
          <w:sz w:val="48"/>
          <w:szCs w:val="48"/>
        </w:rPr>
      </w:pPr>
      <w:r>
        <w:rPr>
          <w:rFonts w:hint="eastAsia" w:ascii="仿宋" w:hAnsi="仿宋" w:eastAsia="仿宋" w:cs="仿宋"/>
          <w:b w:val="0"/>
          <w:bCs w:val="0"/>
          <w:sz w:val="48"/>
          <w:szCs w:val="48"/>
          <w:lang w:eastAsia="zh-CN"/>
        </w:rPr>
        <w:t>响应</w:t>
      </w:r>
      <w:r>
        <w:rPr>
          <w:rFonts w:hint="eastAsia" w:ascii="仿宋" w:hAnsi="仿宋" w:eastAsia="仿宋" w:cs="仿宋"/>
          <w:b w:val="0"/>
          <w:bCs w:val="0"/>
          <w:sz w:val="48"/>
          <w:szCs w:val="48"/>
        </w:rPr>
        <w:t>文件</w:t>
      </w:r>
    </w:p>
    <w:p w14:paraId="24A7D801">
      <w:pPr>
        <w:pStyle w:val="4"/>
        <w:jc w:val="center"/>
        <w:rPr>
          <w:rFonts w:hint="eastAsia" w:ascii="仿宋" w:hAnsi="仿宋" w:eastAsia="仿宋" w:cs="仿宋"/>
        </w:rPr>
      </w:pPr>
    </w:p>
    <w:p w14:paraId="21FB35AD">
      <w:pPr>
        <w:pStyle w:val="4"/>
        <w:jc w:val="center"/>
        <w:rPr>
          <w:rFonts w:hint="eastAsia" w:ascii="仿宋" w:hAnsi="仿宋" w:eastAsia="仿宋" w:cs="仿宋"/>
        </w:rPr>
      </w:pPr>
    </w:p>
    <w:p w14:paraId="5232D562">
      <w:pPr>
        <w:jc w:val="center"/>
        <w:rPr>
          <w:rFonts w:hint="eastAsia" w:ascii="仿宋" w:hAnsi="仿宋" w:eastAsia="仿宋" w:cs="仿宋"/>
          <w:bCs/>
          <w:color w:val="FF0000"/>
          <w:sz w:val="32"/>
          <w:szCs w:val="32"/>
          <w:lang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bCs/>
          <w:sz w:val="32"/>
          <w:szCs w:val="32"/>
          <w:highlight w:val="none"/>
        </w:rPr>
        <w:t>ZMCJ07CG2024301</w:t>
      </w:r>
      <w:r>
        <w:rPr>
          <w:rFonts w:hint="eastAsia" w:ascii="仿宋" w:hAnsi="仿宋" w:eastAsia="仿宋" w:cs="仿宋"/>
          <w:bCs/>
          <w:sz w:val="32"/>
          <w:szCs w:val="32"/>
          <w:highlight w:val="none"/>
          <w:lang w:val="en-US" w:eastAsia="zh-CN"/>
        </w:rPr>
        <w:t>3</w:t>
      </w:r>
      <w:r>
        <w:rPr>
          <w:rFonts w:hint="eastAsia" w:ascii="仿宋" w:hAnsi="仿宋" w:eastAsia="仿宋" w:cs="仿宋"/>
          <w:bCs/>
          <w:sz w:val="32"/>
          <w:szCs w:val="32"/>
          <w:highlight w:val="none"/>
        </w:rPr>
        <w:t xml:space="preserve"> </w:t>
      </w:r>
      <w:r>
        <w:rPr>
          <w:rFonts w:hint="eastAsia" w:ascii="仿宋" w:hAnsi="仿宋" w:eastAsia="仿宋" w:cs="仿宋"/>
          <w:bCs/>
          <w:sz w:val="32"/>
          <w:szCs w:val="32"/>
        </w:rPr>
        <w:t xml:space="preserve">  </w:t>
      </w:r>
    </w:p>
    <w:p w14:paraId="0838504E">
      <w:pPr>
        <w:pStyle w:val="5"/>
        <w:ind w:firstLine="640" w:firstLineChars="200"/>
        <w:jc w:val="center"/>
        <w:rPr>
          <w:rFonts w:hint="eastAsia" w:ascii="仿宋" w:hAnsi="仿宋" w:eastAsia="仿宋" w:cs="仿宋"/>
          <w:color w:val="auto"/>
          <w:sz w:val="32"/>
          <w:szCs w:val="32"/>
          <w:lang w:eastAsia="zh-CN"/>
        </w:rPr>
      </w:pPr>
    </w:p>
    <w:p w14:paraId="7DB1C060">
      <w:pPr>
        <w:pStyle w:val="5"/>
        <w:ind w:firstLine="640" w:firstLineChars="200"/>
        <w:jc w:val="center"/>
        <w:rPr>
          <w:rFonts w:hint="eastAsia" w:ascii="仿宋" w:hAnsi="仿宋" w:eastAsia="仿宋" w:cs="仿宋"/>
          <w:color w:val="auto"/>
          <w:sz w:val="32"/>
          <w:szCs w:val="32"/>
        </w:rPr>
      </w:pPr>
    </w:p>
    <w:p w14:paraId="2C7A2B91">
      <w:pPr>
        <w:pStyle w:val="5"/>
        <w:ind w:firstLine="640" w:firstLineChars="200"/>
        <w:jc w:val="center"/>
        <w:rPr>
          <w:rFonts w:hint="eastAsia" w:ascii="仿宋" w:hAnsi="仿宋" w:eastAsia="仿宋" w:cs="仿宋"/>
          <w:color w:val="auto"/>
          <w:sz w:val="32"/>
          <w:szCs w:val="32"/>
        </w:rPr>
      </w:pPr>
    </w:p>
    <w:p w14:paraId="4C13D180">
      <w:pPr>
        <w:pStyle w:val="5"/>
        <w:ind w:firstLine="640" w:firstLineChars="200"/>
        <w:jc w:val="center"/>
        <w:rPr>
          <w:rFonts w:hint="eastAsia" w:ascii="仿宋" w:hAnsi="仿宋" w:eastAsia="仿宋" w:cs="仿宋"/>
          <w:color w:val="auto"/>
          <w:sz w:val="32"/>
          <w:szCs w:val="32"/>
        </w:rPr>
      </w:pPr>
    </w:p>
    <w:p w14:paraId="4CE35233">
      <w:pPr>
        <w:pStyle w:val="5"/>
        <w:ind w:firstLine="640" w:firstLineChars="200"/>
        <w:jc w:val="center"/>
        <w:rPr>
          <w:rFonts w:hint="eastAsia" w:ascii="仿宋" w:hAnsi="仿宋" w:eastAsia="仿宋" w:cs="仿宋"/>
          <w:color w:val="auto"/>
          <w:sz w:val="32"/>
          <w:szCs w:val="32"/>
        </w:rPr>
      </w:pPr>
    </w:p>
    <w:p w14:paraId="17FC67E4">
      <w:pPr>
        <w:pStyle w:val="5"/>
        <w:ind w:firstLine="640" w:firstLineChars="200"/>
        <w:jc w:val="center"/>
        <w:rPr>
          <w:rFonts w:hint="eastAsia" w:ascii="仿宋" w:hAnsi="仿宋" w:eastAsia="仿宋" w:cs="仿宋"/>
          <w:color w:val="auto"/>
          <w:sz w:val="32"/>
          <w:szCs w:val="32"/>
        </w:rPr>
      </w:pPr>
    </w:p>
    <w:p w14:paraId="0A5D69F7">
      <w:pPr>
        <w:pStyle w:val="5"/>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单位：</w:t>
      </w:r>
    </w:p>
    <w:p w14:paraId="71787B9B">
      <w:pPr>
        <w:pStyle w:val="5"/>
        <w:ind w:firstLine="320"/>
        <w:rPr>
          <w:rFonts w:hint="eastAsia" w:ascii="仿宋" w:hAnsi="仿宋" w:eastAsia="仿宋" w:cs="仿宋"/>
          <w:color w:val="auto"/>
          <w:sz w:val="32"/>
          <w:szCs w:val="32"/>
        </w:rPr>
      </w:pPr>
    </w:p>
    <w:p w14:paraId="4D4E3126">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14:paraId="403F3F2C">
      <w:pPr>
        <w:pStyle w:val="4"/>
        <w:rPr>
          <w:rFonts w:hint="eastAsia" w:ascii="仿宋" w:hAnsi="仿宋" w:eastAsia="仿宋" w:cs="仿宋"/>
          <w:lang w:eastAsia="zh-CN"/>
        </w:rPr>
      </w:pPr>
      <w:r>
        <w:rPr>
          <w:rFonts w:hint="eastAsia" w:ascii="仿宋" w:hAnsi="仿宋" w:eastAsia="仿宋" w:cs="仿宋"/>
          <w:lang w:eastAsia="zh-CN"/>
        </w:rPr>
        <w:t xml:space="preserve">  </w:t>
      </w:r>
    </w:p>
    <w:p w14:paraId="2B7057D0">
      <w:pPr>
        <w:rPr>
          <w:rFonts w:hint="eastAsia" w:ascii="仿宋" w:hAnsi="仿宋" w:eastAsia="仿宋" w:cs="仿宋"/>
          <w:lang w:eastAsia="zh-CN"/>
        </w:rPr>
      </w:pPr>
    </w:p>
    <w:p w14:paraId="057D3BC4">
      <w:pPr>
        <w:pStyle w:val="5"/>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14:paraId="68895EBA">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14:paraId="472E3517">
      <w:pPr>
        <w:pStyle w:val="3"/>
        <w:spacing w:after="0" w:line="360" w:lineRule="auto"/>
        <w:ind w:left="0" w:firstLine="0"/>
        <w:jc w:val="both"/>
        <w:rPr>
          <w:rFonts w:hint="eastAsia" w:ascii="仿宋" w:hAnsi="仿宋" w:eastAsia="仿宋" w:cs="仿宋"/>
          <w:szCs w:val="28"/>
        </w:rPr>
      </w:pPr>
    </w:p>
    <w:p w14:paraId="34154990">
      <w:pPr>
        <w:pStyle w:val="3"/>
        <w:spacing w:after="0" w:line="360" w:lineRule="auto"/>
        <w:ind w:left="0" w:firstLine="0"/>
        <w:jc w:val="both"/>
        <w:rPr>
          <w:rFonts w:hint="eastAsia" w:ascii="仿宋" w:hAnsi="仿宋" w:eastAsia="仿宋" w:cs="仿宋"/>
          <w:szCs w:val="28"/>
        </w:rPr>
      </w:pPr>
    </w:p>
    <w:p w14:paraId="1C2FCEE1">
      <w:pPr>
        <w:spacing w:line="400" w:lineRule="exact"/>
        <w:jc w:val="both"/>
        <w:rPr>
          <w:rFonts w:hint="eastAsia" w:ascii="仿宋" w:hAnsi="仿宋" w:eastAsia="仿宋" w:cs="仿宋"/>
          <w:b/>
          <w:bCs/>
          <w:sz w:val="36"/>
        </w:rPr>
      </w:pPr>
    </w:p>
    <w:p w14:paraId="480B98F6">
      <w:pPr>
        <w:spacing w:line="400" w:lineRule="exact"/>
        <w:jc w:val="center"/>
        <w:rPr>
          <w:rFonts w:hint="eastAsia" w:ascii="仿宋" w:hAnsi="仿宋" w:eastAsia="仿宋" w:cs="仿宋"/>
          <w:b/>
          <w:bCs/>
          <w:sz w:val="36"/>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5D3FFDAB">
      <w:pPr>
        <w:spacing w:line="400" w:lineRule="exact"/>
        <w:jc w:val="center"/>
        <w:rPr>
          <w:rFonts w:hint="eastAsia" w:ascii="仿宋" w:hAnsi="仿宋" w:eastAsia="仿宋" w:cs="仿宋"/>
          <w:b/>
          <w:bCs/>
          <w:sz w:val="36"/>
        </w:rPr>
      </w:pPr>
    </w:p>
    <w:p w14:paraId="57EBA37B">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307F6834">
      <w:pPr>
        <w:spacing w:line="360" w:lineRule="auto"/>
        <w:ind w:firstLine="400" w:firstLineChars="200"/>
        <w:rPr>
          <w:rFonts w:hint="eastAsia" w:ascii="仿宋" w:hAnsi="仿宋" w:eastAsia="仿宋" w:cs="仿宋"/>
          <w:sz w:val="20"/>
          <w:szCs w:val="20"/>
        </w:rPr>
      </w:pPr>
    </w:p>
    <w:p w14:paraId="184CAD23">
      <w:pPr>
        <w:spacing w:line="360" w:lineRule="auto"/>
        <w:ind w:firstLine="560" w:firstLineChars="200"/>
        <w:rPr>
          <w:rFonts w:hint="eastAsia" w:ascii="仿宋" w:hAnsi="仿宋" w:eastAsia="仿宋" w:cs="仿宋"/>
          <w:sz w:val="28"/>
        </w:rPr>
      </w:pPr>
      <w:r>
        <w:rPr>
          <w:rFonts w:hint="eastAsia" w:ascii="仿宋" w:hAnsi="仿宋" w:eastAsia="仿宋" w:cs="仿宋"/>
          <w:sz w:val="28"/>
          <w:lang w:val="en-US" w:eastAsia="zh-CN"/>
        </w:rPr>
        <w:t>响应单位</w:t>
      </w:r>
      <w:r>
        <w:rPr>
          <w:rFonts w:hint="eastAsia" w:ascii="仿宋" w:hAnsi="仿宋" w:eastAsia="仿宋" w:cs="仿宋"/>
          <w:sz w:val="28"/>
        </w:rPr>
        <w:t>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867F1DC">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509985F3">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318536E7">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0B2CE6D0">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72307680">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（响应单位名称）           </w:t>
      </w:r>
      <w:r>
        <w:rPr>
          <w:rFonts w:hint="eastAsia" w:ascii="仿宋" w:hAnsi="仿宋" w:eastAsia="仿宋" w:cs="仿宋"/>
          <w:sz w:val="28"/>
        </w:rPr>
        <w:t>的法定代表人。</w:t>
      </w:r>
    </w:p>
    <w:p w14:paraId="24C15CF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4B3BF318">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1F7C0621">
      <w:pPr>
        <w:spacing w:line="360" w:lineRule="auto"/>
        <w:ind w:firstLine="560" w:firstLineChars="200"/>
        <w:rPr>
          <w:rFonts w:hint="eastAsia" w:ascii="仿宋" w:hAnsi="仿宋" w:eastAsia="仿宋" w:cs="仿宋"/>
          <w:sz w:val="28"/>
        </w:rPr>
      </w:pPr>
    </w:p>
    <w:p w14:paraId="3EB07C14">
      <w:pPr>
        <w:spacing w:line="360" w:lineRule="auto"/>
        <w:ind w:firstLine="560" w:firstLineChars="200"/>
        <w:rPr>
          <w:rFonts w:hint="eastAsia" w:ascii="仿宋" w:hAnsi="仿宋" w:eastAsia="仿宋" w:cs="仿宋"/>
          <w:sz w:val="28"/>
        </w:rPr>
      </w:pPr>
    </w:p>
    <w:p w14:paraId="68ACF957">
      <w:pPr>
        <w:spacing w:line="360" w:lineRule="auto"/>
        <w:ind w:firstLine="560" w:firstLineChars="200"/>
        <w:rPr>
          <w:rFonts w:hint="eastAsia" w:ascii="仿宋" w:hAnsi="仿宋" w:eastAsia="仿宋" w:cs="仿宋"/>
          <w:sz w:val="28"/>
        </w:rPr>
      </w:pPr>
    </w:p>
    <w:p w14:paraId="725E4833">
      <w:pPr>
        <w:spacing w:line="360" w:lineRule="auto"/>
        <w:ind w:firstLine="560" w:firstLineChars="200"/>
        <w:rPr>
          <w:rFonts w:hint="eastAsia" w:ascii="仿宋" w:hAnsi="仿宋" w:eastAsia="仿宋" w:cs="仿宋"/>
          <w:sz w:val="28"/>
        </w:rPr>
      </w:pPr>
    </w:p>
    <w:p w14:paraId="39ED6A29">
      <w:pPr>
        <w:spacing w:line="360" w:lineRule="auto"/>
        <w:ind w:firstLine="560" w:firstLineChars="200"/>
        <w:rPr>
          <w:rFonts w:hint="eastAsia" w:ascii="仿宋" w:hAnsi="仿宋" w:eastAsia="仿宋" w:cs="仿宋"/>
          <w:sz w:val="28"/>
        </w:rPr>
      </w:pPr>
    </w:p>
    <w:p w14:paraId="2492A879">
      <w:pPr>
        <w:spacing w:line="360" w:lineRule="auto"/>
        <w:ind w:firstLine="560" w:firstLineChars="200"/>
        <w:rPr>
          <w:rFonts w:hint="eastAsia" w:ascii="仿宋" w:hAnsi="仿宋" w:eastAsia="仿宋" w:cs="仿宋"/>
          <w:sz w:val="28"/>
        </w:rPr>
      </w:pPr>
    </w:p>
    <w:p w14:paraId="51478087">
      <w:pPr>
        <w:spacing w:line="360" w:lineRule="auto"/>
        <w:ind w:firstLine="560" w:firstLineChars="200"/>
        <w:rPr>
          <w:rFonts w:hint="eastAsia" w:ascii="仿宋" w:hAnsi="仿宋" w:eastAsia="仿宋" w:cs="仿宋"/>
          <w:sz w:val="28"/>
        </w:rPr>
      </w:pPr>
    </w:p>
    <w:p w14:paraId="764DBFD9">
      <w:pPr>
        <w:spacing w:line="360" w:lineRule="auto"/>
        <w:rPr>
          <w:rFonts w:hint="eastAsia" w:ascii="仿宋" w:hAnsi="仿宋" w:eastAsia="仿宋" w:cs="仿宋"/>
          <w:sz w:val="28"/>
        </w:rPr>
      </w:pPr>
    </w:p>
    <w:p w14:paraId="7D4E6E4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lang w:val="en-US" w:eastAsia="zh-CN"/>
        </w:rPr>
        <w:t>响应</w:t>
      </w:r>
      <w:r>
        <w:rPr>
          <w:rFonts w:hint="eastAsia" w:ascii="仿宋" w:hAnsi="仿宋" w:eastAsia="仿宋" w:cs="仿宋"/>
          <w:sz w:val="28"/>
        </w:rPr>
        <w:t>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7242A0E3">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0D64B850">
      <w:pPr>
        <w:spacing w:line="360" w:lineRule="auto"/>
        <w:rPr>
          <w:rFonts w:hint="eastAsia" w:ascii="仿宋" w:hAnsi="仿宋" w:eastAsia="仿宋" w:cs="仿宋"/>
          <w:sz w:val="24"/>
        </w:rPr>
      </w:pPr>
    </w:p>
    <w:p w14:paraId="0A81CC3F">
      <w:pPr>
        <w:spacing w:line="360" w:lineRule="auto"/>
        <w:jc w:val="center"/>
        <w:rPr>
          <w:rFonts w:hint="eastAsia" w:ascii="仿宋" w:hAnsi="仿宋" w:eastAsia="仿宋" w:cs="仿宋"/>
          <w:b/>
          <w:bCs/>
          <w:spacing w:val="2"/>
          <w:sz w:val="32"/>
          <w:szCs w:val="32"/>
        </w:rPr>
      </w:pPr>
    </w:p>
    <w:p w14:paraId="7494D615">
      <w:pPr>
        <w:spacing w:line="360" w:lineRule="auto"/>
        <w:jc w:val="center"/>
        <w:rPr>
          <w:rFonts w:hint="eastAsia" w:ascii="仿宋" w:hAnsi="仿宋" w:eastAsia="仿宋" w:cs="仿宋"/>
          <w:b/>
          <w:bCs/>
          <w:spacing w:val="2"/>
          <w:sz w:val="32"/>
          <w:szCs w:val="32"/>
        </w:rPr>
      </w:pPr>
    </w:p>
    <w:p w14:paraId="765F4741">
      <w:pPr>
        <w:spacing w:line="360" w:lineRule="auto"/>
        <w:jc w:val="both"/>
        <w:rPr>
          <w:rFonts w:hint="eastAsia" w:ascii="仿宋" w:hAnsi="仿宋" w:eastAsia="仿宋" w:cs="仿宋"/>
          <w:b/>
          <w:bCs/>
          <w:spacing w:val="2"/>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75894B05">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24164399">
      <w:pPr>
        <w:spacing w:line="360" w:lineRule="auto"/>
        <w:ind w:right="-20"/>
        <w:rPr>
          <w:rFonts w:hint="eastAsia" w:ascii="仿宋" w:hAnsi="仿宋" w:eastAsia="仿宋" w:cs="仿宋"/>
          <w:position w:val="-3"/>
          <w:sz w:val="24"/>
        </w:rPr>
      </w:pPr>
    </w:p>
    <w:p w14:paraId="2C571D11">
      <w:pPr>
        <w:tabs>
          <w:tab w:val="left" w:pos="1440"/>
        </w:tabs>
        <w:spacing w:line="360" w:lineRule="auto"/>
        <w:ind w:left="0" w:leftChars="0" w:firstLine="0" w:firstLineChars="0"/>
        <w:jc w:val="left"/>
        <w:rPr>
          <w:rFonts w:hint="default" w:ascii="仿宋" w:hAnsi="仿宋" w:eastAsia="仿宋" w:cs="仿宋"/>
          <w:sz w:val="24"/>
          <w:lang w:val="en-US"/>
        </w:rPr>
      </w:pPr>
      <w:r>
        <w:rPr>
          <w:rFonts w:hint="eastAsia" w:ascii="仿宋" w:hAnsi="仿宋" w:eastAsia="仿宋" w:cs="仿宋"/>
          <w:sz w:val="24"/>
        </w:rPr>
        <w:t>致：</w:t>
      </w:r>
      <w:r>
        <w:rPr>
          <w:rFonts w:hint="eastAsia" w:ascii="仿宋" w:hAnsi="仿宋" w:eastAsia="仿宋" w:cs="仿宋"/>
          <w:sz w:val="24"/>
          <w:lang w:val="en-US" w:eastAsia="zh-CN"/>
        </w:rPr>
        <w:t>中煤长江基础建设有限公司</w:t>
      </w:r>
    </w:p>
    <w:p w14:paraId="4A235E9F">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响应</w:t>
      </w:r>
      <w:r>
        <w:rPr>
          <w:rFonts w:hint="eastAsia" w:ascii="仿宋" w:hAnsi="仿宋" w:eastAsia="仿宋" w:cs="仿宋"/>
          <w:sz w:val="24"/>
        </w:rPr>
        <w:t>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w:t>
      </w:r>
      <w:r>
        <w:rPr>
          <w:rFonts w:hint="eastAsia" w:ascii="仿宋" w:hAnsi="仿宋" w:eastAsia="仿宋" w:cs="仿宋"/>
          <w:sz w:val="24"/>
          <w:lang w:val="en-US" w:eastAsia="zh-CN"/>
        </w:rPr>
        <w:t>响应</w:t>
      </w:r>
      <w:r>
        <w:rPr>
          <w:rFonts w:hint="eastAsia" w:ascii="仿宋" w:hAnsi="仿宋" w:eastAsia="仿宋" w:cs="仿宋"/>
          <w:sz w:val="24"/>
        </w:rPr>
        <w:t>人，授权</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项目的</w:t>
      </w:r>
      <w:r>
        <w:rPr>
          <w:rFonts w:hint="eastAsia" w:ascii="仿宋" w:hAnsi="仿宋" w:eastAsia="仿宋" w:cs="仿宋"/>
          <w:sz w:val="24"/>
          <w:lang w:val="en-US" w:eastAsia="zh-CN"/>
        </w:rPr>
        <w:t>采购</w:t>
      </w:r>
      <w:r>
        <w:rPr>
          <w:rFonts w:hint="eastAsia" w:ascii="仿宋" w:hAnsi="仿宋" w:eastAsia="仿宋" w:cs="仿宋"/>
          <w:sz w:val="24"/>
        </w:rPr>
        <w:t>活动中，以我单位的名义签署</w:t>
      </w:r>
      <w:r>
        <w:rPr>
          <w:rFonts w:hint="eastAsia" w:ascii="仿宋" w:hAnsi="仿宋" w:eastAsia="仿宋" w:cs="仿宋"/>
          <w:sz w:val="24"/>
          <w:lang w:val="en-US" w:eastAsia="zh-CN"/>
        </w:rPr>
        <w:t>采购</w:t>
      </w:r>
      <w:r>
        <w:rPr>
          <w:rFonts w:hint="eastAsia" w:ascii="仿宋" w:hAnsi="仿宋" w:eastAsia="仿宋" w:cs="仿宋"/>
          <w:sz w:val="24"/>
        </w:rPr>
        <w:t>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5CE95E42">
      <w:pPr>
        <w:tabs>
          <w:tab w:val="left" w:pos="1440"/>
        </w:tabs>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我们对被授权人签名负全部责任。在贵公司接到撤消授权的书面通知以前，本授权书对本项目一直有效。被授权人在授权有效期内签署所有文件不因授权的撤消而消失。</w:t>
      </w:r>
    </w:p>
    <w:p w14:paraId="3ACD0CE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940435</wp:posOffset>
                </wp:positionH>
                <wp:positionV relativeFrom="paragraph">
                  <wp:posOffset>114300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noFill/>
                        <a:effectLst/>
                      </wpg:grpSpPr>
                      <wpg:grpSp>
                        <wpg:cNvPr id="2" name="组合 4"/>
                        <wpg:cNvGrpSpPr/>
                        <wpg:grpSpPr>
                          <a:xfrm>
                            <a:off x="10" y="10"/>
                            <a:ext cx="5031" cy="3534"/>
                            <a:chOff x="0" y="0"/>
                            <a:chExt cx="5031" cy="3534"/>
                          </a:xfrm>
                          <a:grpFill/>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grpFill/>
                            <a:ln>
                              <a:noFill/>
                            </a:ln>
                            <a:effectLst/>
                          </wps:spPr>
                          <wps:bodyPr upright="1"/>
                        </wps:wsp>
                      </wpg:grpSp>
                      <wpg:grpSp>
                        <wpg:cNvPr id="9" name="组合 6"/>
                        <wpg:cNvGrpSpPr/>
                        <wpg:grpSpPr>
                          <a:xfrm>
                            <a:off x="10" y="10"/>
                            <a:ext cx="5031" cy="3534"/>
                            <a:chOff x="0" y="0"/>
                            <a:chExt cx="5031" cy="3534"/>
                          </a:xfrm>
                          <a:grpFill/>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grp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74.05pt;margin-top:9pt;height:196.75pt;width:488.4pt;mso-position-horizontal-relative:page;z-index:-251657216;mso-width-relative:page;mso-height-relative:page;" coordsize="5051,3554" o:gfxdata="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t" stroked="t" coordsize="5031,3534" o:gfxdata="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pr/9vQAA&#10;ANsAAAAPAAAAAAAAAAEAIAAAACIAAABkcnMvZG93bnJldi54bWxQSwECFAAUAAAACACHTuJAMy8F&#10;njsAAAA5AAAAEAAAAAAAAAABACAAAAAMAQAAZHJzL3NoYXBleG1sLnhtbFBLBQYAAAAABgAGAFsB&#10;AAC2AwAAAAA=&#10;" path="m0,3534l5031,3534,5031,0,0,0,0,3534xe">
                    <v:fill on="t" focussize="0,0"/>
                    <v:stroke color="#000000" joinstyle="round"/>
                    <v:imagedata o:title=""/>
                    <o:lock v:ext="edit" aspectratio="f"/>
                  </v:shape>
                </v:group>
              </v:group>
            </w:pict>
          </mc:Fallback>
        </mc:AlternateContent>
      </w:r>
    </w:p>
    <w:p w14:paraId="2B9479CC">
      <w:pPr>
        <w:tabs>
          <w:tab w:val="left" w:pos="1440"/>
        </w:tabs>
        <w:spacing w:line="360" w:lineRule="auto"/>
        <w:ind w:firstLine="480" w:firstLineChars="200"/>
        <w:rPr>
          <w:rFonts w:hint="eastAsia" w:ascii="仿宋" w:hAnsi="仿宋" w:eastAsia="仿宋" w:cs="仿宋"/>
          <w:sz w:val="24"/>
        </w:rPr>
      </w:pPr>
    </w:p>
    <w:p w14:paraId="14364D7B">
      <w:pPr>
        <w:tabs>
          <w:tab w:val="left" w:pos="1440"/>
        </w:tabs>
        <w:spacing w:line="360" w:lineRule="auto"/>
        <w:ind w:firstLine="480" w:firstLineChars="200"/>
        <w:rPr>
          <w:rFonts w:hint="eastAsia" w:ascii="仿宋" w:hAnsi="仿宋" w:eastAsia="仿宋" w:cs="仿宋"/>
          <w:sz w:val="24"/>
        </w:rPr>
      </w:pPr>
    </w:p>
    <w:p w14:paraId="61DF9EC4">
      <w:pPr>
        <w:tabs>
          <w:tab w:val="left" w:pos="1440"/>
        </w:tabs>
        <w:spacing w:line="360" w:lineRule="auto"/>
        <w:ind w:firstLine="480" w:firstLineChars="200"/>
        <w:rPr>
          <w:rFonts w:hint="eastAsia" w:ascii="仿宋" w:hAnsi="仿宋" w:eastAsia="仿宋" w:cs="仿宋"/>
          <w:sz w:val="24"/>
        </w:rPr>
      </w:pPr>
    </w:p>
    <w:p w14:paraId="17FFEF16">
      <w:pPr>
        <w:tabs>
          <w:tab w:val="left" w:pos="1440"/>
        </w:tabs>
        <w:spacing w:line="360" w:lineRule="auto"/>
        <w:ind w:firstLine="480" w:firstLineChars="200"/>
        <w:rPr>
          <w:rFonts w:hint="eastAsia" w:ascii="仿宋" w:hAnsi="仿宋" w:eastAsia="仿宋" w:cs="仿宋"/>
          <w:sz w:val="24"/>
        </w:rPr>
      </w:pPr>
    </w:p>
    <w:p w14:paraId="469CF5E0">
      <w:pPr>
        <w:tabs>
          <w:tab w:val="left" w:pos="1440"/>
        </w:tabs>
        <w:spacing w:line="360" w:lineRule="auto"/>
        <w:ind w:firstLine="480" w:firstLineChars="200"/>
        <w:rPr>
          <w:rFonts w:hint="eastAsia" w:ascii="仿宋" w:hAnsi="仿宋" w:eastAsia="仿宋" w:cs="仿宋"/>
          <w:sz w:val="24"/>
        </w:rPr>
      </w:pPr>
    </w:p>
    <w:p w14:paraId="13419771">
      <w:pPr>
        <w:tabs>
          <w:tab w:val="left" w:pos="1440"/>
        </w:tabs>
        <w:spacing w:line="360" w:lineRule="auto"/>
        <w:rPr>
          <w:rFonts w:hint="eastAsia" w:ascii="仿宋" w:hAnsi="仿宋" w:eastAsia="仿宋" w:cs="仿宋"/>
          <w:sz w:val="24"/>
        </w:rPr>
      </w:pPr>
    </w:p>
    <w:p w14:paraId="2612E947">
      <w:pPr>
        <w:tabs>
          <w:tab w:val="left" w:pos="1440"/>
        </w:tabs>
        <w:spacing w:line="360" w:lineRule="auto"/>
        <w:ind w:firstLine="480" w:firstLineChars="200"/>
        <w:rPr>
          <w:rFonts w:hint="eastAsia" w:ascii="仿宋" w:hAnsi="仿宋" w:eastAsia="仿宋" w:cs="仿宋"/>
          <w:sz w:val="24"/>
        </w:rPr>
      </w:pPr>
    </w:p>
    <w:p w14:paraId="004403E9">
      <w:pPr>
        <w:tabs>
          <w:tab w:val="left" w:pos="1440"/>
        </w:tabs>
        <w:spacing w:line="360" w:lineRule="auto"/>
        <w:ind w:firstLine="480" w:firstLineChars="200"/>
        <w:rPr>
          <w:rFonts w:hint="eastAsia" w:ascii="仿宋" w:hAnsi="仿宋" w:eastAsia="仿宋" w:cs="仿宋"/>
          <w:sz w:val="24"/>
        </w:rPr>
      </w:pPr>
    </w:p>
    <w:p w14:paraId="4B869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44350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17017999">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单位（公司全称、章）：</w:t>
      </w:r>
    </w:p>
    <w:p w14:paraId="6298D907">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授权人（法人代表签字）：</w:t>
      </w:r>
    </w:p>
    <w:p w14:paraId="3B6B532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被授权的代理人（签字）：</w:t>
      </w:r>
    </w:p>
    <w:p w14:paraId="6447C1D0">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7E375930">
      <w:pPr>
        <w:pStyle w:val="3"/>
        <w:spacing w:after="0" w:line="360" w:lineRule="auto"/>
        <w:ind w:left="0" w:firstLine="0"/>
        <w:jc w:val="both"/>
        <w:rPr>
          <w:rFonts w:hint="eastAsia" w:ascii="仿宋" w:hAnsi="仿宋" w:eastAsia="仿宋" w:cs="仿宋"/>
          <w:szCs w:val="28"/>
        </w:rPr>
      </w:pPr>
    </w:p>
    <w:p w14:paraId="64637270">
      <w:pPr>
        <w:spacing w:line="560" w:lineRule="exact"/>
        <w:jc w:val="both"/>
        <w:rPr>
          <w:rFonts w:hint="eastAsia" w:ascii="仿宋" w:hAnsi="仿宋" w:eastAsia="仿宋" w:cs="仿宋"/>
          <w:b/>
          <w:bCs/>
          <w:sz w:val="32"/>
          <w:szCs w:val="32"/>
        </w:rPr>
      </w:pPr>
    </w:p>
    <w:p w14:paraId="4BC76935">
      <w:pPr>
        <w:spacing w:line="560" w:lineRule="exact"/>
        <w:jc w:val="center"/>
        <w:rPr>
          <w:rFonts w:hint="eastAsia" w:ascii="仿宋" w:hAnsi="仿宋" w:eastAsia="仿宋" w:cs="仿宋"/>
          <w:b/>
          <w:bCs/>
          <w:sz w:val="32"/>
          <w:szCs w:val="32"/>
        </w:rPr>
      </w:pPr>
    </w:p>
    <w:p w14:paraId="56AAB003">
      <w:pPr>
        <w:spacing w:line="560" w:lineRule="exact"/>
        <w:jc w:val="center"/>
        <w:rPr>
          <w:rFonts w:hint="eastAsia" w:ascii="仿宋" w:hAnsi="仿宋" w:eastAsia="仿宋" w:cs="仿宋"/>
          <w:b/>
          <w:bCs/>
          <w:sz w:val="32"/>
          <w:szCs w:val="32"/>
        </w:rPr>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D8173DD">
      <w:pPr>
        <w:spacing w:line="56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rPr>
        <w:t>报价单</w:t>
      </w:r>
    </w:p>
    <w:p w14:paraId="00F04445">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2CE76D90">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工程名称：</w:t>
      </w:r>
      <w:r>
        <w:rPr>
          <w:rFonts w:hint="eastAsia" w:ascii="仿宋" w:hAnsi="仿宋" w:eastAsia="仿宋" w:cs="仿宋"/>
          <w:sz w:val="28"/>
          <w:szCs w:val="28"/>
          <w:lang w:val="en-US" w:eastAsia="zh-CN"/>
        </w:rPr>
        <w:t>塘城壹号花园项目02、04地块坑中坑支护工程（暂定）</w:t>
      </w:r>
    </w:p>
    <w:p w14:paraId="0E2E371F">
      <w:pPr>
        <w:keepNext w:val="0"/>
        <w:keepLines w:val="0"/>
        <w:pageBreakBefore w:val="0"/>
        <w:widowControl w:val="0"/>
        <w:kinsoku/>
        <w:wordWrap/>
        <w:overflowPunct/>
        <w:topLinePunct w:val="0"/>
        <w:autoSpaceDE/>
        <w:autoSpaceDN/>
        <w:bidi w:val="0"/>
        <w:adjustRightInd/>
        <w:snapToGrid/>
        <w:spacing w:line="560" w:lineRule="exact"/>
        <w:ind w:left="559" w:leftChars="266" w:right="11" w:firstLine="0" w:firstLineChars="0"/>
        <w:jc w:val="left"/>
        <w:textAlignment w:val="auto"/>
        <w:rPr>
          <w:rFonts w:hint="eastAsia" w:ascii="仿宋" w:hAnsi="仿宋" w:eastAsia="仿宋" w:cs="仿宋"/>
          <w:color w:val="FF0000"/>
          <w:sz w:val="28"/>
          <w:szCs w:val="28"/>
          <w:lang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工程地点：</w:t>
      </w:r>
      <w:r>
        <w:rPr>
          <w:rFonts w:hint="eastAsia" w:ascii="仿宋" w:hAnsi="仿宋" w:eastAsia="仿宋" w:cs="仿宋"/>
          <w:sz w:val="28"/>
          <w:szCs w:val="28"/>
          <w:lang w:val="en-US" w:eastAsia="zh-CN"/>
        </w:rPr>
        <w:t>广东省深圳市</w:t>
      </w:r>
    </w:p>
    <w:p w14:paraId="6314BA0D">
      <w:pPr>
        <w:keepNext w:val="0"/>
        <w:keepLines w:val="0"/>
        <w:pageBreakBefore w:val="0"/>
        <w:widowControl w:val="0"/>
        <w:tabs>
          <w:tab w:val="left" w:pos="3360"/>
        </w:tabs>
        <w:kinsoku/>
        <w:wordWrap/>
        <w:overflowPunct/>
        <w:topLinePunct w:val="0"/>
        <w:autoSpaceDE/>
        <w:autoSpaceDN/>
        <w:bidi w:val="0"/>
        <w:adjustRightInd/>
        <w:snapToGrid/>
        <w:spacing w:line="560" w:lineRule="exact"/>
        <w:ind w:left="0" w:leftChars="0" w:right="0" w:firstLine="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610"/>
        <w:gridCol w:w="1020"/>
        <w:gridCol w:w="1357"/>
        <w:gridCol w:w="1327"/>
        <w:gridCol w:w="1611"/>
        <w:gridCol w:w="1395"/>
      </w:tblGrid>
      <w:tr w14:paraId="26A6E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96" w:type="dxa"/>
            <w:vAlign w:val="center"/>
          </w:tcPr>
          <w:p w14:paraId="2BAF6FE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610" w:type="dxa"/>
            <w:vAlign w:val="center"/>
          </w:tcPr>
          <w:p w14:paraId="167AC56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1020" w:type="dxa"/>
            <w:vAlign w:val="center"/>
          </w:tcPr>
          <w:p w14:paraId="42558B0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357" w:type="dxa"/>
            <w:vAlign w:val="center"/>
          </w:tcPr>
          <w:p w14:paraId="4E607A9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327" w:type="dxa"/>
            <w:vAlign w:val="center"/>
          </w:tcPr>
          <w:p w14:paraId="4E3066B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含税单价(元)</w:t>
            </w:r>
          </w:p>
        </w:tc>
        <w:tc>
          <w:tcPr>
            <w:tcW w:w="1611" w:type="dxa"/>
            <w:vAlign w:val="center"/>
          </w:tcPr>
          <w:p w14:paraId="1C1943D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合计（元）</w:t>
            </w:r>
          </w:p>
        </w:tc>
        <w:tc>
          <w:tcPr>
            <w:tcW w:w="1395" w:type="dxa"/>
            <w:vAlign w:val="center"/>
          </w:tcPr>
          <w:p w14:paraId="0C66AFB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684C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6" w:type="dxa"/>
            <w:vAlign w:val="center"/>
          </w:tcPr>
          <w:p w14:paraId="1C8246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1610" w:type="dxa"/>
            <w:vAlign w:val="center"/>
          </w:tcPr>
          <w:p w14:paraId="3357E84A">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lang w:val="en-US" w:eastAsia="zh-CN"/>
              </w:rPr>
              <w:t>坡面挂网喷浆施工</w:t>
            </w:r>
          </w:p>
        </w:tc>
        <w:tc>
          <w:tcPr>
            <w:tcW w:w="1020" w:type="dxa"/>
            <w:vAlign w:val="center"/>
          </w:tcPr>
          <w:p w14:paraId="0D7317AE">
            <w:pPr>
              <w:keepNext w:val="0"/>
              <w:keepLines w:val="0"/>
              <w:widowControl/>
              <w:suppressLineNumbers w:val="0"/>
              <w:jc w:val="center"/>
              <w:textAlignment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sz w:val="21"/>
                <w:szCs w:val="21"/>
                <w:lang w:val="en-US" w:eastAsia="zh-CN"/>
              </w:rPr>
              <w:t>m2</w:t>
            </w:r>
          </w:p>
        </w:tc>
        <w:tc>
          <w:tcPr>
            <w:tcW w:w="1357" w:type="dxa"/>
            <w:vAlign w:val="center"/>
          </w:tcPr>
          <w:p w14:paraId="1DF94DD7">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3082.70</w:t>
            </w:r>
          </w:p>
        </w:tc>
        <w:tc>
          <w:tcPr>
            <w:tcW w:w="1327" w:type="dxa"/>
            <w:vAlign w:val="center"/>
          </w:tcPr>
          <w:p w14:paraId="297AAD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611" w:type="dxa"/>
            <w:vAlign w:val="center"/>
          </w:tcPr>
          <w:p w14:paraId="1560A61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95" w:type="dxa"/>
            <w:vAlign w:val="center"/>
          </w:tcPr>
          <w:p w14:paraId="4C37C20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2DAB7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6" w:type="dxa"/>
            <w:vAlign w:val="center"/>
          </w:tcPr>
          <w:p w14:paraId="21025ED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1610" w:type="dxa"/>
            <w:vAlign w:val="center"/>
          </w:tcPr>
          <w:p w14:paraId="721B4923">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lang w:val="en-US" w:eastAsia="zh-CN"/>
              </w:rPr>
              <w:t>土钉支护施工</w:t>
            </w:r>
          </w:p>
        </w:tc>
        <w:tc>
          <w:tcPr>
            <w:tcW w:w="1020" w:type="dxa"/>
            <w:vAlign w:val="center"/>
          </w:tcPr>
          <w:p w14:paraId="10FFAAD9">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m</w:t>
            </w:r>
          </w:p>
        </w:tc>
        <w:tc>
          <w:tcPr>
            <w:tcW w:w="1357" w:type="dxa"/>
            <w:vAlign w:val="center"/>
          </w:tcPr>
          <w:p w14:paraId="11AA207D">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9088.00</w:t>
            </w:r>
          </w:p>
        </w:tc>
        <w:tc>
          <w:tcPr>
            <w:tcW w:w="1327" w:type="dxa"/>
            <w:vAlign w:val="center"/>
          </w:tcPr>
          <w:p w14:paraId="3A8C51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611" w:type="dxa"/>
            <w:vAlign w:val="center"/>
          </w:tcPr>
          <w:p w14:paraId="1E24191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95" w:type="dxa"/>
            <w:vAlign w:val="center"/>
          </w:tcPr>
          <w:p w14:paraId="12C2C5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224D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6" w:type="dxa"/>
            <w:vAlign w:val="center"/>
          </w:tcPr>
          <w:p w14:paraId="2F3B417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1610" w:type="dxa"/>
            <w:vAlign w:val="center"/>
          </w:tcPr>
          <w:p w14:paraId="4DB9C101">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lang w:val="en-US" w:eastAsia="zh-CN"/>
              </w:rPr>
              <w:t>冠梁施工</w:t>
            </w:r>
          </w:p>
        </w:tc>
        <w:tc>
          <w:tcPr>
            <w:tcW w:w="1020" w:type="dxa"/>
            <w:vAlign w:val="center"/>
          </w:tcPr>
          <w:p w14:paraId="66012412">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m</w:t>
            </w:r>
          </w:p>
        </w:tc>
        <w:tc>
          <w:tcPr>
            <w:tcW w:w="1357" w:type="dxa"/>
            <w:vAlign w:val="center"/>
          </w:tcPr>
          <w:p w14:paraId="2E454411">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186.46</w:t>
            </w:r>
          </w:p>
        </w:tc>
        <w:tc>
          <w:tcPr>
            <w:tcW w:w="1327" w:type="dxa"/>
            <w:vAlign w:val="center"/>
          </w:tcPr>
          <w:p w14:paraId="63A27E3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611" w:type="dxa"/>
            <w:vAlign w:val="center"/>
          </w:tcPr>
          <w:p w14:paraId="0AB935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95" w:type="dxa"/>
            <w:vAlign w:val="center"/>
          </w:tcPr>
          <w:p w14:paraId="0DE57D2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600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6" w:type="dxa"/>
            <w:vAlign w:val="center"/>
          </w:tcPr>
          <w:p w14:paraId="28425FF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4</w:t>
            </w:r>
          </w:p>
        </w:tc>
        <w:tc>
          <w:tcPr>
            <w:tcW w:w="1610" w:type="dxa"/>
            <w:vAlign w:val="center"/>
          </w:tcPr>
          <w:p w14:paraId="0851D2E4">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lang w:val="en-US" w:eastAsia="zh-CN"/>
              </w:rPr>
              <w:t>双管旋喷桩施工</w:t>
            </w:r>
          </w:p>
        </w:tc>
        <w:tc>
          <w:tcPr>
            <w:tcW w:w="1020" w:type="dxa"/>
            <w:vAlign w:val="center"/>
          </w:tcPr>
          <w:p w14:paraId="19B5F984">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m</w:t>
            </w:r>
          </w:p>
        </w:tc>
        <w:tc>
          <w:tcPr>
            <w:tcW w:w="1357" w:type="dxa"/>
            <w:vAlign w:val="center"/>
          </w:tcPr>
          <w:p w14:paraId="52E13832">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3815.04</w:t>
            </w:r>
          </w:p>
        </w:tc>
        <w:tc>
          <w:tcPr>
            <w:tcW w:w="1327" w:type="dxa"/>
            <w:vAlign w:val="center"/>
          </w:tcPr>
          <w:p w14:paraId="17A2A0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611" w:type="dxa"/>
            <w:vAlign w:val="center"/>
          </w:tcPr>
          <w:p w14:paraId="5560EC0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95" w:type="dxa"/>
            <w:vAlign w:val="center"/>
          </w:tcPr>
          <w:p w14:paraId="403D5C0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31C0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6" w:type="dxa"/>
            <w:vAlign w:val="center"/>
          </w:tcPr>
          <w:p w14:paraId="1945061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5</w:t>
            </w:r>
          </w:p>
        </w:tc>
        <w:tc>
          <w:tcPr>
            <w:tcW w:w="1610" w:type="dxa"/>
            <w:vAlign w:val="center"/>
          </w:tcPr>
          <w:p w14:paraId="5F4200DE">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1"/>
                <w:szCs w:val="21"/>
                <w:lang w:val="en-US" w:eastAsia="zh-CN"/>
              </w:rPr>
              <w:t>微型桩施工</w:t>
            </w:r>
          </w:p>
        </w:tc>
        <w:tc>
          <w:tcPr>
            <w:tcW w:w="1020" w:type="dxa"/>
            <w:vAlign w:val="center"/>
          </w:tcPr>
          <w:p w14:paraId="5369741D">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m</w:t>
            </w:r>
          </w:p>
        </w:tc>
        <w:tc>
          <w:tcPr>
            <w:tcW w:w="1357" w:type="dxa"/>
            <w:vAlign w:val="center"/>
          </w:tcPr>
          <w:p w14:paraId="59FC4CB9">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1470.50</w:t>
            </w:r>
          </w:p>
        </w:tc>
        <w:tc>
          <w:tcPr>
            <w:tcW w:w="1327" w:type="dxa"/>
            <w:vAlign w:val="center"/>
          </w:tcPr>
          <w:p w14:paraId="5A28509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611" w:type="dxa"/>
            <w:vAlign w:val="center"/>
          </w:tcPr>
          <w:p w14:paraId="3005A5B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95" w:type="dxa"/>
            <w:vAlign w:val="center"/>
          </w:tcPr>
          <w:p w14:paraId="0B9BAFB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14:paraId="0311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6" w:type="dxa"/>
            <w:vAlign w:val="center"/>
          </w:tcPr>
          <w:p w14:paraId="742E0AE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sz w:val="24"/>
                <w:szCs w:val="24"/>
                <w:vertAlign w:val="baseline"/>
                <w:lang w:val="en-US" w:eastAsia="zh-CN"/>
              </w:rPr>
            </w:pPr>
          </w:p>
        </w:tc>
        <w:tc>
          <w:tcPr>
            <w:tcW w:w="6925" w:type="dxa"/>
            <w:gridSpan w:val="5"/>
            <w:vAlign w:val="center"/>
          </w:tcPr>
          <w:p w14:paraId="718317A4">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合计（大写）：</w:t>
            </w:r>
          </w:p>
        </w:tc>
        <w:tc>
          <w:tcPr>
            <w:tcW w:w="1395" w:type="dxa"/>
            <w:vAlign w:val="center"/>
          </w:tcPr>
          <w:p w14:paraId="119F354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14:paraId="703ED0A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6536AA3D">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FE"/>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6A839E9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天。</w:t>
      </w:r>
    </w:p>
    <w:p w14:paraId="56AA69A8">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rPr>
        <w:t>如某</w:t>
      </w:r>
      <w:r>
        <w:rPr>
          <w:rFonts w:hint="eastAsia" w:ascii="仿宋" w:hAnsi="仿宋" w:eastAsia="仿宋" w:cs="仿宋"/>
          <w:sz w:val="28"/>
          <w:szCs w:val="28"/>
          <w:lang w:val="en-US" w:eastAsia="zh-CN"/>
        </w:rPr>
        <w:t>项</w:t>
      </w:r>
      <w:r>
        <w:rPr>
          <w:rFonts w:hint="eastAsia" w:ascii="仿宋" w:hAnsi="仿宋" w:eastAsia="仿宋" w:cs="仿宋"/>
          <w:sz w:val="28"/>
          <w:szCs w:val="28"/>
        </w:rPr>
        <w:t>单价与总价不符，则以较低价为准，或作废标处理</w:t>
      </w:r>
      <w:r>
        <w:rPr>
          <w:rFonts w:hint="eastAsia" w:ascii="仿宋" w:hAnsi="仿宋" w:eastAsia="仿宋" w:cs="仿宋"/>
          <w:sz w:val="28"/>
          <w:szCs w:val="28"/>
          <w:lang w:eastAsia="zh-CN"/>
        </w:rPr>
        <w:t>。</w:t>
      </w:r>
    </w:p>
    <w:p w14:paraId="4C91015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3D4F498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1.银行承兑，接收比例或金额：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5685BA1">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2.现金结算。</w:t>
      </w:r>
    </w:p>
    <w:p w14:paraId="7C87DE7F">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7B7E133F">
      <w:pPr>
        <w:keepNext w:val="0"/>
        <w:keepLines w:val="0"/>
        <w:pageBreakBefore w:val="0"/>
        <w:widowControl w:val="0"/>
        <w:tabs>
          <w:tab w:val="left" w:pos="3360"/>
        </w:tabs>
        <w:kinsoku/>
        <w:wordWrap/>
        <w:overflowPunct/>
        <w:topLinePunct w:val="0"/>
        <w:autoSpaceDE/>
        <w:autoSpaceDN/>
        <w:bidi w:val="0"/>
        <w:adjustRightInd/>
        <w:snapToGrid/>
        <w:spacing w:line="440" w:lineRule="exact"/>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进度款按上月工作量工程价款的</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0%进行支付，余款在开挖验收合格后10天内一次性结清。甲方付款前，乙方需开具等额、真实有效的增值税专用发票（税率3%，发票备注栏中</w:t>
      </w:r>
      <w:r>
        <w:rPr>
          <w:rFonts w:hint="eastAsia" w:ascii="仿宋" w:hAnsi="仿宋" w:eastAsia="仿宋" w:cs="仿宋"/>
          <w:color w:val="auto"/>
          <w:sz w:val="28"/>
          <w:szCs w:val="28"/>
          <w:highlight w:val="none"/>
          <w:lang w:val="en-US" w:eastAsia="zh-CN"/>
        </w:rPr>
        <w:t>的内容符合甲方要求</w:t>
      </w:r>
      <w:r>
        <w:rPr>
          <w:rFonts w:hint="eastAsia" w:ascii="仿宋" w:hAnsi="仿宋" w:eastAsia="仿宋" w:cs="仿宋"/>
          <w:color w:val="auto"/>
          <w:sz w:val="28"/>
          <w:szCs w:val="28"/>
          <w:highlight w:val="none"/>
        </w:rPr>
        <w:t>，否则甲方有权拒收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且不承担延期付款的责任</w:t>
      </w:r>
      <w:r>
        <w:rPr>
          <w:rFonts w:hint="eastAsia" w:ascii="仿宋" w:hAnsi="仿宋" w:eastAsia="仿宋" w:cs="仿宋"/>
          <w:color w:val="auto"/>
          <w:sz w:val="28"/>
          <w:szCs w:val="28"/>
          <w:highlight w:val="none"/>
        </w:rPr>
        <w:t>）。</w:t>
      </w:r>
    </w:p>
    <w:p w14:paraId="13E24BC9">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50B51D1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p>
    <w:p w14:paraId="32DBC3E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报价人（单位盖章）：</w:t>
      </w:r>
    </w:p>
    <w:p w14:paraId="299D4041">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613E7244">
      <w:pPr>
        <w:keepNext w:val="0"/>
        <w:keepLines w:val="0"/>
        <w:pageBreakBefore w:val="0"/>
        <w:widowControl w:val="0"/>
        <w:tabs>
          <w:tab w:val="left" w:pos="336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sectPr>
          <w:pgSz w:w="11906" w:h="16838"/>
          <w:pgMar w:top="820" w:right="866" w:bottom="898" w:left="138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28"/>
          <w:szCs w:val="28"/>
        </w:rPr>
        <w:t>报价日期：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   月   日</w:t>
      </w:r>
    </w:p>
    <w:p w14:paraId="011627BA">
      <w:pPr>
        <w:keepNext w:val="0"/>
        <w:keepLines w:val="0"/>
        <w:pageBreakBefore w:val="0"/>
        <w:widowControl w:val="0"/>
        <w:tabs>
          <w:tab w:val="left" w:pos="3360"/>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sz w:val="28"/>
          <w:szCs w:val="28"/>
        </w:rPr>
      </w:pPr>
      <w:r>
        <w:rPr>
          <w:rFonts w:hint="eastAsia" w:ascii="仿宋" w:hAnsi="仿宋" w:eastAsia="仿宋" w:cs="仿宋"/>
          <w:b/>
          <w:sz w:val="36"/>
          <w:szCs w:val="36"/>
        </w:rPr>
        <w:t>供应商廉洁承诺书</w:t>
      </w:r>
    </w:p>
    <w:p w14:paraId="386C77E5">
      <w:pPr>
        <w:jc w:val="center"/>
        <w:rPr>
          <w:rFonts w:hint="eastAsia" w:ascii="仿宋" w:hAnsi="仿宋" w:eastAsia="仿宋" w:cs="仿宋"/>
          <w:b/>
          <w:sz w:val="28"/>
          <w:szCs w:val="28"/>
        </w:rPr>
      </w:pPr>
    </w:p>
    <w:p w14:paraId="42CEDEC4">
      <w:pPr>
        <w:pStyle w:val="2"/>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致：中煤长江基础建设有限公司</w:t>
      </w:r>
    </w:p>
    <w:p w14:paraId="011E958D">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14:paraId="13CB591A">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14:paraId="04E57877">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14:paraId="1C6D1575">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14:paraId="54617866">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FF323EF">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14:paraId="5B2E2262">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14:paraId="7D907872">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14:paraId="2E4E9534">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14:paraId="21C229F7">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14:paraId="232A843E">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14:paraId="0B2D3CF2">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14:paraId="6DEC5D0E">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Cs w:val="24"/>
          <w:lang w:eastAsia="zh-CN"/>
        </w:rPr>
        <w:t>13451945932</w:t>
      </w:r>
      <w:r>
        <w:rPr>
          <w:rFonts w:hint="eastAsia" w:ascii="仿宋" w:hAnsi="仿宋" w:eastAsia="仿宋" w:cs="仿宋"/>
          <w:kern w:val="2"/>
          <w:szCs w:val="24"/>
        </w:rPr>
        <w:t>,联系人:</w:t>
      </w:r>
      <w:r>
        <w:rPr>
          <w:rFonts w:hint="eastAsia" w:ascii="仿宋" w:hAnsi="仿宋" w:eastAsia="仿宋" w:cs="仿宋"/>
          <w:kern w:val="2"/>
          <w:szCs w:val="24"/>
          <w:lang w:eastAsia="zh-CN"/>
        </w:rPr>
        <w:t>张春林</w:t>
      </w:r>
      <w:r>
        <w:rPr>
          <w:rFonts w:hint="eastAsia" w:ascii="仿宋" w:hAnsi="仿宋" w:eastAsia="仿宋" w:cs="仿宋"/>
          <w:kern w:val="2"/>
          <w:szCs w:val="24"/>
        </w:rPr>
        <w:t>)。</w:t>
      </w:r>
    </w:p>
    <w:p w14:paraId="611056C3">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14:paraId="20C0DA88">
      <w:pPr>
        <w:pStyle w:val="9"/>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06FCB741">
      <w:pPr>
        <w:pStyle w:val="9"/>
        <w:autoSpaceDE/>
        <w:autoSpaceDN/>
        <w:adjustRightInd/>
        <w:spacing w:line="560" w:lineRule="exact"/>
        <w:rPr>
          <w:rFonts w:hint="eastAsia" w:ascii="仿宋" w:hAnsi="仿宋" w:eastAsia="仿宋" w:cs="仿宋"/>
          <w:kern w:val="2"/>
          <w:szCs w:val="24"/>
        </w:rPr>
      </w:pPr>
    </w:p>
    <w:p w14:paraId="52A1921F">
      <w:pPr>
        <w:pStyle w:val="9"/>
        <w:autoSpaceDE/>
        <w:autoSpaceDN/>
        <w:adjustRightInd/>
        <w:spacing w:line="560" w:lineRule="exact"/>
        <w:rPr>
          <w:rFonts w:hint="eastAsia" w:ascii="仿宋" w:hAnsi="仿宋" w:eastAsia="仿宋" w:cs="仿宋"/>
          <w:kern w:val="2"/>
          <w:szCs w:val="24"/>
        </w:rPr>
      </w:pPr>
    </w:p>
    <w:p w14:paraId="351A553B">
      <w:pPr>
        <w:pStyle w:val="9"/>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14:paraId="1CBF448E">
      <w:pPr>
        <w:pStyle w:val="9"/>
        <w:autoSpaceDE/>
        <w:autoSpaceDN/>
        <w:adjustRightInd/>
        <w:spacing w:line="560" w:lineRule="exact"/>
        <w:rPr>
          <w:rFonts w:hint="eastAsia" w:ascii="仿宋" w:hAnsi="仿宋" w:eastAsia="仿宋" w:cs="仿宋"/>
          <w:kern w:val="2"/>
          <w:szCs w:val="24"/>
        </w:rPr>
      </w:pPr>
    </w:p>
    <w:p w14:paraId="0574B42B">
      <w:pPr>
        <w:pStyle w:val="9"/>
        <w:autoSpaceDE/>
        <w:autoSpaceDN/>
        <w:adjustRightInd/>
        <w:spacing w:line="560" w:lineRule="exact"/>
        <w:rPr>
          <w:rFonts w:hint="eastAsia" w:ascii="仿宋" w:hAnsi="仿宋" w:eastAsia="仿宋" w:cs="仿宋"/>
          <w:sz w:val="32"/>
          <w:szCs w:val="32"/>
        </w:rPr>
      </w:pPr>
      <w:r>
        <w:rPr>
          <w:rFonts w:hint="eastAsia" w:ascii="仿宋" w:hAnsi="仿宋" w:eastAsia="仿宋" w:cs="仿宋"/>
          <w:kern w:val="2"/>
          <w:szCs w:val="24"/>
        </w:rPr>
        <w:t>法定代表：（签字）</w:t>
      </w:r>
    </w:p>
    <w:p w14:paraId="202FE8F4">
      <w:pPr>
        <w:pStyle w:val="2"/>
        <w:overflowPunct w:val="0"/>
        <w:ind w:left="90" w:right="3197"/>
        <w:jc w:val="center"/>
        <w:rPr>
          <w:rFonts w:hint="eastAsia" w:ascii="仿宋" w:hAnsi="仿宋" w:eastAsia="仿宋" w:cs="仿宋"/>
          <w:sz w:val="36"/>
          <w:szCs w:val="36"/>
        </w:rPr>
      </w:pPr>
    </w:p>
    <w:p w14:paraId="5D904A78">
      <w:pPr>
        <w:rPr>
          <w:rFonts w:hint="eastAsia" w:ascii="仿宋" w:hAnsi="仿宋" w:eastAsia="仿宋" w:cs="仿宋"/>
          <w:sz w:val="36"/>
          <w:szCs w:val="36"/>
        </w:rPr>
      </w:pPr>
    </w:p>
    <w:p w14:paraId="23B6A1FF"/>
    <w:p w14:paraId="0D43F39B">
      <w:bookmarkStart w:id="0" w:name="_GoBack"/>
      <w:bookmarkEnd w:id="0"/>
    </w:p>
    <w:sectPr>
      <w:pgSz w:w="11906" w:h="16838"/>
      <w:pgMar w:top="102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xOWQ0Yzk0MDhhMTdiMjFjMWEwNWFiZmQ2ODQ5MTQifQ=="/>
  </w:docVars>
  <w:rsids>
    <w:rsidRoot w:val="70DE1611"/>
    <w:rsid w:val="70DE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Body Text Indent 2"/>
    <w:basedOn w:val="1"/>
    <w:qFormat/>
    <w:uiPriority w:val="0"/>
    <w:pPr>
      <w:spacing w:after="120" w:line="480" w:lineRule="auto"/>
      <w:ind w:left="420" w:firstLine="539"/>
    </w:pPr>
    <w:rPr>
      <w:rFonts w:ascii="Times New Roman" w:hAnsi="Times New Roman"/>
      <w:sz w:val="28"/>
    </w:rPr>
  </w:style>
  <w:style w:type="paragraph" w:styleId="4">
    <w:name w:val="toc 2"/>
    <w:basedOn w:val="1"/>
    <w:next w:val="1"/>
    <w:qFormat/>
    <w:uiPriority w:val="39"/>
    <w:pPr>
      <w:ind w:left="420" w:leftChars="200"/>
    </w:pPr>
  </w:style>
  <w:style w:type="paragraph" w:styleId="5">
    <w:name w:val="Body Text First Indent"/>
    <w:basedOn w:val="2"/>
    <w:unhideWhenUsed/>
    <w:qFormat/>
    <w:uiPriority w:val="99"/>
    <w:pPr>
      <w:ind w:firstLine="420" w:firstLineChars="100"/>
    </w:pPr>
    <w:rPr>
      <w:rFonts w:ascii="Calibri" w:hAnsi="Calibri" w:eastAsia="宋体" w:cs="Times New Roman"/>
      <w:szCs w:val="2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2024-09-30T06:38:00Z</dcterms:created>
  <dc:creator>Leah</dc:creator>
  <cp:lastModifiedBy>Leah</cp:lastModifiedBy>
  <dcterms:modified xsi:type="dcterms:W3CDTF">2024-09-30T06:39:35Z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31836E5F60444958AB83F94778417CF5_11</vt:lpwstr>
  </property>
</Properties>
</file>