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苏州欧帝半导体科技有限公司半导体专用设备研发及生产项目</w:t>
      </w:r>
    </w:p>
    <w:p>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基坑设计</w:t>
      </w:r>
      <w:r>
        <w:rPr>
          <w:rFonts w:hint="eastAsia" w:ascii="仿宋" w:hAnsi="仿宋" w:eastAsia="仿宋" w:cs="仿宋"/>
          <w:sz w:val="48"/>
          <w:szCs w:val="48"/>
          <w:lang w:eastAsia="zh-CN"/>
        </w:rPr>
        <w:t xml:space="preserve">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10"/>
        <w:rPr>
          <w:rFonts w:hint="eastAsia" w:ascii="仿宋" w:hAnsi="仿宋" w:eastAsia="仿宋" w:cs="仿宋"/>
        </w:rPr>
      </w:pPr>
    </w:p>
    <w:p>
      <w:pPr>
        <w:pStyle w:val="10"/>
        <w:rPr>
          <w:rFonts w:hint="eastAsia" w:ascii="仿宋" w:hAnsi="仿宋" w:eastAsia="仿宋" w:cs="仿宋"/>
        </w:rPr>
      </w:pPr>
    </w:p>
    <w:p>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ZMCJ07CG20245019</w:t>
      </w: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pPr>
        <w:pStyle w:val="10"/>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HKKO7faAAAACwEAAA8AAAAAAAAAAQAgAAAAIgAAAGRycy9kb3ducmV2Lnht&#10;bFBLAQIUABQAAAAIAIdO4kA6Hh6/FAMAAGILAAAOAAAAAAAAAAEAIAAAACkBAABkcnMvZTJvRG9j&#10;LnhtbFBLBQYAAAAABgAGAFkBAACv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9"/>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苏州欧帝半导体科技有限公司半导体专用设备研发及生产项目</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江苏省苏州市吴中区</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2"/>
        <w:tblW w:w="8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2008"/>
        <w:gridCol w:w="235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12"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2008" w:type="dxa"/>
            <w:vAlign w:val="center"/>
          </w:tcPr>
          <w:p>
            <w:pPr>
              <w:tabs>
                <w:tab w:val="left" w:pos="3360"/>
              </w:tabs>
              <w:spacing w:line="360" w:lineRule="auto"/>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特征</w:t>
            </w:r>
          </w:p>
        </w:tc>
        <w:tc>
          <w:tcPr>
            <w:tcW w:w="2355"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固定总</w:t>
            </w:r>
            <w:r>
              <w:rPr>
                <w:rFonts w:hint="eastAsia" w:ascii="仿宋" w:hAnsi="仿宋" w:eastAsia="仿宋" w:cs="仿宋"/>
                <w:b/>
                <w:bCs/>
                <w:sz w:val="22"/>
                <w:szCs w:val="22"/>
              </w:rPr>
              <w:t>价</w:t>
            </w:r>
          </w:p>
        </w:tc>
        <w:tc>
          <w:tcPr>
            <w:tcW w:w="1229"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snapToGrid w:val="0"/>
                <w:color w:val="000000"/>
                <w:kern w:val="0"/>
                <w:sz w:val="20"/>
                <w:szCs w:val="20"/>
                <w:u w:val="none"/>
                <w:lang w:val="en-US" w:eastAsia="zh-CN" w:bidi="ar"/>
              </w:rPr>
              <w:t>基坑设计费</w:t>
            </w:r>
          </w:p>
        </w:tc>
        <w:tc>
          <w:tcPr>
            <w:tcW w:w="2008"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sz w:val="22"/>
                <w:szCs w:val="22"/>
                <w:lang w:val="en-US" w:eastAsia="zh-CN" w:bidi="ar"/>
              </w:rPr>
            </w:pPr>
            <w:r>
              <w:rPr>
                <w:rFonts w:hint="eastAsia" w:ascii="等线" w:hAnsi="等线" w:eastAsia="等线" w:cs="等线"/>
                <w:i w:val="0"/>
                <w:iCs w:val="0"/>
                <w:snapToGrid w:val="0"/>
                <w:color w:val="000000"/>
                <w:kern w:val="0"/>
                <w:sz w:val="20"/>
                <w:szCs w:val="20"/>
                <w:u w:val="none"/>
                <w:lang w:val="en-US" w:eastAsia="zh-CN" w:bidi="ar"/>
              </w:rPr>
              <w:t>基坑周长约300m，面积约6000㎡，开挖深度约6.1m,基坑安全等级为二级</w:t>
            </w:r>
          </w:p>
        </w:tc>
        <w:tc>
          <w:tcPr>
            <w:tcW w:w="2355"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w:t>
            </w:r>
            <w:r>
              <w:rPr>
                <w:rFonts w:hint="eastAsia" w:asciiTheme="minorEastAsia" w:hAnsiTheme="minorEastAsia" w:eastAsiaTheme="minorEastAsia" w:cstheme="minorEastAsia"/>
                <w:sz w:val="22"/>
                <w:szCs w:val="22"/>
                <w:u w:val="single"/>
                <w:lang w:val="en-US" w:eastAsia="zh-CN" w:bidi="ar"/>
              </w:rPr>
              <w:t xml:space="preserve">       </w:t>
            </w:r>
            <w:r>
              <w:rPr>
                <w:rFonts w:hint="eastAsia" w:asciiTheme="minorEastAsia" w:hAnsiTheme="minorEastAsia" w:eastAsiaTheme="minorEastAsia" w:cstheme="minorEastAsia"/>
                <w:sz w:val="22"/>
                <w:szCs w:val="22"/>
                <w:lang w:val="en-US" w:eastAsia="zh-CN" w:bidi="ar"/>
              </w:rPr>
              <w:t>元</w:t>
            </w:r>
          </w:p>
        </w:tc>
        <w:tc>
          <w:tcPr>
            <w:tcW w:w="122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bidi="ar"/>
              </w:rPr>
            </w:pPr>
            <w:r>
              <w:rPr>
                <w:rFonts w:hint="eastAsia" w:ascii="等线" w:hAnsi="等线" w:eastAsia="等线" w:cs="等线"/>
                <w:i w:val="0"/>
                <w:iCs w:val="0"/>
                <w:snapToGrid w:val="0"/>
                <w:color w:val="000000"/>
                <w:kern w:val="0"/>
                <w:sz w:val="20"/>
                <w:szCs w:val="20"/>
                <w:u w:val="none"/>
                <w:lang w:val="en-US" w:eastAsia="zh-CN" w:bidi="ar"/>
              </w:rPr>
              <w:t>包设计、包论证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70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合计总价</w:t>
            </w:r>
          </w:p>
        </w:tc>
        <w:tc>
          <w:tcPr>
            <w:tcW w:w="5592" w:type="dxa"/>
            <w:gridSpan w:val="3"/>
            <w:vAlign w:val="center"/>
          </w:tcPr>
          <w:p>
            <w:pPr>
              <w:keepNext w:val="0"/>
              <w:keepLines w:val="0"/>
              <w:widowControl/>
              <w:suppressLineNumbers w:val="0"/>
              <w:jc w:val="both"/>
              <w:textAlignment w:val="center"/>
              <w:rPr>
                <w:rFonts w:hint="default"/>
                <w:lang w:val="en-US" w:eastAsia="zh-CN"/>
              </w:rPr>
            </w:pPr>
            <w:r>
              <w:rPr>
                <w:rFonts w:hint="eastAsia"/>
                <w:lang w:val="en-US" w:eastAsia="zh-CN"/>
              </w:rPr>
              <w:t>大写：</w:t>
            </w:r>
            <w:r>
              <w:rPr>
                <w:rFonts w:hint="eastAsia"/>
                <w:u w:val="single"/>
                <w:lang w:val="en-US" w:eastAsia="zh-CN"/>
              </w:rPr>
              <w:t xml:space="preserve">                      </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lang w:eastAsia="zh-CN"/>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w:t>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r>
        <w:rPr>
          <w:rFonts w:hint="eastAsia" w:ascii="仿宋" w:hAnsi="仿宋" w:eastAsia="仿宋" w:cs="仿宋"/>
          <w:b/>
          <w:bCs/>
          <w:sz w:val="24"/>
          <w:szCs w:val="24"/>
          <w:lang w:val="en-US" w:eastAsia="zh-CN"/>
        </w:rPr>
        <w:t xml:space="preserve"> </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olor w:val="000000"/>
          <w:sz w:val="30"/>
          <w:lang w:val="en-US" w:eastAsia="zh-CN"/>
        </w:rPr>
        <w:t xml:space="preserve"> </w:t>
      </w:r>
      <w:r>
        <w:rPr>
          <w:rFonts w:hint="eastAsia" w:ascii="仿宋" w:hAnsi="仿宋" w:eastAsia="仿宋" w:cs="仿宋"/>
          <w:sz w:val="24"/>
          <w:szCs w:val="24"/>
          <w:u w:val="single"/>
          <w:lang w:val="en-US" w:eastAsia="zh-CN"/>
        </w:rPr>
        <w:t>施工图提交后，发包人向承包人一次性付清全部基坑设计费。</w:t>
      </w:r>
    </w:p>
    <w:p>
      <w:pPr>
        <w:pStyle w:val="2"/>
        <w:rPr>
          <w:rFonts w:hint="eastAsia"/>
        </w:rPr>
      </w:pP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p>
    <w:p>
      <w:pPr>
        <w:rPr>
          <w:rFonts w:hint="eastAsia" w:ascii="宋体" w:hAnsi="宋体" w:eastAsia="宋体" w:cs="宋体"/>
          <w:sz w:val="22"/>
          <w:szCs w:val="21"/>
          <w:lang w:val="en-US" w:eastAsia="zh-CN"/>
        </w:rPr>
        <w:sectPr>
          <w:pgSz w:w="11906" w:h="16838"/>
          <w:pgMar w:top="1440" w:right="1800" w:bottom="1440" w:left="1800" w:header="851" w:footer="992" w:gutter="0"/>
          <w:cols w:space="425" w:num="1"/>
          <w:docGrid w:type="lines" w:linePitch="312" w:charSpace="0"/>
        </w:sectPr>
      </w:pPr>
    </w:p>
    <w:p>
      <w:pPr>
        <w:pStyle w:val="8"/>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8"/>
        <w:overflowPunct w:val="0"/>
        <w:rPr>
          <w:rFonts w:hint="eastAsia" w:ascii="仿宋" w:hAnsi="仿宋" w:eastAsia="仿宋" w:cs="仿宋"/>
          <w:sz w:val="18"/>
          <w:szCs w:val="18"/>
        </w:rPr>
      </w:pPr>
    </w:p>
    <w:p>
      <w:pPr>
        <w:pStyle w:val="13"/>
        <w:autoSpaceDE/>
        <w:autoSpaceDN/>
        <w:adjustRightInd/>
        <w:spacing w:line="560" w:lineRule="exact"/>
        <w:jc w:val="both"/>
        <w:rPr>
          <w:rFonts w:hint="eastAsia" w:ascii="仿宋" w:hAnsi="仿宋" w:eastAsia="仿宋" w:cs="仿宋"/>
          <w:kern w:val="2"/>
          <w:szCs w:val="24"/>
        </w:rPr>
      </w:pPr>
    </w:p>
    <w:p>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3"/>
        <w:autoSpaceDE/>
        <w:autoSpaceDN/>
        <w:adjustRightInd/>
        <w:spacing w:line="560" w:lineRule="exact"/>
        <w:rPr>
          <w:rFonts w:hint="eastAsia" w:ascii="仿宋" w:hAnsi="仿宋" w:eastAsia="仿宋" w:cs="仿宋"/>
          <w:kern w:val="2"/>
          <w:szCs w:val="24"/>
        </w:rPr>
      </w:pPr>
    </w:p>
    <w:p>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2"/>
        <w:rPr>
          <w:rFonts w:hint="eastAsia"/>
        </w:rPr>
      </w:pPr>
    </w:p>
    <w:p/>
    <w:p/>
    <w:p>
      <w:pPr>
        <w:rPr>
          <w:rFonts w:hint="default" w:eastAsia="宋体"/>
          <w:highlight w:val="yellow"/>
          <w:lang w:val="en-US" w:eastAsia="zh-CN"/>
        </w:rPr>
      </w:pPr>
      <w:r>
        <w:rPr>
          <w:rFonts w:hint="eastAsia" w:eastAsia="宋体"/>
          <w:highlight w:val="yellow"/>
          <w:lang w:val="en-US" w:eastAsia="zh-CN"/>
        </w:rPr>
        <w:t>营业执照、资质证书等</w:t>
      </w:r>
    </w:p>
    <w:p>
      <w:pPr>
        <w:pStyle w:val="2"/>
        <w:ind w:left="0" w:leftChars="0" w:firstLine="0" w:firstLineChars="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4803322"/>
    <w:rsid w:val="083C764C"/>
    <w:rsid w:val="09EA794C"/>
    <w:rsid w:val="0A764C3F"/>
    <w:rsid w:val="0E86188A"/>
    <w:rsid w:val="15F07F9B"/>
    <w:rsid w:val="29652F79"/>
    <w:rsid w:val="29FC0ADF"/>
    <w:rsid w:val="2DDE01C9"/>
    <w:rsid w:val="2F911A4F"/>
    <w:rsid w:val="37F62226"/>
    <w:rsid w:val="3AC235D5"/>
    <w:rsid w:val="422D4EA2"/>
    <w:rsid w:val="47622EF7"/>
    <w:rsid w:val="480B7A46"/>
    <w:rsid w:val="4BF21067"/>
    <w:rsid w:val="4E014DAD"/>
    <w:rsid w:val="4FDF1810"/>
    <w:rsid w:val="512E0D46"/>
    <w:rsid w:val="5180327A"/>
    <w:rsid w:val="554D4643"/>
    <w:rsid w:val="5E4008A1"/>
    <w:rsid w:val="602F04A2"/>
    <w:rsid w:val="662368FF"/>
    <w:rsid w:val="66864CF3"/>
    <w:rsid w:val="669929BC"/>
    <w:rsid w:val="6D6379AF"/>
    <w:rsid w:val="7DBB3359"/>
    <w:rsid w:val="7EB9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8"/>
    <w:unhideWhenUsed/>
    <w:qFormat/>
    <w:uiPriority w:val="99"/>
    <w:pPr>
      <w:ind w:firstLine="420" w:firstLineChars="100"/>
    </w:pPr>
    <w:rPr>
      <w:rFonts w:ascii="Calibri" w:hAnsi="Calibri" w:eastAsia="宋体" w:cs="Times New Roman"/>
      <w:szCs w:val="2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2166</Words>
  <Characters>2381</Characters>
  <Lines>0</Lines>
  <Paragraphs>0</Paragraphs>
  <TotalTime>1</TotalTime>
  <ScaleCrop>false</ScaleCrop>
  <LinksUpToDate>false</LinksUpToDate>
  <CharactersWithSpaces>3029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孟小雷</cp:lastModifiedBy>
  <dcterms:modified xsi:type="dcterms:W3CDTF">2024-11-19T02:50:29Z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7A95F6E205C04939BA7AF6058F0ECB22_13</vt:lpwstr>
  </property>
</Properties>
</file>