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w:t>
      </w:r>
      <w:r>
        <w:rPr>
          <w:rFonts w:hint="eastAsia" w:ascii="仿宋" w:hAnsi="仿宋" w:eastAsia="仿宋" w:cs="仿宋"/>
          <w:snapToGrid/>
          <w:color w:val="auto"/>
          <w:sz w:val="28"/>
          <w:szCs w:val="28"/>
          <w:lang w:eastAsia="zh-CN"/>
        </w:rPr>
        <w:t>广东省储备粮汕头直属库二期工程土建施工基坑支护及桩基工程</w:t>
      </w:r>
      <w:r>
        <w:rPr>
          <w:rFonts w:hint="eastAsia" w:ascii="仿宋" w:hAnsi="仿宋" w:eastAsia="仿宋" w:cs="仿宋"/>
          <w:snapToGrid/>
          <w:sz w:val="28"/>
          <w:szCs w:val="28"/>
          <w:lang w:eastAsia="zh-CN"/>
        </w:rPr>
        <w:t>项目</w:t>
      </w:r>
      <w:r>
        <w:rPr>
          <w:rFonts w:hint="eastAsia" w:ascii="仿宋" w:hAnsi="仿宋" w:eastAsia="仿宋" w:cs="仿宋"/>
          <w:snapToGrid/>
          <w:sz w:val="28"/>
          <w:szCs w:val="28"/>
          <w:lang w:val="en-US" w:eastAsia="zh-CN"/>
        </w:rPr>
        <w:t>劳务分包竞争谈判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ZMCJ07CG20252004</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广东省储备粮汕头直属库二期工程土建施工基坑支护及桩基工程</w:t>
      </w:r>
    </w:p>
    <w:p w14:paraId="0019DCF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泥浆拌和、固化5500m</w:t>
      </w:r>
      <w:r>
        <w:rPr>
          <w:rFonts w:hint="eastAsia" w:ascii="仿宋" w:hAnsi="仿宋" w:eastAsia="仿宋" w:cs="仿宋"/>
          <w:snapToGrid/>
          <w:sz w:val="28"/>
          <w:szCs w:val="28"/>
          <w:vertAlign w:val="superscript"/>
          <w:lang w:val="en-US" w:eastAsia="zh-CN"/>
        </w:rPr>
        <w:t>3</w:t>
      </w:r>
      <w:r>
        <w:rPr>
          <w:rFonts w:hint="eastAsia" w:ascii="仿宋" w:hAnsi="仿宋" w:eastAsia="仿宋" w:cs="仿宋"/>
          <w:snapToGrid/>
          <w:sz w:val="28"/>
          <w:szCs w:val="28"/>
          <w:lang w:val="en-US" w:eastAsia="zh-CN"/>
        </w:rPr>
        <w:t>；截桩、接桩2600根；辅助杂工（暂定6人2月）；洗车池2个</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w:t>
      </w:r>
      <w:r>
        <w:rPr>
          <w:rFonts w:hint="eastAsia" w:ascii="仿宋" w:hAnsi="仿宋" w:eastAsia="仿宋" w:cs="仿宋"/>
          <w:snapToGrid/>
          <w:color w:val="auto"/>
          <w:sz w:val="28"/>
          <w:szCs w:val="28"/>
          <w:lang w:val="en-US" w:eastAsia="zh-CN"/>
        </w:rPr>
        <w:t>广东省汕头市龙湖区鸥汀街道韶山路火车北站东侧</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最高限价:65万元。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5</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1</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17</w:t>
      </w:r>
      <w:bookmarkStart w:id="1" w:name="_GoBack"/>
      <w:bookmarkEnd w:id="1"/>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43A1B49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1</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13</w:t>
      </w:r>
      <w:r>
        <w:rPr>
          <w:rFonts w:hint="eastAsia" w:ascii="仿宋" w:hAnsi="仿宋" w:eastAsia="仿宋" w:cs="仿宋"/>
          <w:snapToGrid/>
          <w:color w:val="333333"/>
          <w:sz w:val="28"/>
          <w:szCs w:val="28"/>
          <w:lang w:eastAsia="zh-CN"/>
        </w:rPr>
        <w:t>日</w:t>
      </w:r>
    </w:p>
    <w:p w14:paraId="24B3553A">
      <w:pPr>
        <w:pStyle w:val="9"/>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6F815AC">
      <w:pPr>
        <w:jc w:val="center"/>
        <w:textAlignment w:val="center"/>
        <w:rPr>
          <w:rFonts w:hint="eastAsia" w:ascii="仿宋" w:hAnsi="仿宋" w:eastAsia="仿宋" w:cs="仿宋"/>
          <w:b w:val="0"/>
          <w:bCs w:val="0"/>
          <w:sz w:val="48"/>
          <w:szCs w:val="48"/>
          <w:lang w:val="en-US" w:eastAsia="zh-CN"/>
        </w:rPr>
      </w:pPr>
      <w:r>
        <w:rPr>
          <w:rFonts w:hint="eastAsia" w:ascii="仿宋" w:hAnsi="仿宋" w:eastAsia="仿宋" w:cs="仿宋"/>
          <w:b w:val="0"/>
          <w:bCs w:val="0"/>
          <w:kern w:val="2"/>
          <w:sz w:val="48"/>
          <w:szCs w:val="48"/>
          <w:lang w:val="en-US" w:eastAsia="zh-CN" w:bidi="ar-SA"/>
        </w:rPr>
        <w:t>广东省储备粮汕头直属库二期工程土建施工基坑支护及桩基工程项目</w:t>
      </w:r>
      <w:r>
        <w:rPr>
          <w:rFonts w:hint="eastAsia" w:ascii="仿宋" w:hAnsi="仿宋" w:eastAsia="仿宋" w:cs="仿宋"/>
          <w:b w:val="0"/>
          <w:bCs w:val="0"/>
          <w:sz w:val="48"/>
          <w:szCs w:val="48"/>
          <w:lang w:val="en-US" w:eastAsia="zh-CN"/>
        </w:rPr>
        <w:t>劳务分包</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10"/>
        <w:jc w:val="center"/>
        <w:rPr>
          <w:rFonts w:hint="eastAsia" w:ascii="仿宋" w:hAnsi="仿宋" w:eastAsia="仿宋" w:cs="仿宋"/>
        </w:rPr>
      </w:pPr>
    </w:p>
    <w:p w14:paraId="21FB35AD">
      <w:pPr>
        <w:pStyle w:val="10"/>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ZMCJ07CG2025200</w:t>
      </w:r>
      <w:r>
        <w:rPr>
          <w:rFonts w:hint="eastAsia" w:ascii="仿宋" w:hAnsi="仿宋" w:eastAsia="仿宋" w:cs="仿宋"/>
          <w:bCs/>
          <w:sz w:val="32"/>
          <w:szCs w:val="32"/>
          <w:highlight w:val="none"/>
          <w:lang w:val="en-US" w:eastAsia="zh-CN"/>
        </w:rPr>
        <w:t>4</w:t>
      </w:r>
    </w:p>
    <w:p w14:paraId="0838504E">
      <w:pPr>
        <w:pStyle w:val="11"/>
        <w:ind w:firstLine="640" w:firstLineChars="200"/>
        <w:jc w:val="center"/>
        <w:rPr>
          <w:rFonts w:hint="eastAsia" w:ascii="仿宋" w:hAnsi="仿宋" w:eastAsia="仿宋" w:cs="仿宋"/>
          <w:color w:val="auto"/>
          <w:sz w:val="32"/>
          <w:szCs w:val="32"/>
          <w:lang w:eastAsia="zh-CN"/>
        </w:rPr>
      </w:pPr>
    </w:p>
    <w:p w14:paraId="7DB1C060">
      <w:pPr>
        <w:pStyle w:val="11"/>
        <w:ind w:firstLine="640" w:firstLineChars="200"/>
        <w:jc w:val="center"/>
        <w:rPr>
          <w:rFonts w:hint="eastAsia" w:ascii="仿宋" w:hAnsi="仿宋" w:eastAsia="仿宋" w:cs="仿宋"/>
          <w:color w:val="auto"/>
          <w:sz w:val="32"/>
          <w:szCs w:val="32"/>
        </w:rPr>
      </w:pPr>
    </w:p>
    <w:p w14:paraId="2C7A2B91">
      <w:pPr>
        <w:pStyle w:val="11"/>
        <w:ind w:firstLine="640" w:firstLineChars="200"/>
        <w:jc w:val="center"/>
        <w:rPr>
          <w:rFonts w:hint="eastAsia" w:ascii="仿宋" w:hAnsi="仿宋" w:eastAsia="仿宋" w:cs="仿宋"/>
          <w:color w:val="auto"/>
          <w:sz w:val="32"/>
          <w:szCs w:val="32"/>
        </w:rPr>
      </w:pPr>
    </w:p>
    <w:p w14:paraId="4C13D180">
      <w:pPr>
        <w:pStyle w:val="11"/>
        <w:ind w:firstLine="640" w:firstLineChars="200"/>
        <w:jc w:val="center"/>
        <w:rPr>
          <w:rFonts w:hint="eastAsia" w:ascii="仿宋" w:hAnsi="仿宋" w:eastAsia="仿宋" w:cs="仿宋"/>
          <w:color w:val="auto"/>
          <w:sz w:val="32"/>
          <w:szCs w:val="32"/>
        </w:rPr>
      </w:pPr>
    </w:p>
    <w:p w14:paraId="4CE35233">
      <w:pPr>
        <w:pStyle w:val="11"/>
        <w:ind w:firstLine="640" w:firstLineChars="200"/>
        <w:jc w:val="center"/>
        <w:rPr>
          <w:rFonts w:hint="eastAsia" w:ascii="仿宋" w:hAnsi="仿宋" w:eastAsia="仿宋" w:cs="仿宋"/>
          <w:color w:val="auto"/>
          <w:sz w:val="32"/>
          <w:szCs w:val="32"/>
        </w:rPr>
      </w:pPr>
    </w:p>
    <w:p w14:paraId="17FC67E4">
      <w:pPr>
        <w:pStyle w:val="11"/>
        <w:ind w:firstLine="640" w:firstLineChars="200"/>
        <w:jc w:val="center"/>
        <w:rPr>
          <w:rFonts w:hint="eastAsia" w:ascii="仿宋" w:hAnsi="仿宋" w:eastAsia="仿宋" w:cs="仿宋"/>
          <w:color w:val="auto"/>
          <w:sz w:val="32"/>
          <w:szCs w:val="32"/>
        </w:rPr>
      </w:pPr>
    </w:p>
    <w:p w14:paraId="0A5D69F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11"/>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10"/>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9"/>
        <w:spacing w:after="0" w:line="360" w:lineRule="auto"/>
        <w:ind w:left="0" w:firstLine="0"/>
        <w:jc w:val="both"/>
        <w:rPr>
          <w:rFonts w:hint="eastAsia" w:ascii="仿宋" w:hAnsi="仿宋" w:eastAsia="仿宋" w:cs="仿宋"/>
          <w:szCs w:val="28"/>
        </w:rPr>
      </w:pPr>
    </w:p>
    <w:p w14:paraId="34154990">
      <w:pPr>
        <w:pStyle w:val="9"/>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26C58D54">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22EEEA1F">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9"/>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44E4B2D9">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工程地点：广东省汕头市龙湖区鸥汀街道韶山路火车北站东侧</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13"/>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83"/>
        <w:gridCol w:w="977"/>
        <w:gridCol w:w="1642"/>
        <w:gridCol w:w="1759"/>
        <w:gridCol w:w="1868"/>
        <w:gridCol w:w="1707"/>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00"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983"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977"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642"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暂定数量（m）</w:t>
            </w:r>
          </w:p>
        </w:tc>
        <w:tc>
          <w:tcPr>
            <w:tcW w:w="1759"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868"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707"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983"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泥浆拌和、固化</w:t>
            </w:r>
          </w:p>
        </w:tc>
        <w:tc>
          <w:tcPr>
            <w:tcW w:w="977" w:type="dxa"/>
            <w:vAlign w:val="center"/>
          </w:tcPr>
          <w:p w14:paraId="0D7317A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1642" w:type="dxa"/>
            <w:vAlign w:val="center"/>
          </w:tcPr>
          <w:p w14:paraId="1DF94DD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5500</w:t>
            </w:r>
          </w:p>
        </w:tc>
        <w:tc>
          <w:tcPr>
            <w:tcW w:w="1759"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68"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707"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3C0E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00" w:type="dxa"/>
            <w:vAlign w:val="center"/>
          </w:tcPr>
          <w:p w14:paraId="104CFB0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983" w:type="dxa"/>
            <w:vAlign w:val="center"/>
          </w:tcPr>
          <w:p w14:paraId="37DDE6C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截桩、接桩</w:t>
            </w:r>
          </w:p>
        </w:tc>
        <w:tc>
          <w:tcPr>
            <w:tcW w:w="977" w:type="dxa"/>
            <w:vAlign w:val="center"/>
          </w:tcPr>
          <w:p w14:paraId="7E975EE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w:t>
            </w:r>
          </w:p>
        </w:tc>
        <w:tc>
          <w:tcPr>
            <w:tcW w:w="1642" w:type="dxa"/>
            <w:vAlign w:val="center"/>
          </w:tcPr>
          <w:p w14:paraId="1A26E5E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2600</w:t>
            </w:r>
          </w:p>
        </w:tc>
        <w:tc>
          <w:tcPr>
            <w:tcW w:w="1759" w:type="dxa"/>
            <w:vAlign w:val="center"/>
          </w:tcPr>
          <w:p w14:paraId="40A1D1B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68" w:type="dxa"/>
            <w:vAlign w:val="center"/>
          </w:tcPr>
          <w:p w14:paraId="7D240D1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707" w:type="dxa"/>
            <w:vAlign w:val="center"/>
          </w:tcPr>
          <w:p w14:paraId="3EF150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6EBA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00" w:type="dxa"/>
            <w:vAlign w:val="center"/>
          </w:tcPr>
          <w:p w14:paraId="4A248B7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983" w:type="dxa"/>
            <w:vAlign w:val="center"/>
          </w:tcPr>
          <w:p w14:paraId="5A73166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辅助杂工</w:t>
            </w:r>
          </w:p>
        </w:tc>
        <w:tc>
          <w:tcPr>
            <w:tcW w:w="977" w:type="dxa"/>
            <w:vAlign w:val="center"/>
          </w:tcPr>
          <w:p w14:paraId="4AB98B8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人.工</w:t>
            </w:r>
          </w:p>
        </w:tc>
        <w:tc>
          <w:tcPr>
            <w:tcW w:w="1642" w:type="dxa"/>
            <w:vAlign w:val="center"/>
          </w:tcPr>
          <w:p w14:paraId="2508BAD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360</w:t>
            </w:r>
          </w:p>
        </w:tc>
        <w:tc>
          <w:tcPr>
            <w:tcW w:w="1759" w:type="dxa"/>
            <w:vAlign w:val="center"/>
          </w:tcPr>
          <w:p w14:paraId="192CBEC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68" w:type="dxa"/>
            <w:vAlign w:val="center"/>
          </w:tcPr>
          <w:p w14:paraId="0319512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707" w:type="dxa"/>
            <w:vAlign w:val="center"/>
          </w:tcPr>
          <w:p w14:paraId="6B05458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暂定6人2月</w:t>
            </w:r>
          </w:p>
        </w:tc>
      </w:tr>
      <w:tr w14:paraId="173D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00" w:type="dxa"/>
            <w:vAlign w:val="center"/>
          </w:tcPr>
          <w:p w14:paraId="4C746DA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983" w:type="dxa"/>
            <w:vAlign w:val="center"/>
          </w:tcPr>
          <w:p w14:paraId="4ED003B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洗车池</w:t>
            </w:r>
          </w:p>
        </w:tc>
        <w:tc>
          <w:tcPr>
            <w:tcW w:w="977" w:type="dxa"/>
            <w:vAlign w:val="center"/>
          </w:tcPr>
          <w:p w14:paraId="09D9369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642" w:type="dxa"/>
            <w:vAlign w:val="center"/>
          </w:tcPr>
          <w:p w14:paraId="128FD53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59" w:type="dxa"/>
            <w:vAlign w:val="center"/>
          </w:tcPr>
          <w:p w14:paraId="1D38B553">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68" w:type="dxa"/>
            <w:vAlign w:val="center"/>
          </w:tcPr>
          <w:p w14:paraId="3CA19EC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707" w:type="dxa"/>
            <w:vAlign w:val="center"/>
          </w:tcPr>
          <w:p w14:paraId="2260B05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00" w:type="dxa"/>
            <w:vAlign w:val="center"/>
          </w:tcPr>
          <w:p w14:paraId="5733FD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361"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868" w:type="dxa"/>
            <w:vAlign w:val="center"/>
          </w:tcPr>
          <w:p w14:paraId="38037C9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07"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13415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r>
        <w:rPr>
          <w:rFonts w:hint="eastAsia" w:ascii="仿宋" w:hAnsi="仿宋" w:eastAsia="仿宋" w:cs="仿宋"/>
          <w:sz w:val="24"/>
          <w:szCs w:val="24"/>
          <w:highlight w:val="none"/>
          <w:lang w:val="en-US" w:eastAsia="zh-CN"/>
        </w:rPr>
        <w:t>当月支付上月劳务价款的80%，余款在施工结束后10天内一次性结清。</w:t>
      </w:r>
    </w:p>
    <w:p w14:paraId="6C0C32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sz w:val="24"/>
          <w:szCs w:val="24"/>
          <w:lang w:val="en-US" w:eastAsia="zh-CN"/>
        </w:rPr>
      </w:pP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36ECEFE2">
      <w:pPr>
        <w:pStyle w:val="16"/>
        <w:autoSpaceDE/>
        <w:autoSpaceDN/>
        <w:adjustRightInd/>
        <w:spacing w:line="560" w:lineRule="exact"/>
        <w:rPr>
          <w:rFonts w:hint="eastAsia" w:ascii="仿宋" w:hAnsi="仿宋" w:eastAsia="仿宋" w:cs="仿宋"/>
          <w:kern w:val="2"/>
          <w:szCs w:val="24"/>
        </w:rPr>
      </w:pPr>
    </w:p>
    <w:p w14:paraId="20E13650">
      <w:pPr>
        <w:pStyle w:val="16"/>
        <w:autoSpaceDE/>
        <w:autoSpaceDN/>
        <w:adjustRightInd/>
        <w:spacing w:line="560" w:lineRule="exact"/>
        <w:rPr>
          <w:rFonts w:hint="eastAsia" w:ascii="仿宋" w:hAnsi="仿宋" w:eastAsia="仿宋" w:cs="仿宋"/>
          <w:kern w:val="2"/>
          <w:szCs w:val="24"/>
        </w:rPr>
      </w:pPr>
    </w:p>
    <w:p w14:paraId="1DC520FE">
      <w:pPr>
        <w:pStyle w:val="16"/>
        <w:autoSpaceDE/>
        <w:autoSpaceDN/>
        <w:adjustRightInd/>
        <w:spacing w:line="560" w:lineRule="exact"/>
        <w:rPr>
          <w:rFonts w:hint="eastAsia" w:ascii="仿宋" w:hAnsi="仿宋" w:eastAsia="仿宋" w:cs="仿宋"/>
          <w:kern w:val="2"/>
          <w:szCs w:val="24"/>
        </w:rPr>
      </w:pPr>
    </w:p>
    <w:p w14:paraId="13A2E60B">
      <w:pPr>
        <w:pStyle w:val="16"/>
        <w:autoSpaceDE/>
        <w:autoSpaceDN/>
        <w:adjustRightInd/>
        <w:spacing w:line="560" w:lineRule="exact"/>
        <w:rPr>
          <w:rFonts w:hint="eastAsia" w:ascii="仿宋" w:hAnsi="仿宋" w:eastAsia="仿宋" w:cs="仿宋"/>
          <w:kern w:val="2"/>
          <w:szCs w:val="24"/>
        </w:rPr>
      </w:pPr>
    </w:p>
    <w:p w14:paraId="2C7BEDE7">
      <w:pPr>
        <w:pStyle w:val="16"/>
        <w:autoSpaceDE/>
        <w:autoSpaceDN/>
        <w:adjustRightInd/>
        <w:spacing w:line="560" w:lineRule="exact"/>
        <w:rPr>
          <w:rFonts w:hint="eastAsia" w:ascii="仿宋" w:hAnsi="仿宋" w:eastAsia="仿宋" w:cs="仿宋"/>
          <w:kern w:val="2"/>
          <w:szCs w:val="24"/>
        </w:rPr>
      </w:pPr>
    </w:p>
    <w:p w14:paraId="568618EB">
      <w:pPr>
        <w:pStyle w:val="16"/>
        <w:autoSpaceDE/>
        <w:autoSpaceDN/>
        <w:adjustRightInd/>
        <w:spacing w:line="560" w:lineRule="exact"/>
        <w:rPr>
          <w:rFonts w:hint="eastAsia" w:ascii="仿宋" w:hAnsi="仿宋" w:eastAsia="仿宋" w:cs="仿宋"/>
          <w:kern w:val="2"/>
          <w:szCs w:val="24"/>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汕头</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7"/>
        <w:rPr>
          <w:rFonts w:hint="eastAsia" w:ascii="仿宋" w:hAnsi="仿宋" w:eastAsia="仿宋" w:cs="仿宋"/>
          <w:color w:val="auto"/>
          <w:sz w:val="32"/>
          <w:szCs w:val="32"/>
        </w:rPr>
      </w:pPr>
    </w:p>
    <w:p w14:paraId="77C98449">
      <w:pPr>
        <w:pStyle w:val="17"/>
        <w:rPr>
          <w:rFonts w:hint="eastAsia" w:ascii="仿宋" w:hAnsi="仿宋" w:eastAsia="仿宋" w:cs="仿宋"/>
          <w:color w:val="auto"/>
          <w:sz w:val="32"/>
          <w:szCs w:val="32"/>
        </w:rPr>
      </w:pPr>
    </w:p>
    <w:p w14:paraId="201C2DBE">
      <w:pPr>
        <w:pStyle w:val="17"/>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7"/>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7"/>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p w14:paraId="70C30FB0">
      <w:pPr>
        <w:pStyle w:val="16"/>
        <w:autoSpaceDE/>
        <w:autoSpaceDN/>
        <w:adjustRightInd/>
        <w:spacing w:line="560" w:lineRule="exact"/>
        <w:rPr>
          <w:rFonts w:hint="eastAsia" w:ascii="仿宋" w:hAnsi="仿宋" w:eastAsia="仿宋" w:cs="仿宋"/>
          <w:kern w:val="2"/>
          <w:szCs w:val="24"/>
        </w:rPr>
      </w:pP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5866D45"/>
    <w:rsid w:val="070F413F"/>
    <w:rsid w:val="07AB1E2E"/>
    <w:rsid w:val="087F780C"/>
    <w:rsid w:val="08E416D4"/>
    <w:rsid w:val="093B75E1"/>
    <w:rsid w:val="0A2110B3"/>
    <w:rsid w:val="0A750688"/>
    <w:rsid w:val="0AAB7760"/>
    <w:rsid w:val="0AEC0884"/>
    <w:rsid w:val="0C4A0131"/>
    <w:rsid w:val="0C6E60F3"/>
    <w:rsid w:val="0E2B6192"/>
    <w:rsid w:val="0F401AF2"/>
    <w:rsid w:val="0FA77648"/>
    <w:rsid w:val="0FAE796B"/>
    <w:rsid w:val="10341E1C"/>
    <w:rsid w:val="123F1EBA"/>
    <w:rsid w:val="155C2C83"/>
    <w:rsid w:val="15A63C3B"/>
    <w:rsid w:val="19C702F8"/>
    <w:rsid w:val="1D9F5E03"/>
    <w:rsid w:val="1E214A6A"/>
    <w:rsid w:val="1F4106CB"/>
    <w:rsid w:val="20CA1073"/>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A1F54DB"/>
    <w:rsid w:val="2B813802"/>
    <w:rsid w:val="2D845DED"/>
    <w:rsid w:val="2DDF0676"/>
    <w:rsid w:val="2F5A7DDB"/>
    <w:rsid w:val="2F860BD0"/>
    <w:rsid w:val="316D4FA0"/>
    <w:rsid w:val="335162AF"/>
    <w:rsid w:val="356B658D"/>
    <w:rsid w:val="37936580"/>
    <w:rsid w:val="3D9A41C5"/>
    <w:rsid w:val="42627CBD"/>
    <w:rsid w:val="445C1CEB"/>
    <w:rsid w:val="44880E05"/>
    <w:rsid w:val="45443D0F"/>
    <w:rsid w:val="45482758"/>
    <w:rsid w:val="4732546E"/>
    <w:rsid w:val="477927AF"/>
    <w:rsid w:val="48A935D7"/>
    <w:rsid w:val="48BD520B"/>
    <w:rsid w:val="4AD81E57"/>
    <w:rsid w:val="4B72052F"/>
    <w:rsid w:val="4E265601"/>
    <w:rsid w:val="4ECF5C98"/>
    <w:rsid w:val="4F644633"/>
    <w:rsid w:val="5167040A"/>
    <w:rsid w:val="51FC24F0"/>
    <w:rsid w:val="52F8765C"/>
    <w:rsid w:val="54843081"/>
    <w:rsid w:val="56F664B8"/>
    <w:rsid w:val="595875ED"/>
    <w:rsid w:val="596E6EC2"/>
    <w:rsid w:val="5A435F01"/>
    <w:rsid w:val="5AD94D1B"/>
    <w:rsid w:val="5B156152"/>
    <w:rsid w:val="5B2C70DF"/>
    <w:rsid w:val="5B745BFD"/>
    <w:rsid w:val="5BB97AB4"/>
    <w:rsid w:val="5C971D9E"/>
    <w:rsid w:val="5DB15728"/>
    <w:rsid w:val="5FDE0E85"/>
    <w:rsid w:val="60DD5FF3"/>
    <w:rsid w:val="61AD3C17"/>
    <w:rsid w:val="631D6B7A"/>
    <w:rsid w:val="633A3BD0"/>
    <w:rsid w:val="6468651B"/>
    <w:rsid w:val="659155FE"/>
    <w:rsid w:val="66974E96"/>
    <w:rsid w:val="669D7EC6"/>
    <w:rsid w:val="66A17AC3"/>
    <w:rsid w:val="679D2962"/>
    <w:rsid w:val="68633281"/>
    <w:rsid w:val="687E5F0B"/>
    <w:rsid w:val="6C2E02C7"/>
    <w:rsid w:val="6C6E0447"/>
    <w:rsid w:val="6D7C6B93"/>
    <w:rsid w:val="6DA32372"/>
    <w:rsid w:val="6DEC2B17"/>
    <w:rsid w:val="709B37D5"/>
    <w:rsid w:val="757468DE"/>
    <w:rsid w:val="769411F6"/>
    <w:rsid w:val="778B6351"/>
    <w:rsid w:val="77F2017E"/>
    <w:rsid w:val="786C23CE"/>
    <w:rsid w:val="7A652E89"/>
    <w:rsid w:val="7AEA15E0"/>
    <w:rsid w:val="7B0433F8"/>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7">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1132</Words>
  <Characters>1219</Characters>
  <Lines>0</Lines>
  <Paragraphs>0</Paragraphs>
  <TotalTime>14</TotalTime>
  <ScaleCrop>false</ScaleCrop>
  <LinksUpToDate>false</LinksUpToDate>
  <CharactersWithSpaces>1579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吕文国</cp:lastModifiedBy>
  <dcterms:modified xsi:type="dcterms:W3CDTF">2025-01-15T00:39:19Z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87C5D997BAA347A1961127E9D1552FEE_13</vt:lpwstr>
  </property>
  <property fmtid="{D5CDD505-2E9C-101B-9397-08002B2CF9AE}" pid="4" name="KSOTemplateDocerSaveRecord">
    <vt:lpwstr>eyJoZGlkIjoiMzY0YjhhYjUwNGI3YzFlODUwZDc1OGEyOGVjYTI2MTkiLCJ1c2VySWQiOiIyNjQwOTQwODAifQ==</vt:lpwstr>
  </property>
</Properties>
</file>