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12"/>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ZMCJ-LXCG-2025-ZJ-014</w:t>
      </w:r>
      <w:r>
        <w:rPr>
          <w:rFonts w:hint="eastAsia" w:ascii="仿宋" w:hAnsi="仿宋" w:eastAsia="仿宋" w:cs="仿宋"/>
          <w:snapToGrid/>
          <w:color w:val="auto"/>
          <w:sz w:val="28"/>
          <w:szCs w:val="28"/>
          <w:lang w:eastAsia="zh-CN"/>
        </w:rPr>
        <w:t>。</w:t>
      </w:r>
    </w:p>
    <w:p w14:paraId="4CC5859C">
      <w:pPr>
        <w:pStyle w:val="18"/>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07E692E2">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ZMCJ-LXCG-2025-ZJ-014</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土方运输:暂定数量600m</w:t>
      </w:r>
      <w:r>
        <w:rPr>
          <w:rFonts w:hint="eastAsia" w:ascii="仿宋" w:hAnsi="仿宋" w:eastAsia="仿宋" w:cs="仿宋"/>
          <w:snapToGrid/>
          <w:color w:val="auto"/>
          <w:sz w:val="28"/>
          <w:szCs w:val="28"/>
          <w:vertAlign w:val="superscript"/>
          <w:lang w:val="en-US" w:eastAsia="zh-CN"/>
        </w:rPr>
        <w:t>3</w:t>
      </w:r>
      <w:r>
        <w:rPr>
          <w:rFonts w:hint="eastAsia" w:ascii="仿宋" w:hAnsi="仿宋" w:eastAsia="仿宋" w:cs="仿宋"/>
          <w:snapToGrid/>
          <w:color w:val="auto"/>
          <w:sz w:val="28"/>
          <w:szCs w:val="28"/>
          <w:lang w:val="en-US" w:eastAsia="zh-CN"/>
        </w:rPr>
        <w:t>总价包干。</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8"/>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w:t>
      </w:r>
      <w:r>
        <w:rPr>
          <w:rFonts w:hint="eastAsia" w:ascii="仿宋" w:hAnsi="仿宋" w:eastAsia="仿宋" w:cs="仿宋"/>
          <w:snapToGrid/>
          <w:color w:val="auto"/>
          <w:sz w:val="28"/>
          <w:szCs w:val="28"/>
          <w:highlight w:val="yellow"/>
          <w:lang w:eastAsia="zh-CN"/>
        </w:rPr>
        <w:t>、</w:t>
      </w:r>
      <w:r>
        <w:rPr>
          <w:rFonts w:hint="eastAsia" w:ascii="仿宋" w:hAnsi="仿宋" w:eastAsia="仿宋" w:cs="仿宋"/>
          <w:snapToGrid/>
          <w:color w:val="auto"/>
          <w:sz w:val="28"/>
          <w:szCs w:val="28"/>
          <w:highlight w:val="yellow"/>
          <w:lang w:val="en-US" w:eastAsia="zh-CN"/>
        </w:rPr>
        <w:t>道路运输许可证</w:t>
      </w:r>
      <w:r>
        <w:rPr>
          <w:rFonts w:hint="eastAsia" w:ascii="仿宋" w:hAnsi="仿宋" w:eastAsia="仿宋" w:cs="仿宋"/>
          <w:snapToGrid/>
          <w:color w:val="auto"/>
          <w:sz w:val="28"/>
          <w:szCs w:val="28"/>
        </w:rPr>
        <w:t>，并在人员、资金等方面具有相应的实力。</w:t>
      </w:r>
      <w:bookmarkStart w:id="0" w:name="_GoBack"/>
      <w:bookmarkEnd w:id="0"/>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6</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15</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p>
    <w:p w14:paraId="4ACA7C6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润州区乔家门路66号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pStyle w:val="12"/>
        <w:ind w:left="0" w:leftChars="0" w:firstLine="0" w:firstLineChars="0"/>
        <w:rPr>
          <w:rFonts w:hint="eastAsia"/>
          <w:lang w:eastAsia="zh-CN"/>
        </w:rPr>
      </w:pPr>
    </w:p>
    <w:p w14:paraId="60177224">
      <w:pPr>
        <w:rPr>
          <w:rFonts w:hint="eastAsia"/>
          <w:lang w:eastAsia="zh-CN"/>
        </w:rPr>
      </w:pPr>
    </w:p>
    <w:p w14:paraId="2BD23F81">
      <w:pPr>
        <w:rPr>
          <w:rFonts w:hint="eastAsia"/>
          <w:lang w:eastAsia="zh-CN"/>
        </w:rPr>
      </w:pPr>
    </w:p>
    <w:p w14:paraId="053B1D19">
      <w:pPr>
        <w:rPr>
          <w:rFonts w:hint="eastAsia"/>
          <w:lang w:eastAsia="zh-CN"/>
        </w:rPr>
      </w:pPr>
    </w:p>
    <w:p w14:paraId="3F741DE4">
      <w:pPr>
        <w:kinsoku/>
        <w:autoSpaceDE/>
        <w:autoSpaceDN/>
        <w:adjustRightInd/>
        <w:snapToGrid/>
        <w:spacing w:line="360"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pStyle w:val="2"/>
        <w:tabs>
          <w:tab w:val="left" w:pos="2708"/>
          <w:tab w:val="center" w:pos="4213"/>
          <w:tab w:val="right" w:pos="8306"/>
        </w:tabs>
        <w:spacing w:line="360" w:lineRule="auto"/>
        <w:ind w:left="0" w:leftChars="0" w:firstLine="840" w:firstLineChars="300"/>
        <w:jc w:val="left"/>
        <w:rPr>
          <w:rFonts w:hint="eastAsia" w:ascii="仿宋" w:hAnsi="仿宋" w:eastAsia="仿宋" w:cs="仿宋"/>
          <w:b w:val="0"/>
          <w:snapToGrid/>
          <w:sz w:val="28"/>
          <w:szCs w:val="28"/>
          <w:lang w:val="en-US" w:eastAsia="zh-CN"/>
        </w:r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6</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11日</w:t>
      </w:r>
    </w:p>
    <w:p w14:paraId="23BA141F">
      <w:pPr>
        <w:ind w:firstLine="361" w:firstLineChars="100"/>
        <w:jc w:val="center"/>
        <w:rPr>
          <w:rFonts w:hint="eastAsia" w:cs="仿宋" w:asciiTheme="minorEastAsia" w:hAnsiTheme="minorEastAsia" w:eastAsiaTheme="minorEastAsia"/>
          <w:b/>
          <w:sz w:val="36"/>
          <w:szCs w:val="36"/>
          <w:lang w:val="en-US" w:eastAsia="zh-CN"/>
        </w:rPr>
        <w:sectPr>
          <w:footerReference r:id="rId3" w:type="default"/>
          <w:pgSz w:w="11906" w:h="16839"/>
          <w:pgMar w:top="1431" w:right="1530" w:bottom="1486" w:left="1588" w:header="0" w:footer="1208" w:gutter="0"/>
          <w:cols w:space="720" w:num="1"/>
        </w:sectPr>
      </w:pPr>
    </w:p>
    <w:p w14:paraId="2934FA0D">
      <w:pPr>
        <w:ind w:firstLine="361" w:firstLineChars="100"/>
        <w:jc w:val="center"/>
        <w:rPr>
          <w:rFonts w:hint="eastAsia" w:ascii="仿宋" w:hAnsi="仿宋" w:eastAsia="仿宋" w:cs="仿宋"/>
          <w:b/>
          <w:bCs/>
          <w:sz w:val="24"/>
          <w:szCs w:val="24"/>
        </w:rPr>
      </w:pPr>
      <w:r>
        <w:rPr>
          <w:rFonts w:hint="eastAsia" w:cs="仿宋" w:asciiTheme="minorEastAsia" w:hAnsiTheme="minorEastAsia" w:eastAsiaTheme="minorEastAsia"/>
          <w:b/>
          <w:sz w:val="36"/>
          <w:szCs w:val="36"/>
          <w:lang w:val="en-US" w:eastAsia="zh-CN"/>
        </w:rPr>
        <w:t>中煤长江基础建设有限公司</w:t>
      </w:r>
    </w:p>
    <w:p w14:paraId="1D8173D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土石方运输服务报价单</w:t>
      </w:r>
    </w:p>
    <w:p w14:paraId="00F04445">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CE76D90">
      <w:pPr>
        <w:keepNext w:val="0"/>
        <w:keepLines w:val="0"/>
        <w:pageBreakBefore w:val="0"/>
        <w:widowControl w:val="0"/>
        <w:kinsoku/>
        <w:wordWrap/>
        <w:overflowPunct/>
        <w:topLinePunct w:val="0"/>
        <w:autoSpaceDE/>
        <w:autoSpaceDN/>
        <w:bidi w:val="0"/>
        <w:adjustRightInd/>
        <w:snapToGrid/>
        <w:spacing w:line="560" w:lineRule="exact"/>
        <w:ind w:left="19" w:leftChars="9" w:right="11" w:firstLine="537" w:firstLineChars="19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广东省储备粮汕头直属库二期工程土建施工基坑支护及桩基工程</w:t>
      </w:r>
    </w:p>
    <w:p w14:paraId="0E2E371F">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广东省汕头市龙湖区鸥汀街道韶山路火车北站东侧</w:t>
      </w:r>
    </w:p>
    <w:p w14:paraId="6314BA0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29"/>
        <w:gridCol w:w="1605"/>
        <w:gridCol w:w="1095"/>
        <w:gridCol w:w="1181"/>
        <w:gridCol w:w="1579"/>
        <w:gridCol w:w="1368"/>
      </w:tblGrid>
      <w:tr w14:paraId="5C0C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9" w:type="dxa"/>
            <w:vAlign w:val="center"/>
          </w:tcPr>
          <w:p w14:paraId="27DFD42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329" w:type="dxa"/>
            <w:vAlign w:val="center"/>
          </w:tcPr>
          <w:p w14:paraId="0EF6727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605" w:type="dxa"/>
            <w:vAlign w:val="center"/>
          </w:tcPr>
          <w:p w14:paraId="4760E6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规格型号</w:t>
            </w:r>
          </w:p>
        </w:tc>
        <w:tc>
          <w:tcPr>
            <w:tcW w:w="1095" w:type="dxa"/>
            <w:vAlign w:val="center"/>
          </w:tcPr>
          <w:p w14:paraId="65EA5BC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暂定数量（m</w:t>
            </w:r>
            <w:r>
              <w:rPr>
                <w:rFonts w:hint="eastAsia" w:ascii="仿宋" w:hAnsi="仿宋" w:eastAsia="仿宋" w:cs="仿宋"/>
                <w:b/>
                <w:bCs/>
                <w:sz w:val="24"/>
                <w:szCs w:val="24"/>
                <w:vertAlign w:val="superscript"/>
                <w:lang w:val="en-US" w:eastAsia="zh-CN"/>
              </w:rPr>
              <w:t>3</w:t>
            </w:r>
            <w:r>
              <w:rPr>
                <w:rFonts w:hint="eastAsia" w:ascii="仿宋" w:hAnsi="仿宋" w:eastAsia="仿宋" w:cs="仿宋"/>
                <w:b/>
                <w:bCs/>
                <w:sz w:val="24"/>
                <w:szCs w:val="24"/>
                <w:vertAlign w:val="baseline"/>
                <w:lang w:val="en-US" w:eastAsia="zh-CN"/>
              </w:rPr>
              <w:t>）</w:t>
            </w:r>
          </w:p>
        </w:tc>
        <w:tc>
          <w:tcPr>
            <w:tcW w:w="1181" w:type="dxa"/>
            <w:vAlign w:val="center"/>
          </w:tcPr>
          <w:p w14:paraId="37F2AE7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含税单价(元/车)</w:t>
            </w:r>
          </w:p>
        </w:tc>
        <w:tc>
          <w:tcPr>
            <w:tcW w:w="1579" w:type="dxa"/>
            <w:vAlign w:val="center"/>
          </w:tcPr>
          <w:p w14:paraId="1272739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368" w:type="dxa"/>
            <w:vAlign w:val="center"/>
          </w:tcPr>
          <w:p w14:paraId="3458BE5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4B9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79" w:type="dxa"/>
            <w:vAlign w:val="center"/>
          </w:tcPr>
          <w:p w14:paraId="7E3DF6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29" w:type="dxa"/>
            <w:vAlign w:val="center"/>
          </w:tcPr>
          <w:p w14:paraId="1727E954">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土方运输</w:t>
            </w:r>
          </w:p>
        </w:tc>
        <w:tc>
          <w:tcPr>
            <w:tcW w:w="1605" w:type="dxa"/>
            <w:vAlign w:val="center"/>
          </w:tcPr>
          <w:p w14:paraId="254403C9">
            <w:pPr>
              <w:keepNext w:val="0"/>
              <w:keepLines w:val="0"/>
              <w:widowControl/>
              <w:suppressLineNumbers w:val="0"/>
              <w:jc w:val="center"/>
              <w:textAlignment w:val="center"/>
              <w:rPr>
                <w:rFonts w:hint="default" w:ascii="仿宋" w:hAnsi="仿宋" w:eastAsia="仿宋" w:cs="仿宋"/>
                <w:snapToGrid w:val="0"/>
                <w:color w:val="000000"/>
                <w:kern w:val="0"/>
                <w:sz w:val="20"/>
                <w:szCs w:val="20"/>
                <w:lang w:val="en-US" w:eastAsia="zh-CN" w:bidi="ar-SA"/>
              </w:rPr>
            </w:pPr>
            <w:r>
              <w:rPr>
                <w:rFonts w:hint="eastAsia" w:ascii="仿宋" w:hAnsi="仿宋" w:eastAsia="仿宋" w:cs="仿宋"/>
                <w:sz w:val="24"/>
                <w:szCs w:val="24"/>
                <w:highlight w:val="none"/>
                <w:vertAlign w:val="baseline"/>
                <w:lang w:val="en-US" w:eastAsia="zh-CN"/>
              </w:rPr>
              <w:t>车厢尺寸不得小于：长5.6米*宽2.3米*高1.5米</w:t>
            </w:r>
          </w:p>
        </w:tc>
        <w:tc>
          <w:tcPr>
            <w:tcW w:w="1095" w:type="dxa"/>
            <w:vAlign w:val="center"/>
          </w:tcPr>
          <w:p w14:paraId="513B821E">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eastAsia" w:ascii="仿宋" w:hAnsi="仿宋" w:eastAsia="仿宋" w:cs="仿宋"/>
                <w:sz w:val="24"/>
                <w:szCs w:val="24"/>
                <w:highlight w:val="none"/>
                <w:vertAlign w:val="baseline"/>
                <w:lang w:val="en-US" w:eastAsia="zh-CN"/>
              </w:rPr>
              <w:t>600</w:t>
            </w:r>
          </w:p>
        </w:tc>
        <w:tc>
          <w:tcPr>
            <w:tcW w:w="1181" w:type="dxa"/>
            <w:vAlign w:val="center"/>
          </w:tcPr>
          <w:p w14:paraId="2E94342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579" w:type="dxa"/>
            <w:vAlign w:val="center"/>
          </w:tcPr>
          <w:p w14:paraId="45C7BF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1368" w:type="dxa"/>
            <w:vAlign w:val="center"/>
          </w:tcPr>
          <w:p w14:paraId="3018A42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总价包干（含9%专票）</w:t>
            </w:r>
          </w:p>
        </w:tc>
      </w:tr>
    </w:tbl>
    <w:p w14:paraId="6536AA3D">
      <w:pPr>
        <w:keepNext w:val="0"/>
        <w:keepLines w:val="0"/>
        <w:pageBreakBefore w:val="0"/>
        <w:widowControl w:val="0"/>
        <w:tabs>
          <w:tab w:val="left" w:pos="3360"/>
        </w:tabs>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rPr>
        <w:t>％） 否</w:t>
      </w:r>
      <w:r>
        <w:rPr>
          <w:rFonts w:hint="eastAsia" w:ascii="仿宋" w:hAnsi="仿宋" w:eastAsia="仿宋" w:cs="仿宋"/>
          <w:sz w:val="28"/>
          <w:szCs w:val="28"/>
        </w:rPr>
        <w:sym w:font="Wingdings" w:char="F0A8"/>
      </w:r>
    </w:p>
    <w:p w14:paraId="6A839E98">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56AA69A8">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w:t>
      </w:r>
      <w:r>
        <w:rPr>
          <w:rFonts w:hint="eastAsia" w:ascii="仿宋" w:hAnsi="仿宋" w:eastAsia="仿宋" w:cs="仿宋"/>
          <w:sz w:val="28"/>
          <w:szCs w:val="28"/>
          <w:lang w:val="en-US" w:eastAsia="zh-CN"/>
        </w:rPr>
        <w:t>*数量</w:t>
      </w:r>
      <w:r>
        <w:rPr>
          <w:rFonts w:hint="eastAsia" w:ascii="仿宋" w:hAnsi="仿宋" w:eastAsia="仿宋" w:cs="仿宋"/>
          <w:sz w:val="28"/>
          <w:szCs w:val="28"/>
        </w:rPr>
        <w:t>与总价不符，则以较低价为准，或作废标处理</w:t>
      </w:r>
      <w:r>
        <w:rPr>
          <w:rFonts w:hint="eastAsia" w:ascii="仿宋" w:hAnsi="仿宋" w:eastAsia="仿宋" w:cs="仿宋"/>
          <w:sz w:val="28"/>
          <w:szCs w:val="28"/>
          <w:lang w:eastAsia="zh-CN"/>
        </w:rPr>
        <w:t>。</w:t>
      </w:r>
    </w:p>
    <w:p w14:paraId="4C91015F">
      <w:pPr>
        <w:keepNext w:val="0"/>
        <w:keepLines w:val="0"/>
        <w:pageBreakBefore w:val="0"/>
        <w:widowControl w:val="0"/>
        <w:tabs>
          <w:tab w:val="left" w:pos="3360"/>
        </w:tabs>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3D4F4981">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5685BA1">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FE"/>
      </w:r>
      <w:r>
        <w:rPr>
          <w:rFonts w:hint="eastAsia" w:ascii="仿宋" w:hAnsi="仿宋" w:eastAsia="仿宋" w:cs="仿宋"/>
          <w:sz w:val="28"/>
          <w:szCs w:val="28"/>
        </w:rPr>
        <w:t>2.现金结算。</w:t>
      </w:r>
    </w:p>
    <w:p w14:paraId="7C87DE7F">
      <w:pPr>
        <w:keepNext w:val="0"/>
        <w:keepLines w:val="0"/>
        <w:pageBreakBefore w:val="0"/>
        <w:widowControl w:val="0"/>
        <w:tabs>
          <w:tab w:val="left" w:pos="3360"/>
        </w:tabs>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13E24BC9">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全部运输完成后，甲方对运输情况进行验收，合格后办理费用结算手续，结算完成后1个月内结清。</w:t>
      </w:r>
    </w:p>
    <w:p w14:paraId="32DBC3E4">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4200" w:firstLineChars="1500"/>
        <w:jc w:val="lef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299D4041">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4200" w:firstLineChars="15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75FBFA43">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4200" w:firstLineChars="1500"/>
        <w:jc w:val="left"/>
        <w:textAlignment w:val="auto"/>
        <w:rPr>
          <w:lang w:eastAsia="zh-CN"/>
        </w:r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sectPr>
      <w:pgSz w:w="11906" w:h="16839"/>
      <w:pgMar w:top="1431" w:right="1530" w:bottom="1486" w:left="158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769603B"/>
    <w:rsid w:val="093B0A7F"/>
    <w:rsid w:val="0AC564B3"/>
    <w:rsid w:val="0B134BFA"/>
    <w:rsid w:val="0B9868BB"/>
    <w:rsid w:val="0E8365B8"/>
    <w:rsid w:val="10ED552F"/>
    <w:rsid w:val="13541DAA"/>
    <w:rsid w:val="140A0CE1"/>
    <w:rsid w:val="155C0DA8"/>
    <w:rsid w:val="16EF7405"/>
    <w:rsid w:val="198831A3"/>
    <w:rsid w:val="1FD42967"/>
    <w:rsid w:val="221508BA"/>
    <w:rsid w:val="226513C9"/>
    <w:rsid w:val="22732CB8"/>
    <w:rsid w:val="252A5DD6"/>
    <w:rsid w:val="254D17D4"/>
    <w:rsid w:val="29407CBA"/>
    <w:rsid w:val="2A231D1E"/>
    <w:rsid w:val="2D820246"/>
    <w:rsid w:val="2E9953F2"/>
    <w:rsid w:val="300178CF"/>
    <w:rsid w:val="340A0F4F"/>
    <w:rsid w:val="3498681F"/>
    <w:rsid w:val="36BA6444"/>
    <w:rsid w:val="37367B24"/>
    <w:rsid w:val="387F42A2"/>
    <w:rsid w:val="399F120C"/>
    <w:rsid w:val="3B082662"/>
    <w:rsid w:val="3B4B2B97"/>
    <w:rsid w:val="416956CF"/>
    <w:rsid w:val="418834AA"/>
    <w:rsid w:val="43A90B21"/>
    <w:rsid w:val="45AB3AB3"/>
    <w:rsid w:val="4A0243CF"/>
    <w:rsid w:val="4AE63BE2"/>
    <w:rsid w:val="4B841668"/>
    <w:rsid w:val="56175D4C"/>
    <w:rsid w:val="570D3675"/>
    <w:rsid w:val="5DF979BC"/>
    <w:rsid w:val="5E052790"/>
    <w:rsid w:val="611D313F"/>
    <w:rsid w:val="62996349"/>
    <w:rsid w:val="67424E02"/>
    <w:rsid w:val="6BD57FC9"/>
    <w:rsid w:val="6BF076BD"/>
    <w:rsid w:val="6FE830B3"/>
    <w:rsid w:val="70DA2ADA"/>
    <w:rsid w:val="7385166A"/>
    <w:rsid w:val="74524D07"/>
    <w:rsid w:val="76497ACE"/>
    <w:rsid w:val="768128EC"/>
    <w:rsid w:val="76B4010A"/>
    <w:rsid w:val="79F01FCB"/>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100" w:beforeAutospacing="1" w:after="100" w:afterAutospacing="1"/>
    </w:pPr>
    <w:rPr>
      <w:rFonts w:cs="Times New Roman"/>
      <w:sz w:val="24"/>
      <w:lang w:eastAsia="zh-CN"/>
    </w:rPr>
  </w:style>
  <w:style w:type="paragraph" w:styleId="7">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4"/>
    <w:basedOn w:val="13"/>
    <w:next w:val="1"/>
    <w:qFormat/>
    <w:uiPriority w:val="99"/>
    <w:pPr>
      <w:ind w:firstLine="560"/>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7"/>
    <w:qFormat/>
    <w:uiPriority w:val="99"/>
    <w:pPr>
      <w:spacing w:beforeLines="50" w:afterLines="50"/>
    </w:pPr>
    <w:rPr>
      <w:kern w:val="24"/>
      <w:sz w:val="30"/>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800</Words>
  <Characters>888</Characters>
  <Lines>12</Lines>
  <Paragraphs>3</Paragraphs>
  <TotalTime>5</TotalTime>
  <ScaleCrop>false</ScaleCrop>
  <LinksUpToDate>false</LinksUpToDate>
  <CharactersWithSpaces>985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杜祥美</cp:lastModifiedBy>
  <cp:lastPrinted>2024-08-09T01:57:00Z</cp:lastPrinted>
  <dcterms:modified xsi:type="dcterms:W3CDTF">2025-06-11T02:56:17Z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2052-12.1.0.21171</vt:lpwstr>
  </property>
  <property fmtid="{D5CDD505-2E9C-101B-9397-08002B2CF9AE}" pid="5" name="ICV">
    <vt:lpwstr>895548DF44E5413EBEEA040D1FE58D18_13</vt:lpwstr>
  </property>
  <property fmtid="{D5CDD505-2E9C-101B-9397-08002B2CF9AE}" pid="6" name="KSOTemplateDocerSaveRecord">
    <vt:lpwstr>eyJoZGlkIjoiNjU4ZjBkYTcyZDZhY2M2MGNmNzRlYjE1ODM2NDJjZDQiLCJ1c2VySWQiOiI0MTc3ODc1NDkifQ==</vt:lpwstr>
  </property>
</Properties>
</file>