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499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napToGrid/>
          <w:color w:val="auto"/>
          <w:kern w:val="2"/>
          <w:sz w:val="44"/>
          <w:szCs w:val="44"/>
        </w:rPr>
      </w:pPr>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66A48AEE">
      <w:pPr>
        <w:keepNext w:val="0"/>
        <w:keepLines w:val="0"/>
        <w:pageBreakBefore w:val="0"/>
        <w:kinsoku/>
        <w:wordWrap/>
        <w:overflowPunct/>
        <w:topLinePunct w:val="0"/>
        <w:autoSpaceDE/>
        <w:autoSpaceDN/>
        <w:bidi w:val="0"/>
        <w:adjustRightInd/>
        <w:snapToGrid/>
        <w:spacing w:line="288" w:lineRule="auto"/>
        <w:ind w:left="0" w:leftChars="0" w:right="0" w:firstLine="0" w:firstLineChars="0"/>
        <w:jc w:val="center"/>
        <w:textAlignment w:val="auto"/>
        <w:rPr>
          <w:rFonts w:hint="eastAsia" w:ascii="仿宋" w:hAnsi="仿宋" w:eastAsia="仿宋" w:cs="仿宋"/>
          <w:snapToGrid/>
          <w:color w:val="auto"/>
          <w:sz w:val="28"/>
          <w:szCs w:val="28"/>
          <w:lang w:val="en-US" w:eastAsia="zh-CN"/>
        </w:rPr>
      </w:pPr>
    </w:p>
    <w:p w14:paraId="3492F02B">
      <w:pPr>
        <w:keepNext w:val="0"/>
        <w:keepLines w:val="0"/>
        <w:pageBreakBefore w:val="0"/>
        <w:kinsoku/>
        <w:wordWrap/>
        <w:overflowPunct/>
        <w:topLinePunct w:val="0"/>
        <w:autoSpaceDE/>
        <w:autoSpaceDN/>
        <w:bidi w:val="0"/>
        <w:adjustRightInd/>
        <w:snapToGrid/>
        <w:spacing w:line="288" w:lineRule="auto"/>
        <w:ind w:right="0"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我公司拟进行中央储备粮镇江新区直属库有限公司新民洲仓储项目一标段桩基工程</w:t>
      </w:r>
      <w:r>
        <w:rPr>
          <w:rFonts w:hint="eastAsia" w:ascii="仿宋" w:hAnsi="仿宋" w:eastAsia="仿宋" w:cs="仿宋"/>
          <w:snapToGrid/>
          <w:color w:val="auto"/>
          <w:sz w:val="28"/>
          <w:szCs w:val="28"/>
          <w:lang w:val="en-US" w:eastAsia="zh-CN"/>
        </w:rPr>
        <w:t>零星项目竞争谈判</w:t>
      </w:r>
      <w:r>
        <w:rPr>
          <w:rFonts w:hint="eastAsia" w:ascii="仿宋" w:hAnsi="仿宋" w:eastAsia="仿宋" w:cs="仿宋"/>
          <w:snapToGrid/>
          <w:color w:val="auto"/>
          <w:sz w:val="28"/>
          <w:szCs w:val="28"/>
          <w:lang w:eastAsia="zh-CN"/>
        </w:rPr>
        <w:t>采购。</w:t>
      </w:r>
    </w:p>
    <w:p w14:paraId="51DCB29D">
      <w:pPr>
        <w:keepNext w:val="0"/>
        <w:keepLines w:val="0"/>
        <w:pageBreakBefore w:val="0"/>
        <w:kinsoku/>
        <w:wordWrap/>
        <w:overflowPunct/>
        <w:topLinePunct w:val="0"/>
        <w:autoSpaceDE/>
        <w:autoSpaceDN/>
        <w:bidi w:val="0"/>
        <w:adjustRightInd/>
        <w:snapToGrid/>
        <w:spacing w:line="288" w:lineRule="auto"/>
        <w:ind w:right="0"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采购编号：</w:t>
      </w:r>
      <w:r>
        <w:rPr>
          <w:rFonts w:hint="eastAsia" w:ascii="仿宋" w:hAnsi="仿宋" w:eastAsia="仿宋" w:cs="仿宋"/>
          <w:snapToGrid/>
          <w:color w:val="auto"/>
          <w:sz w:val="28"/>
          <w:szCs w:val="28"/>
          <w:highlight w:val="yellow"/>
          <w:lang w:val="en-US" w:eastAsia="zh-CN"/>
        </w:rPr>
        <w:t>ZMCJ-LXCG-2025-ZJ-016</w:t>
      </w:r>
      <w:r>
        <w:rPr>
          <w:rFonts w:hint="eastAsia" w:ascii="仿宋" w:hAnsi="仿宋" w:eastAsia="仿宋" w:cs="仿宋"/>
          <w:snapToGrid/>
          <w:color w:val="auto"/>
          <w:sz w:val="28"/>
          <w:szCs w:val="28"/>
          <w:lang w:eastAsia="zh-CN"/>
        </w:rPr>
        <w:t>。</w:t>
      </w:r>
    </w:p>
    <w:p w14:paraId="4CC5859C">
      <w:pPr>
        <w:pStyle w:val="18"/>
        <w:keepNext w:val="0"/>
        <w:keepLines w:val="0"/>
        <w:pageBreakBefore w:val="0"/>
        <w:kinsoku/>
        <w:wordWrap/>
        <w:overflowPunct/>
        <w:topLinePunct w:val="0"/>
        <w:bidi w:val="0"/>
        <w:snapToGrid/>
        <w:spacing w:line="288" w:lineRule="auto"/>
        <w:ind w:right="0" w:firstLine="562" w:firstLineChars="200"/>
        <w:jc w:val="left"/>
        <w:textAlignment w:val="auto"/>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007B6C30">
      <w:pPr>
        <w:keepNext w:val="0"/>
        <w:keepLines w:val="0"/>
        <w:pageBreakBefore w:val="0"/>
        <w:kinsoku/>
        <w:wordWrap/>
        <w:overflowPunct/>
        <w:topLinePunct w:val="0"/>
        <w:autoSpaceDE/>
        <w:autoSpaceDN/>
        <w:bidi w:val="0"/>
        <w:adjustRightInd/>
        <w:snapToGrid/>
        <w:spacing w:line="288" w:lineRule="auto"/>
        <w:ind w:right="0"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val="en-US" w:eastAsia="zh-CN"/>
        </w:rPr>
        <w:t>1.</w:t>
      </w:r>
      <w:r>
        <w:rPr>
          <w:rFonts w:hint="eastAsia" w:ascii="仿宋" w:hAnsi="仿宋" w:eastAsia="仿宋" w:cs="仿宋"/>
          <w:snapToGrid/>
          <w:color w:val="auto"/>
          <w:sz w:val="28"/>
          <w:szCs w:val="28"/>
          <w:lang w:eastAsia="zh-CN"/>
        </w:rPr>
        <w:t>项目名称：中央储备粮镇江新区直属库有限公司新民洲仓储项目一标段桩基工程</w:t>
      </w:r>
    </w:p>
    <w:p w14:paraId="0EAA1589">
      <w:pPr>
        <w:keepNext w:val="0"/>
        <w:keepLines w:val="0"/>
        <w:pageBreakBefore w:val="0"/>
        <w:kinsoku/>
        <w:wordWrap/>
        <w:overflowPunct/>
        <w:topLinePunct w:val="0"/>
        <w:autoSpaceDE/>
        <w:autoSpaceDN/>
        <w:bidi w:val="0"/>
        <w:adjustRightInd/>
        <w:snapToGrid/>
        <w:spacing w:line="288" w:lineRule="auto"/>
        <w:ind w:right="0" w:firstLine="560" w:firstLineChars="200"/>
        <w:jc w:val="left"/>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2.</w:t>
      </w:r>
      <w:r>
        <w:rPr>
          <w:rFonts w:hint="eastAsia" w:ascii="仿宋" w:hAnsi="仿宋" w:eastAsia="仿宋" w:cs="仿宋"/>
          <w:snapToGrid/>
          <w:color w:val="auto"/>
          <w:sz w:val="28"/>
          <w:szCs w:val="28"/>
          <w:lang w:eastAsia="zh-CN"/>
        </w:rPr>
        <w:t>项目地点</w:t>
      </w:r>
      <w:r>
        <w:rPr>
          <w:rFonts w:hint="eastAsia" w:ascii="仿宋" w:hAnsi="仿宋" w:eastAsia="仿宋" w:cs="仿宋"/>
          <w:snapToGrid/>
          <w:color w:val="auto"/>
          <w:sz w:val="28"/>
          <w:szCs w:val="28"/>
          <w:lang w:val="en-US" w:eastAsia="zh-CN"/>
        </w:rPr>
        <w:t>：江苏省镇江市京口区</w:t>
      </w:r>
    </w:p>
    <w:p w14:paraId="4D5D4570">
      <w:pPr>
        <w:keepNext w:val="0"/>
        <w:keepLines w:val="0"/>
        <w:pageBreakBefore w:val="0"/>
        <w:kinsoku/>
        <w:wordWrap/>
        <w:overflowPunct/>
        <w:topLinePunct w:val="0"/>
        <w:autoSpaceDE/>
        <w:autoSpaceDN/>
        <w:bidi w:val="0"/>
        <w:adjustRightInd/>
        <w:snapToGrid/>
        <w:spacing w:line="288" w:lineRule="auto"/>
        <w:ind w:right="0" w:firstLine="560" w:firstLineChars="200"/>
        <w:jc w:val="left"/>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3.</w:t>
      </w:r>
      <w:r>
        <w:rPr>
          <w:rFonts w:hint="eastAsia" w:ascii="仿宋" w:hAnsi="仿宋" w:eastAsia="仿宋" w:cs="仿宋"/>
          <w:snapToGrid/>
          <w:color w:val="auto"/>
          <w:sz w:val="28"/>
          <w:szCs w:val="28"/>
        </w:rPr>
        <w:t>采购需求：</w:t>
      </w:r>
      <w:r>
        <w:rPr>
          <w:rFonts w:hint="eastAsia" w:ascii="仿宋" w:hAnsi="仿宋" w:eastAsia="仿宋" w:cs="仿宋"/>
          <w:snapToGrid/>
          <w:color w:val="auto"/>
          <w:sz w:val="28"/>
          <w:szCs w:val="28"/>
          <w:lang w:val="en-US" w:eastAsia="zh-CN"/>
        </w:rPr>
        <w:t>6根HKFZ-AB-500(280)静压前试桩施工</w:t>
      </w:r>
    </w:p>
    <w:p w14:paraId="19B6BC3C">
      <w:pPr>
        <w:keepNext w:val="0"/>
        <w:keepLines w:val="0"/>
        <w:pageBreakBefore w:val="0"/>
        <w:kinsoku/>
        <w:wordWrap/>
        <w:overflowPunct/>
        <w:topLinePunct w:val="0"/>
        <w:autoSpaceDE/>
        <w:autoSpaceDN/>
        <w:bidi w:val="0"/>
        <w:adjustRightInd/>
        <w:snapToGrid/>
        <w:spacing w:line="288" w:lineRule="auto"/>
        <w:ind w:right="0"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val="en-US" w:eastAsia="zh-CN"/>
        </w:rPr>
        <w:t>4.</w:t>
      </w:r>
      <w:r>
        <w:rPr>
          <w:rFonts w:hint="eastAsia" w:ascii="仿宋" w:hAnsi="仿宋" w:eastAsia="仿宋" w:cs="仿宋"/>
          <w:snapToGrid/>
          <w:color w:val="auto"/>
          <w:sz w:val="28"/>
          <w:szCs w:val="28"/>
          <w:lang w:eastAsia="zh-CN"/>
        </w:rPr>
        <w:t>评审办法：满足项目采购需求</w:t>
      </w:r>
      <w:r>
        <w:rPr>
          <w:rFonts w:hint="eastAsia" w:ascii="仿宋" w:hAnsi="仿宋" w:eastAsia="仿宋" w:cs="仿宋"/>
          <w:snapToGrid/>
          <w:color w:val="auto"/>
          <w:sz w:val="28"/>
          <w:szCs w:val="28"/>
          <w:lang w:val="en-US" w:eastAsia="zh-CN"/>
        </w:rPr>
        <w:t>的</w:t>
      </w:r>
      <w:r>
        <w:rPr>
          <w:rFonts w:hint="eastAsia" w:ascii="仿宋" w:hAnsi="仿宋" w:eastAsia="仿宋" w:cs="仿宋"/>
          <w:snapToGrid/>
          <w:color w:val="auto"/>
          <w:sz w:val="28"/>
          <w:szCs w:val="28"/>
          <w:lang w:eastAsia="zh-CN"/>
        </w:rPr>
        <w:t>情况下最低价中标</w:t>
      </w:r>
    </w:p>
    <w:p w14:paraId="1E9547EE">
      <w:pPr>
        <w:pStyle w:val="18"/>
        <w:keepNext w:val="0"/>
        <w:keepLines w:val="0"/>
        <w:pageBreakBefore w:val="0"/>
        <w:kinsoku/>
        <w:wordWrap/>
        <w:overflowPunct/>
        <w:topLinePunct w:val="0"/>
        <w:bidi w:val="0"/>
        <w:snapToGrid/>
        <w:spacing w:line="288" w:lineRule="auto"/>
        <w:ind w:right="0" w:firstLine="562" w:firstLineChars="200"/>
        <w:jc w:val="lef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r>
        <w:rPr>
          <w:rFonts w:hint="eastAsia" w:ascii="仿宋" w:hAnsi="仿宋" w:eastAsia="仿宋" w:cs="仿宋"/>
          <w:b/>
          <w:bCs/>
          <w:sz w:val="28"/>
          <w:szCs w:val="28"/>
          <w:lang w:eastAsia="zh-CN"/>
        </w:rPr>
        <w:t>：</w:t>
      </w:r>
    </w:p>
    <w:p w14:paraId="09F1204E">
      <w:pPr>
        <w:keepNext w:val="0"/>
        <w:keepLines w:val="0"/>
        <w:pageBreakBefore w:val="0"/>
        <w:kinsoku/>
        <w:wordWrap/>
        <w:overflowPunct/>
        <w:topLinePunct w:val="0"/>
        <w:autoSpaceDE/>
        <w:autoSpaceDN/>
        <w:bidi w:val="0"/>
        <w:adjustRightInd/>
        <w:snapToGrid/>
        <w:spacing w:line="288" w:lineRule="auto"/>
        <w:ind w:right="0" w:firstLine="560" w:firstLineChars="200"/>
        <w:jc w:val="left"/>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参与</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rPr>
        <w:t>企业</w:t>
      </w:r>
      <w:r>
        <w:rPr>
          <w:rFonts w:hint="eastAsia" w:ascii="仿宋" w:hAnsi="仿宋" w:eastAsia="仿宋" w:cs="仿宋"/>
          <w:snapToGrid/>
          <w:color w:val="auto"/>
          <w:sz w:val="28"/>
          <w:szCs w:val="28"/>
          <w:lang w:val="en-US" w:eastAsia="zh-CN"/>
        </w:rPr>
        <w:t>必须</w:t>
      </w:r>
      <w:r>
        <w:rPr>
          <w:rFonts w:hint="eastAsia" w:ascii="仿宋" w:hAnsi="仿宋" w:eastAsia="仿宋" w:cs="仿宋"/>
          <w:snapToGrid/>
          <w:color w:val="auto"/>
          <w:sz w:val="28"/>
          <w:szCs w:val="28"/>
        </w:rPr>
        <w:t>具有相应经营范围的独立法人单位，有合格有效的营业执照，具备项目安全管理的条件，具有劳务资质、安全生产许可证，经营范围内具有劳务等相关内容，并在人员、资金等方面具有相应的实力。</w:t>
      </w:r>
    </w:p>
    <w:p w14:paraId="7FAB1A11">
      <w:pPr>
        <w:keepNext w:val="0"/>
        <w:keepLines w:val="0"/>
        <w:pageBreakBefore w:val="0"/>
        <w:kinsoku/>
        <w:wordWrap/>
        <w:overflowPunct/>
        <w:topLinePunct w:val="0"/>
        <w:autoSpaceDE/>
        <w:autoSpaceDN/>
        <w:bidi w:val="0"/>
        <w:adjustRightInd/>
        <w:snapToGrid/>
        <w:spacing w:line="288" w:lineRule="auto"/>
        <w:ind w:right="0"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427265FA">
      <w:pPr>
        <w:keepNext w:val="0"/>
        <w:keepLines w:val="0"/>
        <w:pageBreakBefore w:val="0"/>
        <w:kinsoku/>
        <w:wordWrap/>
        <w:overflowPunct/>
        <w:topLinePunct w:val="0"/>
        <w:autoSpaceDE/>
        <w:autoSpaceDN/>
        <w:bidi w:val="0"/>
        <w:adjustRightInd/>
        <w:snapToGrid/>
        <w:spacing w:line="288" w:lineRule="auto"/>
        <w:ind w:right="0"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lang w:eastAsia="zh-CN"/>
        </w:rPr>
        <w:t>。</w:t>
      </w:r>
    </w:p>
    <w:p w14:paraId="364A82AA">
      <w:pPr>
        <w:keepNext w:val="0"/>
        <w:keepLines w:val="0"/>
        <w:pageBreakBefore w:val="0"/>
        <w:kinsoku/>
        <w:wordWrap/>
        <w:overflowPunct/>
        <w:topLinePunct w:val="0"/>
        <w:autoSpaceDE/>
        <w:autoSpaceDN/>
        <w:bidi w:val="0"/>
        <w:adjustRightInd/>
        <w:snapToGrid/>
        <w:spacing w:line="288" w:lineRule="auto"/>
        <w:ind w:right="0" w:firstLine="562" w:firstLineChars="200"/>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4E323848">
      <w:pPr>
        <w:keepNext w:val="0"/>
        <w:keepLines w:val="0"/>
        <w:pageBreakBefore w:val="0"/>
        <w:kinsoku/>
        <w:wordWrap/>
        <w:overflowPunct/>
        <w:topLinePunct w:val="0"/>
        <w:autoSpaceDE/>
        <w:autoSpaceDN/>
        <w:bidi w:val="0"/>
        <w:adjustRightInd/>
        <w:snapToGrid/>
        <w:spacing w:line="288" w:lineRule="auto"/>
        <w:ind w:right="0"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凡有意参加者，请于202</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8</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25</w:t>
      </w:r>
      <w:r>
        <w:rPr>
          <w:rFonts w:hint="eastAsia" w:ascii="仿宋" w:hAnsi="仿宋" w:eastAsia="仿宋" w:cs="仿宋"/>
          <w:snapToGrid/>
          <w:color w:val="auto"/>
          <w:sz w:val="28"/>
          <w:szCs w:val="28"/>
          <w:lang w:eastAsia="zh-CN"/>
        </w:rPr>
        <w:t>日上午1</w:t>
      </w:r>
      <w:r>
        <w:rPr>
          <w:rFonts w:hint="eastAsia" w:ascii="仿宋" w:hAnsi="仿宋" w:eastAsia="仿宋" w:cs="仿宋"/>
          <w:snapToGrid/>
          <w:color w:val="auto"/>
          <w:sz w:val="28"/>
          <w:szCs w:val="28"/>
          <w:lang w:val="en-US" w:eastAsia="zh-CN"/>
        </w:rPr>
        <w:t>0</w:t>
      </w:r>
      <w:r>
        <w:rPr>
          <w:rFonts w:hint="eastAsia" w:ascii="仿宋" w:hAnsi="仿宋" w:eastAsia="仿宋" w:cs="仿宋"/>
          <w:snapToGrid/>
          <w:color w:val="auto"/>
          <w:sz w:val="28"/>
          <w:szCs w:val="28"/>
          <w:lang w:eastAsia="zh-CN"/>
        </w:rPr>
        <w:t>时前递交（或邮寄）。</w:t>
      </w:r>
    </w:p>
    <w:p w14:paraId="45DC4162">
      <w:pPr>
        <w:keepNext w:val="0"/>
        <w:keepLines w:val="0"/>
        <w:pageBreakBefore w:val="0"/>
        <w:kinsoku/>
        <w:wordWrap/>
        <w:overflowPunct/>
        <w:topLinePunct w:val="0"/>
        <w:autoSpaceDE/>
        <w:autoSpaceDN/>
        <w:bidi w:val="0"/>
        <w:adjustRightInd/>
        <w:snapToGrid/>
        <w:spacing w:line="288" w:lineRule="auto"/>
        <w:ind w:right="0" w:firstLine="562"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lang w:val="en-US" w:eastAsia="zh-CN"/>
        </w:rPr>
        <w:t>报价</w:t>
      </w:r>
      <w:r>
        <w:rPr>
          <w:rFonts w:hint="eastAsia" w:ascii="仿宋" w:hAnsi="仿宋" w:eastAsia="仿宋" w:cs="仿宋"/>
          <w:b/>
          <w:bCs/>
          <w:sz w:val="28"/>
          <w:szCs w:val="28"/>
        </w:rPr>
        <w:t>人</w:t>
      </w:r>
      <w:r>
        <w:rPr>
          <w:rFonts w:hint="eastAsia" w:ascii="仿宋" w:hAnsi="仿宋" w:eastAsia="仿宋" w:cs="仿宋"/>
          <w:b/>
          <w:bCs/>
          <w:snapToGrid/>
          <w:sz w:val="28"/>
          <w:szCs w:val="28"/>
        </w:rPr>
        <w:t>需提供以下材料</w:t>
      </w:r>
      <w:r>
        <w:rPr>
          <w:rFonts w:hint="eastAsia" w:ascii="仿宋" w:hAnsi="仿宋" w:eastAsia="仿宋" w:cs="仿宋"/>
          <w:b/>
          <w:bCs/>
          <w:snapToGrid/>
          <w:color w:val="auto"/>
          <w:sz w:val="28"/>
          <w:szCs w:val="28"/>
          <w:lang w:eastAsia="zh-CN"/>
        </w:rPr>
        <w:t>：</w:t>
      </w:r>
    </w:p>
    <w:p w14:paraId="483C7BE0">
      <w:pPr>
        <w:keepNext w:val="0"/>
        <w:keepLines w:val="0"/>
        <w:pageBreakBefore w:val="0"/>
        <w:kinsoku/>
        <w:wordWrap/>
        <w:overflowPunct/>
        <w:topLinePunct w:val="0"/>
        <w:autoSpaceDE/>
        <w:autoSpaceDN/>
        <w:bidi w:val="0"/>
        <w:adjustRightInd/>
        <w:snapToGrid/>
        <w:spacing w:line="288" w:lineRule="auto"/>
        <w:ind w:right="0" w:firstLine="560" w:firstLineChars="200"/>
        <w:jc w:val="left"/>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1.营业执照；</w:t>
      </w:r>
    </w:p>
    <w:p w14:paraId="36E078BD">
      <w:pPr>
        <w:keepNext w:val="0"/>
        <w:keepLines w:val="0"/>
        <w:pageBreakBefore w:val="0"/>
        <w:kinsoku/>
        <w:wordWrap/>
        <w:overflowPunct/>
        <w:topLinePunct w:val="0"/>
        <w:autoSpaceDE/>
        <w:autoSpaceDN/>
        <w:bidi w:val="0"/>
        <w:adjustRightInd/>
        <w:snapToGrid/>
        <w:spacing w:line="288" w:lineRule="auto"/>
        <w:ind w:right="0" w:firstLine="560" w:firstLineChars="200"/>
        <w:jc w:val="left"/>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2.资质证书；</w:t>
      </w:r>
    </w:p>
    <w:p w14:paraId="2DD50D6A">
      <w:pPr>
        <w:keepNext w:val="0"/>
        <w:keepLines w:val="0"/>
        <w:pageBreakBefore w:val="0"/>
        <w:kinsoku/>
        <w:wordWrap/>
        <w:overflowPunct/>
        <w:topLinePunct w:val="0"/>
        <w:autoSpaceDE/>
        <w:autoSpaceDN/>
        <w:bidi w:val="0"/>
        <w:adjustRightInd/>
        <w:snapToGrid/>
        <w:spacing w:line="288" w:lineRule="auto"/>
        <w:ind w:right="0" w:firstLine="560" w:firstLineChars="200"/>
        <w:jc w:val="left"/>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3.安全生产许可证；</w:t>
      </w:r>
    </w:p>
    <w:p w14:paraId="4ACA7C66">
      <w:pPr>
        <w:keepNext w:val="0"/>
        <w:keepLines w:val="0"/>
        <w:pageBreakBefore w:val="0"/>
        <w:kinsoku/>
        <w:wordWrap/>
        <w:overflowPunct/>
        <w:topLinePunct w:val="0"/>
        <w:autoSpaceDE/>
        <w:autoSpaceDN/>
        <w:bidi w:val="0"/>
        <w:adjustRightInd/>
        <w:snapToGrid/>
        <w:spacing w:line="288" w:lineRule="auto"/>
        <w:ind w:right="0"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val="en-US" w:eastAsia="zh-CN"/>
        </w:rPr>
        <w:t>4.</w:t>
      </w:r>
      <w:r>
        <w:rPr>
          <w:rFonts w:hint="eastAsia" w:ascii="仿宋" w:hAnsi="仿宋" w:eastAsia="仿宋" w:cs="仿宋"/>
          <w:snapToGrid/>
          <w:color w:val="auto"/>
          <w:sz w:val="28"/>
          <w:szCs w:val="28"/>
          <w:lang w:eastAsia="zh-CN"/>
        </w:rPr>
        <w:t>报价明细。</w:t>
      </w:r>
    </w:p>
    <w:p w14:paraId="27921554">
      <w:pPr>
        <w:keepNext w:val="0"/>
        <w:keepLines w:val="0"/>
        <w:pageBreakBefore w:val="0"/>
        <w:kinsoku/>
        <w:wordWrap/>
        <w:overflowPunct/>
        <w:topLinePunct w:val="0"/>
        <w:autoSpaceDE/>
        <w:autoSpaceDN/>
        <w:bidi w:val="0"/>
        <w:adjustRightInd/>
        <w:snapToGrid/>
        <w:spacing w:line="288" w:lineRule="auto"/>
        <w:ind w:right="0" w:firstLine="562" w:firstLineChars="200"/>
        <w:jc w:val="left"/>
        <w:textAlignment w:val="auto"/>
        <w:rPr>
          <w:rFonts w:hint="eastAsia" w:ascii="仿宋" w:hAnsi="仿宋" w:eastAsia="仿宋" w:cs="仿宋"/>
          <w:snapToGrid/>
          <w:color w:val="auto"/>
          <w:sz w:val="28"/>
          <w:szCs w:val="28"/>
          <w:lang w:val="en-US" w:eastAsia="zh-CN"/>
        </w:rPr>
      </w:pPr>
      <w:r>
        <w:rPr>
          <w:rFonts w:hint="eastAsia" w:ascii="仿宋" w:hAnsi="仿宋" w:eastAsia="仿宋" w:cs="仿宋"/>
          <w:b/>
          <w:bCs/>
          <w:snapToGrid/>
          <w:color w:val="auto"/>
          <w:sz w:val="28"/>
          <w:szCs w:val="28"/>
          <w:lang w:val="en-US" w:eastAsia="zh-CN"/>
        </w:rPr>
        <w:t>上述材料必须加盖单位公章。</w:t>
      </w:r>
    </w:p>
    <w:p w14:paraId="1B862ABB">
      <w:pPr>
        <w:keepNext w:val="0"/>
        <w:keepLines w:val="0"/>
        <w:pageBreakBefore w:val="0"/>
        <w:kinsoku/>
        <w:wordWrap/>
        <w:overflowPunct/>
        <w:topLinePunct w:val="0"/>
        <w:autoSpaceDE/>
        <w:autoSpaceDN/>
        <w:bidi w:val="0"/>
        <w:adjustRightInd/>
        <w:snapToGrid/>
        <w:spacing w:line="288" w:lineRule="auto"/>
        <w:ind w:right="0" w:firstLine="562" w:firstLineChars="200"/>
        <w:jc w:val="left"/>
        <w:textAlignment w:val="auto"/>
        <w:rPr>
          <w:rFonts w:hint="eastAsia" w:ascii="仿宋" w:hAnsi="仿宋" w:eastAsia="仿宋" w:cs="仿宋"/>
          <w:b/>
          <w:bCs/>
          <w:snapToGrid/>
          <w:sz w:val="28"/>
          <w:szCs w:val="28"/>
          <w:lang w:eastAsia="zh-CN"/>
        </w:rPr>
      </w:pPr>
      <w:r>
        <w:rPr>
          <w:rFonts w:hint="eastAsia" w:ascii="仿宋" w:hAnsi="仿宋" w:eastAsia="仿宋" w:cs="仿宋"/>
          <w:b/>
          <w:bCs/>
          <w:snapToGrid/>
          <w:sz w:val="28"/>
          <w:szCs w:val="28"/>
          <w:lang w:eastAsia="zh-CN"/>
        </w:rPr>
        <w:t>五、联系方式：</w:t>
      </w:r>
    </w:p>
    <w:p w14:paraId="4F9EC2AB">
      <w:pPr>
        <w:keepNext w:val="0"/>
        <w:keepLines w:val="0"/>
        <w:pageBreakBefore w:val="0"/>
        <w:kinsoku/>
        <w:wordWrap/>
        <w:overflowPunct/>
        <w:topLinePunct w:val="0"/>
        <w:autoSpaceDE/>
        <w:autoSpaceDN/>
        <w:bidi w:val="0"/>
        <w:adjustRightInd/>
        <w:snapToGrid/>
        <w:spacing w:line="288" w:lineRule="auto"/>
        <w:ind w:right="0" w:firstLine="560" w:firstLineChars="200"/>
        <w:jc w:val="left"/>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采购人：中煤长江基础建设有限公司</w:t>
      </w:r>
      <w:r>
        <w:rPr>
          <w:rFonts w:hint="eastAsia" w:ascii="仿宋" w:hAnsi="仿宋" w:eastAsia="仿宋" w:cs="仿宋"/>
          <w:snapToGrid/>
          <w:color w:val="auto"/>
          <w:sz w:val="28"/>
          <w:szCs w:val="28"/>
          <w:lang w:val="en-US" w:eastAsia="zh-CN"/>
        </w:rPr>
        <w:t>镇江分公司</w:t>
      </w:r>
    </w:p>
    <w:p w14:paraId="2E0519EF">
      <w:pPr>
        <w:keepNext w:val="0"/>
        <w:keepLines w:val="0"/>
        <w:pageBreakBefore w:val="0"/>
        <w:kinsoku/>
        <w:wordWrap/>
        <w:overflowPunct/>
        <w:topLinePunct w:val="0"/>
        <w:autoSpaceDE/>
        <w:autoSpaceDN/>
        <w:bidi w:val="0"/>
        <w:adjustRightInd/>
        <w:snapToGrid/>
        <w:spacing w:line="288" w:lineRule="auto"/>
        <w:ind w:right="0" w:firstLine="560" w:firstLineChars="200"/>
        <w:jc w:val="left"/>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地址：江苏省</w:t>
      </w:r>
      <w:r>
        <w:rPr>
          <w:rFonts w:hint="eastAsia" w:ascii="仿宋" w:hAnsi="仿宋" w:eastAsia="仿宋" w:cs="仿宋"/>
          <w:snapToGrid/>
          <w:color w:val="auto"/>
          <w:sz w:val="28"/>
          <w:szCs w:val="28"/>
          <w:lang w:val="en-US" w:eastAsia="zh-CN"/>
        </w:rPr>
        <w:t>润州区乔家门66号</w:t>
      </w:r>
    </w:p>
    <w:p w14:paraId="2FB381A4">
      <w:pPr>
        <w:keepNext w:val="0"/>
        <w:keepLines w:val="0"/>
        <w:pageBreakBefore w:val="0"/>
        <w:kinsoku/>
        <w:wordWrap/>
        <w:overflowPunct/>
        <w:topLinePunct w:val="0"/>
        <w:autoSpaceDE/>
        <w:autoSpaceDN/>
        <w:bidi w:val="0"/>
        <w:adjustRightInd/>
        <w:snapToGrid/>
        <w:spacing w:line="288" w:lineRule="auto"/>
        <w:ind w:right="0" w:firstLine="560" w:firstLineChars="200"/>
        <w:jc w:val="left"/>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联系人：</w:t>
      </w:r>
      <w:r>
        <w:rPr>
          <w:rFonts w:hint="eastAsia" w:ascii="仿宋" w:hAnsi="仿宋" w:eastAsia="仿宋" w:cs="仿宋"/>
          <w:snapToGrid/>
          <w:color w:val="auto"/>
          <w:sz w:val="28"/>
          <w:szCs w:val="28"/>
          <w:lang w:val="en-US" w:eastAsia="zh-CN"/>
        </w:rPr>
        <w:t>杜经理</w:t>
      </w:r>
      <w:r>
        <w:rPr>
          <w:rFonts w:hint="eastAsia" w:ascii="仿宋" w:hAnsi="仿宋" w:eastAsia="仿宋" w:cs="仿宋"/>
          <w:snapToGrid/>
          <w:color w:val="auto"/>
          <w:sz w:val="28"/>
          <w:szCs w:val="28"/>
          <w:lang w:eastAsia="zh-CN"/>
        </w:rPr>
        <w:t xml:space="preserve"> </w:t>
      </w:r>
      <w:r>
        <w:rPr>
          <w:rFonts w:hint="eastAsia" w:ascii="仿宋" w:hAnsi="仿宋" w:eastAsia="仿宋" w:cs="仿宋"/>
          <w:snapToGrid/>
          <w:color w:val="auto"/>
          <w:sz w:val="28"/>
          <w:szCs w:val="28"/>
          <w:lang w:val="en-US" w:eastAsia="zh-CN"/>
        </w:rPr>
        <w:t xml:space="preserve">        </w:t>
      </w:r>
      <w:r>
        <w:rPr>
          <w:rFonts w:hint="eastAsia" w:ascii="仿宋" w:hAnsi="仿宋" w:eastAsia="仿宋" w:cs="仿宋"/>
          <w:snapToGrid/>
          <w:color w:val="auto"/>
          <w:sz w:val="28"/>
          <w:szCs w:val="28"/>
          <w:lang w:eastAsia="zh-CN"/>
        </w:rPr>
        <w:t>联系电话：</w:t>
      </w:r>
      <w:r>
        <w:rPr>
          <w:rFonts w:hint="eastAsia" w:ascii="仿宋" w:hAnsi="仿宋" w:eastAsia="仿宋" w:cs="仿宋"/>
          <w:snapToGrid/>
          <w:color w:val="auto"/>
          <w:sz w:val="28"/>
          <w:szCs w:val="28"/>
          <w:lang w:val="en-US" w:eastAsia="zh-CN"/>
        </w:rPr>
        <w:t>0511-88052816</w:t>
      </w:r>
    </w:p>
    <w:p w14:paraId="77B9C77A">
      <w:pPr>
        <w:keepNext w:val="0"/>
        <w:keepLines w:val="0"/>
        <w:pageBreakBefore w:val="0"/>
        <w:kinsoku/>
        <w:wordWrap/>
        <w:overflowPunct/>
        <w:topLinePunct w:val="0"/>
        <w:autoSpaceDE/>
        <w:autoSpaceDN/>
        <w:bidi w:val="0"/>
        <w:adjustRightInd/>
        <w:snapToGrid/>
        <w:spacing w:line="288" w:lineRule="auto"/>
        <w:ind w:right="11" w:firstLine="560" w:firstLineChars="200"/>
        <w:textAlignment w:val="auto"/>
        <w:rPr>
          <w:rFonts w:hint="eastAsia" w:ascii="仿宋" w:hAnsi="仿宋" w:eastAsia="仿宋" w:cs="仿宋"/>
          <w:snapToGrid/>
          <w:color w:val="auto"/>
          <w:sz w:val="28"/>
          <w:szCs w:val="28"/>
          <w:lang w:val="en-US" w:eastAsia="zh-CN"/>
        </w:rPr>
      </w:pPr>
    </w:p>
    <w:p w14:paraId="3F741DE4">
      <w:pPr>
        <w:keepNext w:val="0"/>
        <w:keepLines w:val="0"/>
        <w:pageBreakBefore w:val="0"/>
        <w:kinsoku/>
        <w:wordWrap/>
        <w:overflowPunct/>
        <w:topLinePunct w:val="0"/>
        <w:autoSpaceDE/>
        <w:autoSpaceDN/>
        <w:bidi w:val="0"/>
        <w:adjustRightInd/>
        <w:snapToGrid/>
        <w:spacing w:line="288" w:lineRule="auto"/>
        <w:ind w:left="0" w:leftChars="0" w:right="12" w:firstLine="3998" w:firstLineChars="1428"/>
        <w:jc w:val="center"/>
        <w:textAlignment w:val="auto"/>
        <w:rPr>
          <w:rFonts w:hint="eastAsia" w:ascii="仿宋" w:hAnsi="仿宋" w:eastAsia="仿宋" w:cs="仿宋"/>
          <w:b w:val="0"/>
          <w:snapToGrid/>
          <w:color w:val="000000"/>
          <w:sz w:val="28"/>
          <w:szCs w:val="28"/>
          <w:lang w:val="en-US" w:eastAsia="zh-CN" w:bidi="ar-SA"/>
        </w:rPr>
      </w:pPr>
      <w:r>
        <w:rPr>
          <w:rFonts w:hint="eastAsia" w:ascii="仿宋" w:hAnsi="仿宋" w:eastAsia="仿宋" w:cs="仿宋"/>
          <w:b w:val="0"/>
          <w:snapToGrid/>
          <w:color w:val="000000"/>
          <w:sz w:val="28"/>
          <w:szCs w:val="28"/>
          <w:lang w:val="en-US" w:eastAsia="zh-CN" w:bidi="ar-SA"/>
        </w:rPr>
        <w:t>中煤长江基础建设有限公司</w:t>
      </w:r>
    </w:p>
    <w:p w14:paraId="2D1A4F84">
      <w:pPr>
        <w:keepNext w:val="0"/>
        <w:keepLines w:val="0"/>
        <w:pageBreakBefore w:val="0"/>
        <w:kinsoku/>
        <w:wordWrap/>
        <w:overflowPunct/>
        <w:topLinePunct w:val="0"/>
        <w:autoSpaceDE/>
        <w:autoSpaceDN/>
        <w:bidi w:val="0"/>
        <w:adjustRightInd/>
        <w:snapToGrid/>
        <w:spacing w:line="288" w:lineRule="auto"/>
        <w:ind w:left="0" w:leftChars="0" w:right="11" w:firstLine="5460" w:firstLineChars="1950"/>
        <w:textAlignment w:val="auto"/>
        <w:rPr>
          <w:rFonts w:hint="eastAsia" w:ascii="仿宋" w:hAnsi="仿宋" w:eastAsia="仿宋" w:cs="仿宋"/>
          <w:b w:val="0"/>
          <w:snapToGrid/>
          <w:sz w:val="28"/>
          <w:szCs w:val="28"/>
          <w:lang w:val="en-US" w:eastAsia="zh-CN"/>
        </w:rPr>
        <w:sectPr>
          <w:footerReference r:id="rId3" w:type="default"/>
          <w:pgSz w:w="11906" w:h="16839"/>
          <w:pgMar w:top="810" w:right="1278" w:bottom="909" w:left="1388" w:header="0" w:footer="414" w:gutter="0"/>
          <w:cols w:space="0" w:num="1"/>
          <w:rtlGutter w:val="0"/>
          <w:docGrid w:linePitch="0" w:charSpace="0"/>
        </w:sectPr>
      </w:pPr>
      <w:r>
        <w:rPr>
          <w:rFonts w:hint="eastAsia" w:ascii="仿宋" w:hAnsi="仿宋" w:eastAsia="仿宋" w:cs="仿宋"/>
          <w:snapToGrid/>
          <w:color w:val="auto"/>
          <w:sz w:val="28"/>
          <w:szCs w:val="28"/>
          <w:lang w:eastAsia="zh-CN"/>
        </w:rPr>
        <w:t>202</w:t>
      </w:r>
      <w:r>
        <w:rPr>
          <w:rFonts w:hint="eastAsia" w:ascii="仿宋" w:hAnsi="仿宋" w:eastAsia="仿宋" w:cs="仿宋"/>
          <w:snapToGrid/>
          <w:color w:val="auto"/>
          <w:sz w:val="28"/>
          <w:szCs w:val="28"/>
          <w:lang w:val="en-US" w:eastAsia="zh-CN"/>
        </w:rPr>
        <w:t>5</w:t>
      </w:r>
      <w:r>
        <w:rPr>
          <w:rFonts w:hint="eastAsia" w:ascii="仿宋" w:hAnsi="仿宋" w:eastAsia="仿宋" w:cs="仿宋"/>
          <w:b w:val="0"/>
          <w:snapToGrid/>
          <w:sz w:val="28"/>
          <w:szCs w:val="28"/>
          <w:lang w:eastAsia="zh-CN"/>
        </w:rPr>
        <w:t>年</w:t>
      </w:r>
      <w:r>
        <w:rPr>
          <w:rFonts w:hint="eastAsia" w:ascii="仿宋" w:hAnsi="仿宋" w:eastAsia="仿宋" w:cs="仿宋"/>
          <w:b w:val="0"/>
          <w:snapToGrid/>
          <w:sz w:val="28"/>
          <w:szCs w:val="28"/>
          <w:lang w:val="en-US" w:eastAsia="zh-CN"/>
        </w:rPr>
        <w:t>8</w:t>
      </w:r>
      <w:r>
        <w:rPr>
          <w:rFonts w:hint="eastAsia" w:ascii="仿宋" w:hAnsi="仿宋" w:eastAsia="仿宋" w:cs="仿宋"/>
          <w:b w:val="0"/>
          <w:snapToGrid/>
          <w:sz w:val="28"/>
          <w:szCs w:val="28"/>
          <w:lang w:eastAsia="zh-CN"/>
        </w:rPr>
        <w:t>月</w:t>
      </w:r>
      <w:r>
        <w:rPr>
          <w:rFonts w:hint="eastAsia" w:ascii="仿宋" w:hAnsi="仿宋" w:eastAsia="仿宋" w:cs="仿宋"/>
          <w:b w:val="0"/>
          <w:snapToGrid/>
          <w:sz w:val="28"/>
          <w:szCs w:val="28"/>
          <w:lang w:val="en-US" w:eastAsia="zh-CN"/>
        </w:rPr>
        <w:t>20日</w:t>
      </w:r>
    </w:p>
    <w:p w14:paraId="692ABDBF">
      <w:pPr>
        <w:ind w:left="0" w:leftChars="0" w:firstLine="0" w:firstLineChars="0"/>
        <w:jc w:val="center"/>
        <w:rPr>
          <w:rFonts w:hint="default" w:ascii="宋体" w:hAnsi="宋体" w:eastAsia="宋体" w:cs="宋体"/>
          <w:b/>
          <w:bCs w:val="0"/>
          <w:color w:val="auto"/>
          <w:sz w:val="36"/>
          <w:szCs w:val="36"/>
          <w:lang w:val="en-US" w:eastAsia="zh-CN"/>
        </w:rPr>
      </w:pPr>
      <w:r>
        <w:rPr>
          <w:rFonts w:hint="eastAsia" w:cs="仿宋" w:asciiTheme="minorEastAsia" w:hAnsiTheme="minorEastAsia" w:eastAsiaTheme="minorEastAsia"/>
          <w:b/>
          <w:color w:val="auto"/>
          <w:sz w:val="36"/>
          <w:szCs w:val="36"/>
          <w:lang w:val="en-US" w:eastAsia="zh-CN"/>
        </w:rPr>
        <w:t>中煤长江基础建设有限公司</w:t>
      </w:r>
    </w:p>
    <w:p w14:paraId="1E4A7CB2">
      <w:pPr>
        <w:ind w:left="0" w:leftChars="0" w:firstLine="0" w:firstLineChars="0"/>
        <w:jc w:val="center"/>
        <w:rPr>
          <w:rFonts w:hint="eastAsia" w:ascii="宋体" w:hAnsi="宋体" w:eastAsia="宋体" w:cs="宋体"/>
          <w:b/>
          <w:bCs w:val="0"/>
          <w:color w:val="auto"/>
          <w:sz w:val="44"/>
          <w:szCs w:val="44"/>
          <w:lang w:val="en-US" w:eastAsia="zh-CN"/>
        </w:rPr>
      </w:pPr>
      <w:r>
        <w:rPr>
          <w:rFonts w:hint="eastAsia" w:ascii="宋体" w:hAnsi="宋体" w:cs="宋体"/>
          <w:b/>
          <w:bCs w:val="0"/>
          <w:color w:val="auto"/>
          <w:sz w:val="44"/>
          <w:szCs w:val="44"/>
          <w:lang w:val="en-US" w:eastAsia="zh-CN"/>
        </w:rPr>
        <w:t>劳务分包</w:t>
      </w:r>
      <w:r>
        <w:rPr>
          <w:rFonts w:hint="eastAsia" w:ascii="宋体" w:hAnsi="宋体" w:eastAsia="宋体" w:cs="宋体"/>
          <w:b/>
          <w:bCs w:val="0"/>
          <w:color w:val="auto"/>
          <w:sz w:val="44"/>
          <w:szCs w:val="44"/>
          <w:lang w:val="en-US" w:eastAsia="zh-CN"/>
        </w:rPr>
        <w:t>报价表</w:t>
      </w:r>
    </w:p>
    <w:p w14:paraId="349F6F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仿宋" w:hAnsi="仿宋" w:eastAsia="仿宋" w:cs="仿宋"/>
          <w:b w:val="0"/>
          <w:bCs w:val="0"/>
          <w:color w:val="auto"/>
          <w:sz w:val="28"/>
          <w:szCs w:val="28"/>
          <w:lang w:val="en-US" w:eastAsia="zh-CN"/>
        </w:rPr>
      </w:pPr>
    </w:p>
    <w:p w14:paraId="6E8D6D9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562" w:firstLineChars="200"/>
        <w:jc w:val="left"/>
        <w:textAlignment w:val="auto"/>
        <w:outlineLvl w:val="9"/>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项目概况：</w:t>
      </w:r>
    </w:p>
    <w:p w14:paraId="528B9395">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工程名称：中央储备粮镇江新区直属库有限公司新民洲仓储项目一标段桩基工程</w:t>
      </w:r>
      <w:bookmarkStart w:id="0" w:name="_GoBack"/>
      <w:bookmarkEnd w:id="0"/>
    </w:p>
    <w:p w14:paraId="7F49C1F1">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工程地点：江苏省镇江市京口区</w:t>
      </w:r>
    </w:p>
    <w:p w14:paraId="1142A85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562" w:firstLineChars="200"/>
        <w:jc w:val="left"/>
        <w:textAlignment w:val="auto"/>
        <w:outlineLvl w:val="9"/>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报价信息：</w:t>
      </w:r>
    </w:p>
    <w:tbl>
      <w:tblPr>
        <w:tblStyle w:val="12"/>
        <w:tblW w:w="93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72"/>
        <w:gridCol w:w="883"/>
        <w:gridCol w:w="860"/>
        <w:gridCol w:w="1037"/>
        <w:gridCol w:w="1094"/>
        <w:gridCol w:w="1682"/>
      </w:tblGrid>
      <w:tr w14:paraId="52FC4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7FD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项目</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EDC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C5C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数量</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4B0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单价</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789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合价</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58F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备注</w:t>
            </w:r>
          </w:p>
        </w:tc>
      </w:tr>
      <w:tr w14:paraId="4AD5A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EFF4">
            <w:pPr>
              <w:keepNext w:val="0"/>
              <w:keepLines w:val="0"/>
              <w:widowControl/>
              <w:suppressLineNumbers w:val="0"/>
              <w:jc w:val="left"/>
              <w:textAlignment w:val="center"/>
              <w:rPr>
                <w:rFonts w:hint="eastAsia"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6根HKFZ-AB-500(280)前试桩静压施工</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BBC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CBF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EC6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D0B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9ED8">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总价包干</w:t>
            </w:r>
          </w:p>
        </w:tc>
      </w:tr>
      <w:tr w14:paraId="49C8D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3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0B6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合计</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5AF0">
            <w:pPr>
              <w:jc w:val="center"/>
              <w:rPr>
                <w:rFonts w:hint="eastAsia" w:ascii="仿宋" w:hAnsi="仿宋" w:eastAsia="仿宋" w:cs="仿宋"/>
                <w:i w:val="0"/>
                <w:iCs w:val="0"/>
                <w:color w:val="000000"/>
                <w:sz w:val="28"/>
                <w:szCs w:val="28"/>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317C">
            <w:pPr>
              <w:jc w:val="center"/>
              <w:rPr>
                <w:rFonts w:hint="eastAsia" w:ascii="仿宋" w:hAnsi="仿宋" w:eastAsia="仿宋" w:cs="仿宋"/>
                <w:i w:val="0"/>
                <w:iCs w:val="0"/>
                <w:color w:val="000000"/>
                <w:sz w:val="28"/>
                <w:szCs w:val="2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9A28">
            <w:pPr>
              <w:jc w:val="center"/>
              <w:rPr>
                <w:rFonts w:hint="eastAsia" w:ascii="仿宋" w:hAnsi="仿宋" w:eastAsia="仿宋" w:cs="仿宋"/>
                <w:i w:val="0"/>
                <w:iCs w:val="0"/>
                <w:color w:val="000000"/>
                <w:sz w:val="28"/>
                <w:szCs w:val="28"/>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88A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9CEF">
            <w:pPr>
              <w:jc w:val="center"/>
              <w:rPr>
                <w:rFonts w:hint="eastAsia" w:ascii="仿宋" w:hAnsi="仿宋" w:eastAsia="仿宋" w:cs="仿宋"/>
                <w:i w:val="0"/>
                <w:iCs w:val="0"/>
                <w:color w:val="000000"/>
                <w:sz w:val="28"/>
                <w:szCs w:val="28"/>
                <w:u w:val="none"/>
              </w:rPr>
            </w:pPr>
          </w:p>
        </w:tc>
      </w:tr>
    </w:tbl>
    <w:p w14:paraId="5D69783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562" w:firstLineChars="200"/>
        <w:jc w:val="left"/>
        <w:textAlignment w:val="auto"/>
        <w:outlineLvl w:val="9"/>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付款方式：</w:t>
      </w:r>
    </w:p>
    <w:p w14:paraId="21B821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银行转账、银承或其他协商一致的合理支付方式。</w:t>
      </w:r>
    </w:p>
    <w:p w14:paraId="7A19319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562" w:firstLineChars="200"/>
        <w:jc w:val="left"/>
        <w:textAlignment w:val="auto"/>
        <w:outlineLvl w:val="9"/>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投标报价说明：</w:t>
      </w:r>
    </w:p>
    <w:p w14:paraId="38A64FBD">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所有价格采用人民币报价</w:t>
      </w:r>
      <w:r>
        <w:rPr>
          <w:rFonts w:hint="eastAsia" w:ascii="仿宋" w:hAnsi="仿宋" w:eastAsia="仿宋" w:cs="仿宋"/>
          <w:color w:val="auto"/>
          <w:sz w:val="28"/>
          <w:szCs w:val="28"/>
          <w:lang w:eastAsia="zh-CN"/>
        </w:rPr>
        <w:t>，单价均含税（</w:t>
      </w:r>
      <w:r>
        <w:rPr>
          <w:rFonts w:hint="eastAsia" w:ascii="仿宋" w:hAnsi="仿宋" w:eastAsia="仿宋" w:cs="仿宋"/>
          <w:color w:val="auto"/>
          <w:sz w:val="28"/>
          <w:szCs w:val="28"/>
          <w:lang w:val="en-US" w:eastAsia="zh-CN"/>
        </w:rPr>
        <w:t>增值税专票税率3%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w:t>
      </w:r>
    </w:p>
    <w:p w14:paraId="08A95989">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报价含</w:t>
      </w:r>
      <w:r>
        <w:rPr>
          <w:rFonts w:hint="eastAsia" w:ascii="仿宋" w:hAnsi="仿宋" w:eastAsia="仿宋" w:cs="仿宋"/>
          <w:color w:val="auto"/>
          <w:sz w:val="28"/>
          <w:szCs w:val="28"/>
        </w:rPr>
        <w:t>全部施工人员的交通、通讯、工资、奖金、劳动保护费等所有费用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除主材外的其他零星及辅助材料等有关费用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人员</w:t>
      </w:r>
      <w:r>
        <w:rPr>
          <w:rFonts w:hint="eastAsia" w:ascii="仿宋" w:hAnsi="仿宋" w:eastAsia="仿宋" w:cs="仿宋"/>
          <w:color w:val="auto"/>
          <w:sz w:val="28"/>
          <w:szCs w:val="28"/>
        </w:rPr>
        <w:t>进退场费等</w:t>
      </w:r>
      <w:r>
        <w:rPr>
          <w:rFonts w:hint="eastAsia" w:ascii="仿宋" w:hAnsi="仿宋" w:eastAsia="仿宋" w:cs="仿宋"/>
          <w:color w:val="auto"/>
          <w:sz w:val="28"/>
          <w:szCs w:val="28"/>
          <w:lang w:eastAsia="zh-CN"/>
        </w:rPr>
        <w:t>；</w:t>
      </w:r>
    </w:p>
    <w:p w14:paraId="2D3354E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.报价人</w:t>
      </w:r>
      <w:r>
        <w:rPr>
          <w:rFonts w:hint="eastAsia" w:ascii="仿宋" w:hAnsi="仿宋" w:eastAsia="仿宋" w:cs="仿宋"/>
          <w:color w:val="auto"/>
          <w:sz w:val="28"/>
          <w:szCs w:val="28"/>
        </w:rPr>
        <w:t>对现场及地质情况</w:t>
      </w:r>
      <w:r>
        <w:rPr>
          <w:rFonts w:hint="eastAsia" w:ascii="仿宋" w:hAnsi="仿宋" w:eastAsia="仿宋" w:cs="仿宋"/>
          <w:color w:val="auto"/>
          <w:sz w:val="28"/>
          <w:szCs w:val="28"/>
          <w:lang w:eastAsia="zh-CN"/>
        </w:rPr>
        <w:t>已</w:t>
      </w:r>
      <w:r>
        <w:rPr>
          <w:rFonts w:hint="eastAsia" w:ascii="仿宋" w:hAnsi="仿宋" w:eastAsia="仿宋" w:cs="仿宋"/>
          <w:color w:val="auto"/>
          <w:sz w:val="28"/>
          <w:szCs w:val="28"/>
        </w:rPr>
        <w:t>全面细致</w:t>
      </w:r>
      <w:r>
        <w:rPr>
          <w:rFonts w:hint="eastAsia" w:ascii="仿宋" w:hAnsi="仿宋" w:eastAsia="仿宋" w:cs="仿宋"/>
          <w:color w:val="auto"/>
          <w:sz w:val="28"/>
          <w:szCs w:val="28"/>
          <w:lang w:eastAsia="zh-CN"/>
        </w:rPr>
        <w:t>地</w:t>
      </w:r>
      <w:r>
        <w:rPr>
          <w:rFonts w:hint="eastAsia" w:ascii="仿宋" w:hAnsi="仿宋" w:eastAsia="仿宋" w:cs="仿宋"/>
          <w:color w:val="auto"/>
          <w:sz w:val="28"/>
          <w:szCs w:val="28"/>
        </w:rPr>
        <w:t>了解和预估，并能预测到施工过程中的各种风险因素，</w:t>
      </w:r>
      <w:r>
        <w:rPr>
          <w:rFonts w:hint="eastAsia" w:ascii="仿宋" w:hAnsi="仿宋" w:eastAsia="仿宋" w:cs="仿宋"/>
          <w:color w:val="auto"/>
          <w:sz w:val="28"/>
          <w:szCs w:val="28"/>
          <w:lang w:eastAsia="zh-CN"/>
        </w:rPr>
        <w:t>自愿</w:t>
      </w:r>
      <w:r>
        <w:rPr>
          <w:rFonts w:hint="eastAsia" w:ascii="仿宋" w:hAnsi="仿宋" w:eastAsia="仿宋" w:cs="仿宋"/>
          <w:color w:val="auto"/>
          <w:sz w:val="28"/>
          <w:szCs w:val="28"/>
        </w:rPr>
        <w:t>承担自身承包范围内的所有责任和义务以及各种风险，承诺不得以现场不明地质条件、与其他施工单位的交叉作业影响为理由增加任何费用</w:t>
      </w:r>
      <w:r>
        <w:rPr>
          <w:rFonts w:hint="eastAsia" w:ascii="仿宋" w:hAnsi="仿宋" w:eastAsia="仿宋" w:cs="仿宋"/>
          <w:color w:val="auto"/>
          <w:sz w:val="28"/>
          <w:szCs w:val="28"/>
          <w:lang w:eastAsia="zh-CN"/>
        </w:rPr>
        <w:t>；</w:t>
      </w:r>
    </w:p>
    <w:p w14:paraId="3C8BB4A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4</w:t>
      </w:r>
      <w:r>
        <w:rPr>
          <w:rFonts w:hint="eastAsia" w:ascii="仿宋" w:hAnsi="仿宋" w:eastAsia="仿宋" w:cs="仿宋"/>
          <w:color w:val="auto"/>
          <w:sz w:val="28"/>
          <w:szCs w:val="28"/>
          <w:lang w:val="en-US" w:eastAsia="zh-CN"/>
        </w:rPr>
        <w:t>.付款节点：</w:t>
      </w:r>
      <w:r>
        <w:rPr>
          <w:rFonts w:hint="eastAsia" w:ascii="仿宋" w:hAnsi="仿宋" w:eastAsia="仿宋" w:cs="仿宋"/>
          <w:color w:val="auto"/>
          <w:sz w:val="28"/>
          <w:szCs w:val="28"/>
          <w:highlight w:val="none"/>
          <w:lang w:val="en-US" w:eastAsia="zh-CN"/>
        </w:rPr>
        <w:t>施工结束后付至包干总价的50%，检测完成后结清。</w:t>
      </w:r>
    </w:p>
    <w:p w14:paraId="373D9D90">
      <w:pPr>
        <w:keepNext w:val="0"/>
        <w:keepLines w:val="0"/>
        <w:pageBreakBefore w:val="0"/>
        <w:widowControl w:val="0"/>
        <w:kinsoku/>
        <w:wordWrap/>
        <w:overflowPunct/>
        <w:topLinePunct w:val="0"/>
        <w:autoSpaceDE/>
        <w:autoSpaceDN/>
        <w:bidi w:val="0"/>
        <w:adjustRightInd/>
        <w:snapToGrid/>
        <w:spacing w:line="360" w:lineRule="auto"/>
        <w:ind w:firstLine="5040" w:firstLineChars="1800"/>
        <w:jc w:val="left"/>
        <w:textAlignment w:val="auto"/>
        <w:rPr>
          <w:rFonts w:hint="eastAsia" w:ascii="仿宋" w:hAnsi="仿宋" w:eastAsia="仿宋" w:cs="仿宋"/>
          <w:color w:val="auto"/>
          <w:sz w:val="28"/>
          <w:szCs w:val="28"/>
        </w:rPr>
      </w:pPr>
    </w:p>
    <w:p w14:paraId="7C98D725">
      <w:pPr>
        <w:keepNext w:val="0"/>
        <w:keepLines w:val="0"/>
        <w:pageBreakBefore w:val="0"/>
        <w:widowControl w:val="0"/>
        <w:kinsoku/>
        <w:wordWrap/>
        <w:overflowPunct/>
        <w:topLinePunct w:val="0"/>
        <w:autoSpaceDE/>
        <w:autoSpaceDN/>
        <w:bidi w:val="0"/>
        <w:adjustRightInd/>
        <w:snapToGrid/>
        <w:spacing w:line="360" w:lineRule="auto"/>
        <w:ind w:firstLine="5040" w:firstLineChars="18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报价人：</w:t>
      </w:r>
    </w:p>
    <w:p w14:paraId="71D9EF9C">
      <w:pPr>
        <w:keepNext w:val="0"/>
        <w:keepLines w:val="0"/>
        <w:pageBreakBefore w:val="0"/>
        <w:widowControl w:val="0"/>
        <w:kinsoku/>
        <w:wordWrap/>
        <w:overflowPunct/>
        <w:topLinePunct w:val="0"/>
        <w:autoSpaceDE/>
        <w:autoSpaceDN/>
        <w:bidi w:val="0"/>
        <w:adjustRightInd/>
        <w:snapToGrid/>
        <w:spacing w:line="360" w:lineRule="auto"/>
        <w:ind w:firstLine="5040" w:firstLineChars="18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代   表</w:t>
      </w:r>
      <w:r>
        <w:rPr>
          <w:rFonts w:hint="eastAsia" w:ascii="仿宋" w:hAnsi="仿宋" w:eastAsia="仿宋" w:cs="仿宋"/>
          <w:color w:val="auto"/>
          <w:sz w:val="28"/>
          <w:szCs w:val="28"/>
        </w:rPr>
        <w:t>：</w:t>
      </w:r>
    </w:p>
    <w:p w14:paraId="73359E4A">
      <w:pPr>
        <w:keepNext w:val="0"/>
        <w:keepLines w:val="0"/>
        <w:pageBreakBefore w:val="0"/>
        <w:widowControl w:val="0"/>
        <w:kinsoku/>
        <w:wordWrap/>
        <w:overflowPunct/>
        <w:topLinePunct w:val="0"/>
        <w:autoSpaceDE/>
        <w:autoSpaceDN/>
        <w:bidi w:val="0"/>
        <w:adjustRightInd/>
        <w:snapToGrid/>
        <w:spacing w:line="360" w:lineRule="auto"/>
        <w:ind w:firstLine="5040" w:firstLineChars="18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联系电话：</w:t>
      </w:r>
    </w:p>
    <w:p w14:paraId="23479C7C">
      <w:pPr>
        <w:keepNext w:val="0"/>
        <w:keepLines w:val="0"/>
        <w:pageBreakBefore w:val="0"/>
        <w:widowControl w:val="0"/>
        <w:kinsoku/>
        <w:wordWrap/>
        <w:overflowPunct/>
        <w:topLinePunct w:val="0"/>
        <w:autoSpaceDE/>
        <w:autoSpaceDN/>
        <w:bidi w:val="0"/>
        <w:adjustRightInd/>
        <w:snapToGrid/>
        <w:spacing w:line="360" w:lineRule="auto"/>
        <w:ind w:firstLine="5040" w:firstLineChars="1800"/>
        <w:jc w:val="left"/>
        <w:textAlignment w:val="auto"/>
        <w:rPr>
          <w:rFonts w:hint="eastAsia" w:ascii="仿宋" w:hAnsi="仿宋" w:eastAsia="仿宋" w:cs="仿宋"/>
          <w:sz w:val="28"/>
          <w:szCs w:val="28"/>
          <w:lang w:eastAsia="zh-CN"/>
        </w:r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sectPr>
      <w:pgSz w:w="11906" w:h="16839"/>
      <w:pgMar w:top="1450" w:right="1078" w:bottom="907" w:left="1168" w:header="0" w:footer="584"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E778A">
    <w:pPr>
      <w:spacing w:before="1" w:line="176" w:lineRule="auto"/>
      <w:ind w:left="9"/>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962B"/>
    <w:multiLevelType w:val="singleLevel"/>
    <w:tmpl w:val="AE64962B"/>
    <w:lvl w:ilvl="0" w:tentative="0">
      <w:start w:val="1"/>
      <w:numFmt w:val="chineseCounting"/>
      <w:suff w:val="nothing"/>
      <w:lvlText w:val="%1、"/>
      <w:lvlJc w:val="left"/>
      <w:pPr>
        <w:ind w:left="-482" w:firstLine="420"/>
      </w:pPr>
      <w:rPr>
        <w:rFonts w:hint="eastAsia"/>
      </w:rPr>
    </w:lvl>
  </w:abstractNum>
  <w:abstractNum w:abstractNumId="1">
    <w:nsid w:val="E31E0E9B"/>
    <w:multiLevelType w:val="singleLevel"/>
    <w:tmpl w:val="E31E0E9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k2YjNkM2UyN2ZiZGM0ZmY4OTc0YWIwZjVjMjgxZTAifQ=="/>
  </w:docVars>
  <w:rsids>
    <w:rsidRoot w:val="00735019"/>
    <w:rsid w:val="002C4F0B"/>
    <w:rsid w:val="006A71F4"/>
    <w:rsid w:val="00735019"/>
    <w:rsid w:val="00C20C98"/>
    <w:rsid w:val="00E91045"/>
    <w:rsid w:val="02193995"/>
    <w:rsid w:val="02497F4C"/>
    <w:rsid w:val="04746990"/>
    <w:rsid w:val="05AD31C0"/>
    <w:rsid w:val="0769603B"/>
    <w:rsid w:val="093B0A7F"/>
    <w:rsid w:val="0AC564B3"/>
    <w:rsid w:val="0B134BFA"/>
    <w:rsid w:val="0B542251"/>
    <w:rsid w:val="0B9868BB"/>
    <w:rsid w:val="10ED552F"/>
    <w:rsid w:val="13541DAA"/>
    <w:rsid w:val="140A0CE1"/>
    <w:rsid w:val="155C0DA8"/>
    <w:rsid w:val="16EF7405"/>
    <w:rsid w:val="18BD545C"/>
    <w:rsid w:val="198831A3"/>
    <w:rsid w:val="1FD42967"/>
    <w:rsid w:val="221508BA"/>
    <w:rsid w:val="226513C9"/>
    <w:rsid w:val="22732CB8"/>
    <w:rsid w:val="252A5DD6"/>
    <w:rsid w:val="254D17D4"/>
    <w:rsid w:val="29407CBA"/>
    <w:rsid w:val="2A231D1E"/>
    <w:rsid w:val="2D820246"/>
    <w:rsid w:val="2E9953F2"/>
    <w:rsid w:val="300178CF"/>
    <w:rsid w:val="325D4888"/>
    <w:rsid w:val="340A0F4F"/>
    <w:rsid w:val="3498681F"/>
    <w:rsid w:val="36BA6444"/>
    <w:rsid w:val="37367B24"/>
    <w:rsid w:val="387F42A2"/>
    <w:rsid w:val="399F120C"/>
    <w:rsid w:val="3B082662"/>
    <w:rsid w:val="3B4B2B97"/>
    <w:rsid w:val="416956CF"/>
    <w:rsid w:val="418834AA"/>
    <w:rsid w:val="45AB3AB3"/>
    <w:rsid w:val="4A0243CF"/>
    <w:rsid w:val="4AE63BE2"/>
    <w:rsid w:val="4E8979B9"/>
    <w:rsid w:val="520A01A3"/>
    <w:rsid w:val="56175D4C"/>
    <w:rsid w:val="5DF979BC"/>
    <w:rsid w:val="5E052790"/>
    <w:rsid w:val="611D313F"/>
    <w:rsid w:val="67424E02"/>
    <w:rsid w:val="6BD57FC9"/>
    <w:rsid w:val="6BF076BD"/>
    <w:rsid w:val="6CC97317"/>
    <w:rsid w:val="6FE830B3"/>
    <w:rsid w:val="70DA2ADA"/>
    <w:rsid w:val="7385166A"/>
    <w:rsid w:val="74524D07"/>
    <w:rsid w:val="76497ACE"/>
    <w:rsid w:val="768128EC"/>
    <w:rsid w:val="76B4010A"/>
    <w:rsid w:val="79F01FCB"/>
    <w:rsid w:val="7EDB180C"/>
    <w:rsid w:val="7F233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7">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标4"/>
    <w:basedOn w:val="3"/>
    <w:next w:val="1"/>
    <w:qFormat/>
    <w:uiPriority w:val="99"/>
    <w:pPr>
      <w:ind w:firstLine="560"/>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paragraph" w:styleId="8">
    <w:name w:val="Body Text"/>
    <w:basedOn w:val="1"/>
    <w:next w:val="1"/>
    <w:semiHidden/>
    <w:qFormat/>
    <w:uiPriority w:val="0"/>
    <w:rPr>
      <w:rFonts w:ascii="仿宋" w:hAnsi="仿宋" w:eastAsia="仿宋" w:cs="仿宋"/>
      <w:sz w:val="31"/>
      <w:szCs w:val="31"/>
    </w:rPr>
  </w:style>
  <w:style w:type="paragraph" w:styleId="9">
    <w:name w:val="footer"/>
    <w:basedOn w:val="1"/>
    <w:qFormat/>
    <w:uiPriority w:val="0"/>
    <w:pPr>
      <w:tabs>
        <w:tab w:val="center" w:pos="4153"/>
        <w:tab w:val="right" w:pos="8306"/>
      </w:tabs>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1">
    <w:name w:val="Normal (Web)"/>
    <w:basedOn w:val="1"/>
    <w:qFormat/>
    <w:uiPriority w:val="0"/>
    <w:pPr>
      <w:spacing w:before="100" w:beforeAutospacing="1" w:after="100" w:afterAutospacing="1"/>
    </w:pPr>
    <w:rPr>
      <w:rFonts w:cs="Times New Roman"/>
      <w:sz w:val="24"/>
      <w:lang w:eastAsia="zh-C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style>
  <w:style w:type="paragraph" w:customStyle="1" w:styleId="18">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906</Words>
  <Characters>996</Characters>
  <Lines>12</Lines>
  <Paragraphs>3</Paragraphs>
  <TotalTime>5</TotalTime>
  <ScaleCrop>false</ScaleCrop>
  <LinksUpToDate>false</LinksUpToDate>
  <CharactersWithSpaces>1031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2024-09-09T02:38:00Z</dcterms:created>
  <dc:creator>仗剑红颜</dc:creator>
  <cp:lastModifiedBy>张小样</cp:lastModifiedBy>
  <cp:lastPrinted>2024-08-09T01:57:00Z</cp:lastPrinted>
  <dcterms:modified xsi:type="dcterms:W3CDTF">2025-08-20T08:10:24Z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2024-07-29T15:14:51Z</vt:filetime>
  </property>
  <property fmtid="{D5CDD505-2E9C-101B-9397-08002B2CF9AE}" pid="4" name="KSOProductBuildVer">
    <vt:lpwstr>2052-12.1.0.21915</vt:lpwstr>
  </property>
  <property fmtid="{D5CDD505-2E9C-101B-9397-08002B2CF9AE}" pid="5" name="ICV">
    <vt:lpwstr>5ECF13BF8B0A482DB9C83B02AE9DB8BF_13</vt:lpwstr>
  </property>
  <property fmtid="{D5CDD505-2E9C-101B-9397-08002B2CF9AE}" pid="6" name="KSOTemplateDocerSaveRecord">
    <vt:lpwstr>eyJoZGlkIjoiZGNkZDhjMTFkYjI3M2YxZDk2MzRmMTQ5ZTUyYzQzNGIiLCJ1c2VySWQiOiIxMDMwNTMwNzQ3In0=</vt:lpwstr>
  </property>
</Properties>
</file>