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我公</w:t>
      </w:r>
      <w:r>
        <w:rPr>
          <w:rFonts w:hint="eastAsia" w:ascii="仿宋" w:hAnsi="仿宋" w:eastAsia="仿宋" w:cs="仿宋"/>
          <w:snapToGrid/>
          <w:color w:val="auto"/>
          <w:sz w:val="28"/>
          <w:szCs w:val="28"/>
          <w:lang w:val="en-US" w:eastAsia="zh-CN"/>
        </w:rPr>
        <w:t>司拟进行南通市海门城区海门R22005项目桩基工程灌注桩劳务分包零星采购进行竞争谈判采购。</w:t>
      </w:r>
    </w:p>
    <w:p w14:paraId="7C947CAA">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采购编号：ZMCJ-LXCG-2025-CZ-0012</w:t>
      </w:r>
    </w:p>
    <w:p w14:paraId="4CC5859C">
      <w:pPr>
        <w:pStyle w:val="12"/>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714D6D6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项目名称</w:t>
      </w:r>
      <w:r>
        <w:rPr>
          <w:rFonts w:hint="eastAsia" w:ascii="仿宋" w:hAnsi="仿宋" w:eastAsia="仿宋" w:cs="仿宋"/>
          <w:snapToGrid/>
          <w:color w:val="auto"/>
          <w:sz w:val="28"/>
          <w:szCs w:val="28"/>
          <w:lang w:val="en-US" w:eastAsia="zh-CN"/>
        </w:rPr>
        <w:t>：南通市海门城区海门R22005项目桩基工程</w:t>
      </w:r>
    </w:p>
    <w:p w14:paraId="7313EFF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灌注桩劳务分包（详见报价清单）</w:t>
      </w:r>
    </w:p>
    <w:p w14:paraId="7273C66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南通市海门经济技术开发区</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2"/>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0F3633B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参与报价企业必须是具有相应经营范围的独立法人单位，有合格有效的营业执照、劳务资质、安全生产许可证</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lang w:val="en-US" w:eastAsia="zh-CN"/>
        </w:rPr>
        <w:t>施工现场需配备专职安全员一名（持有安全员C证）</w:t>
      </w:r>
      <w:r>
        <w:rPr>
          <w:rFonts w:hint="eastAsia" w:ascii="仿宋" w:hAnsi="仿宋" w:eastAsia="仿宋" w:cs="仿宋"/>
          <w:snapToGrid/>
          <w:color w:val="auto"/>
          <w:sz w:val="28"/>
          <w:szCs w:val="28"/>
        </w:rPr>
        <w:t>、并在人员、资金等方面具有相应的实力。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FD2453">
      <w:pPr>
        <w:pStyle w:val="12"/>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三、报名方式</w:t>
      </w:r>
    </w:p>
    <w:p w14:paraId="4454475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凡有意参加者，请于2025年</w:t>
      </w:r>
      <w:r>
        <w:rPr>
          <w:rFonts w:hint="eastAsia" w:ascii="仿宋" w:hAnsi="仿宋" w:eastAsia="仿宋" w:cs="仿宋"/>
          <w:snapToGrid/>
          <w:color w:val="auto"/>
          <w:sz w:val="28"/>
          <w:szCs w:val="28"/>
          <w:lang w:val="en-US" w:eastAsia="zh-CN"/>
        </w:rPr>
        <w:t>10</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20</w:t>
      </w:r>
      <w:r>
        <w:rPr>
          <w:rFonts w:hint="eastAsia" w:ascii="仿宋" w:hAnsi="仿宋" w:eastAsia="仿宋" w:cs="仿宋"/>
          <w:snapToGrid/>
          <w:color w:val="auto"/>
          <w:sz w:val="28"/>
          <w:szCs w:val="28"/>
          <w:lang w:eastAsia="zh-CN"/>
        </w:rPr>
        <w:t>日上午10：</w:t>
      </w:r>
      <w:r>
        <w:rPr>
          <w:rFonts w:hint="eastAsia" w:ascii="仿宋" w:hAnsi="仿宋" w:eastAsia="仿宋" w:cs="仿宋"/>
          <w:snapToGrid/>
          <w:color w:val="auto"/>
          <w:sz w:val="28"/>
          <w:szCs w:val="28"/>
          <w:lang w:val="en-US" w:eastAsia="zh-CN"/>
        </w:rPr>
        <w:t>00</w:t>
      </w:r>
      <w:r>
        <w:rPr>
          <w:rFonts w:hint="eastAsia" w:ascii="仿宋" w:hAnsi="仿宋" w:eastAsia="仿宋" w:cs="仿宋"/>
          <w:snapToGrid/>
          <w:color w:val="auto"/>
          <w:sz w:val="28"/>
          <w:szCs w:val="28"/>
          <w:lang w:eastAsia="zh-CN"/>
        </w:rPr>
        <w:t>前将加盖单位公章的报价单投递或扫描件发送至相关联系人。</w:t>
      </w:r>
    </w:p>
    <w:p w14:paraId="6E89BFF9">
      <w:pPr>
        <w:pStyle w:val="12"/>
        <w:spacing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三、报价人需提供以下材料 </w:t>
      </w:r>
    </w:p>
    <w:p w14:paraId="02338B0D">
      <w:pPr>
        <w:kinsoku/>
        <w:autoSpaceDE/>
        <w:autoSpaceDN/>
        <w:adjustRightInd/>
        <w:snapToGrid/>
        <w:spacing w:line="360" w:lineRule="auto"/>
        <w:ind w:right="11" w:firstLine="60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z w:val="30"/>
          <w:szCs w:val="30"/>
        </w:rPr>
        <w:t>资格证明文件</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报价明细（必须加盖单位公章）。</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napToGrid/>
          <w:color w:val="auto"/>
          <w:sz w:val="28"/>
          <w:szCs w:val="28"/>
          <w:lang w:val="en-US" w:eastAsia="zh-CN"/>
        </w:rPr>
        <w:t>投标报名</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常州分公司</w:t>
      </w:r>
    </w:p>
    <w:p w14:paraId="4DCE7611">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  址：江苏省</w:t>
      </w:r>
      <w:r>
        <w:rPr>
          <w:rFonts w:hint="eastAsia" w:ascii="仿宋" w:hAnsi="仿宋" w:eastAsia="仿宋" w:cs="仿宋"/>
          <w:snapToGrid/>
          <w:color w:val="auto"/>
          <w:sz w:val="28"/>
          <w:szCs w:val="28"/>
          <w:lang w:val="en-US" w:eastAsia="zh-CN"/>
        </w:rPr>
        <w:t>常州</w:t>
      </w:r>
      <w:r>
        <w:rPr>
          <w:rFonts w:hint="eastAsia" w:ascii="仿宋" w:hAnsi="仿宋" w:eastAsia="仿宋" w:cs="仿宋"/>
          <w:snapToGrid/>
          <w:color w:val="auto"/>
          <w:sz w:val="28"/>
          <w:szCs w:val="28"/>
          <w:lang w:eastAsia="zh-CN"/>
        </w:rPr>
        <w:t>市</w:t>
      </w:r>
      <w:r>
        <w:rPr>
          <w:rFonts w:hint="eastAsia" w:ascii="仿宋" w:hAnsi="仿宋" w:eastAsia="仿宋" w:cs="仿宋"/>
          <w:snapToGrid/>
          <w:color w:val="auto"/>
          <w:sz w:val="28"/>
          <w:szCs w:val="28"/>
          <w:lang w:val="en-US" w:eastAsia="zh-CN"/>
        </w:rPr>
        <w:t>和电路10号</w:t>
      </w:r>
    </w:p>
    <w:p w14:paraId="595974FD">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许工</w:t>
      </w:r>
      <w:r>
        <w:rPr>
          <w:rFonts w:hint="eastAsia" w:ascii="仿宋" w:hAnsi="仿宋" w:eastAsia="仿宋" w:cs="仿宋"/>
          <w:snapToGrid/>
          <w:color w:val="auto"/>
          <w:sz w:val="28"/>
          <w:szCs w:val="28"/>
          <w:lang w:eastAsia="zh-CN"/>
        </w:rPr>
        <w:t>             联系电话：</w:t>
      </w:r>
      <w:r>
        <w:rPr>
          <w:rFonts w:hint="eastAsia" w:ascii="仿宋" w:hAnsi="仿宋" w:eastAsia="仿宋" w:cs="仿宋"/>
          <w:snapToGrid/>
          <w:color w:val="auto"/>
          <w:sz w:val="28"/>
          <w:szCs w:val="28"/>
          <w:lang w:val="en-US" w:eastAsia="zh-CN"/>
        </w:rPr>
        <w:t>13775110623</w:t>
      </w:r>
    </w:p>
    <w:p w14:paraId="5ECE960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bookmarkStart w:id="0" w:name="_GoBack"/>
      <w:bookmarkEnd w:id="0"/>
    </w:p>
    <w:p w14:paraId="3F741DE4">
      <w:pPr>
        <w:kinsoku/>
        <w:autoSpaceDE/>
        <w:autoSpaceDN/>
        <w:adjustRightInd/>
        <w:snapToGrid/>
        <w:spacing w:line="360" w:lineRule="auto"/>
        <w:ind w:right="12"/>
        <w:jc w:val="right"/>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65F7416E">
      <w:pPr>
        <w:pStyle w:val="2"/>
        <w:tabs>
          <w:tab w:val="left" w:pos="2708"/>
          <w:tab w:val="center" w:pos="4213"/>
        </w:tabs>
        <w:spacing w:line="360" w:lineRule="auto"/>
        <w:jc w:val="center"/>
        <w:rPr>
          <w:rFonts w:hint="eastAsia" w:ascii="仿宋" w:hAnsi="仿宋" w:eastAsia="仿宋" w:cs="仿宋"/>
          <w:b w:val="0"/>
          <w:snapToGrid/>
          <w:color w:val="FF0000"/>
          <w:sz w:val="28"/>
          <w:szCs w:val="28"/>
          <w:lang w:val="en-US" w:eastAsia="zh-CN"/>
        </w:rPr>
      </w:pPr>
      <w:r>
        <w:rPr>
          <w:rFonts w:hint="eastAsia" w:ascii="仿宋" w:hAnsi="仿宋" w:eastAsia="仿宋" w:cs="仿宋"/>
          <w:b w:val="0"/>
          <w:snapToGrid/>
          <w:sz w:val="28"/>
          <w:szCs w:val="28"/>
          <w:lang w:val="en-US" w:eastAsia="zh-CN"/>
        </w:rPr>
        <w:t xml:space="preserve">                                  </w:t>
      </w:r>
      <w:r>
        <w:rPr>
          <w:rFonts w:hint="eastAsia" w:ascii="仿宋" w:hAnsi="仿宋" w:eastAsia="仿宋" w:cs="仿宋"/>
          <w:b w:val="0"/>
          <w:snapToGrid/>
          <w:color w:val="auto"/>
          <w:sz w:val="28"/>
          <w:szCs w:val="28"/>
          <w:lang w:val="en-US" w:eastAsia="zh-CN"/>
        </w:rPr>
        <w:t xml:space="preserve">        </w:t>
      </w:r>
      <w:r>
        <w:rPr>
          <w:rFonts w:hint="eastAsia" w:ascii="仿宋" w:hAnsi="仿宋" w:eastAsia="仿宋" w:cs="仿宋"/>
          <w:b w:val="0"/>
          <w:snapToGrid/>
          <w:color w:val="auto"/>
          <w:sz w:val="28"/>
          <w:szCs w:val="28"/>
          <w:lang w:eastAsia="zh-CN"/>
        </w:rPr>
        <w:t>202</w:t>
      </w:r>
      <w:r>
        <w:rPr>
          <w:rFonts w:hint="eastAsia" w:ascii="仿宋" w:hAnsi="仿宋" w:eastAsia="仿宋" w:cs="仿宋"/>
          <w:b w:val="0"/>
          <w:snapToGrid/>
          <w:color w:val="auto"/>
          <w:sz w:val="28"/>
          <w:szCs w:val="28"/>
          <w:lang w:val="en-US" w:eastAsia="zh-CN"/>
        </w:rPr>
        <w:t>5</w:t>
      </w:r>
      <w:r>
        <w:rPr>
          <w:rFonts w:hint="eastAsia" w:ascii="仿宋" w:hAnsi="仿宋" w:eastAsia="仿宋" w:cs="仿宋"/>
          <w:b w:val="0"/>
          <w:snapToGrid/>
          <w:color w:val="auto"/>
          <w:sz w:val="28"/>
          <w:szCs w:val="28"/>
          <w:lang w:eastAsia="zh-CN"/>
        </w:rPr>
        <w:t>年</w:t>
      </w:r>
      <w:r>
        <w:rPr>
          <w:rFonts w:hint="eastAsia" w:ascii="仿宋" w:hAnsi="仿宋" w:eastAsia="仿宋" w:cs="仿宋"/>
          <w:b w:val="0"/>
          <w:snapToGrid/>
          <w:color w:val="auto"/>
          <w:sz w:val="28"/>
          <w:szCs w:val="28"/>
          <w:lang w:val="en-US" w:eastAsia="zh-CN"/>
        </w:rPr>
        <w:t>10</w:t>
      </w:r>
      <w:r>
        <w:rPr>
          <w:rFonts w:hint="eastAsia" w:ascii="仿宋" w:hAnsi="仿宋" w:eastAsia="仿宋" w:cs="仿宋"/>
          <w:b w:val="0"/>
          <w:snapToGrid/>
          <w:color w:val="auto"/>
          <w:sz w:val="28"/>
          <w:szCs w:val="28"/>
          <w:lang w:eastAsia="zh-CN"/>
        </w:rPr>
        <w:t>月</w:t>
      </w:r>
      <w:r>
        <w:rPr>
          <w:rFonts w:hint="eastAsia" w:ascii="仿宋" w:hAnsi="仿宋" w:eastAsia="仿宋" w:cs="仿宋"/>
          <w:b w:val="0"/>
          <w:snapToGrid/>
          <w:color w:val="auto"/>
          <w:sz w:val="28"/>
          <w:szCs w:val="28"/>
          <w:lang w:val="en-US" w:eastAsia="zh-CN"/>
        </w:rPr>
        <w:t>15日</w:t>
      </w:r>
    </w:p>
    <w:p w14:paraId="5EE5EB6E">
      <w:pPr>
        <w:pStyle w:val="3"/>
        <w:spacing w:before="71" w:line="221" w:lineRule="auto"/>
        <w:ind w:left="4740"/>
        <w:outlineLvl w:val="0"/>
        <w:rPr>
          <w:b/>
          <w:bCs/>
          <w:spacing w:val="1"/>
          <w:sz w:val="35"/>
          <w:szCs w:val="35"/>
        </w:rPr>
      </w:pPr>
    </w:p>
    <w:p w14:paraId="4FB8D2AB">
      <w:pPr>
        <w:pStyle w:val="3"/>
        <w:spacing w:before="71" w:line="221" w:lineRule="auto"/>
        <w:ind w:left="4740"/>
        <w:outlineLvl w:val="0"/>
        <w:rPr>
          <w:b/>
          <w:bCs/>
          <w:spacing w:val="1"/>
          <w:sz w:val="35"/>
          <w:szCs w:val="35"/>
        </w:rPr>
      </w:pPr>
    </w:p>
    <w:p w14:paraId="714B8C56">
      <w:pPr>
        <w:pStyle w:val="3"/>
        <w:spacing w:before="71" w:line="221" w:lineRule="auto"/>
        <w:ind w:left="4740"/>
        <w:outlineLvl w:val="0"/>
        <w:rPr>
          <w:b/>
          <w:bCs/>
          <w:spacing w:val="1"/>
          <w:sz w:val="35"/>
          <w:szCs w:val="35"/>
        </w:rPr>
      </w:pPr>
    </w:p>
    <w:p w14:paraId="62B796DA">
      <w:pPr>
        <w:pStyle w:val="3"/>
        <w:spacing w:before="71" w:line="221" w:lineRule="auto"/>
        <w:ind w:left="4740"/>
        <w:outlineLvl w:val="0"/>
        <w:rPr>
          <w:b/>
          <w:bCs/>
          <w:spacing w:val="1"/>
          <w:sz w:val="35"/>
          <w:szCs w:val="35"/>
        </w:rPr>
      </w:pPr>
    </w:p>
    <w:p w14:paraId="32DCA658">
      <w:pPr>
        <w:pStyle w:val="3"/>
        <w:spacing w:before="71" w:line="221" w:lineRule="auto"/>
        <w:ind w:left="4740"/>
        <w:outlineLvl w:val="0"/>
        <w:rPr>
          <w:b/>
          <w:bCs/>
          <w:spacing w:val="1"/>
          <w:sz w:val="35"/>
          <w:szCs w:val="35"/>
        </w:rPr>
      </w:pPr>
    </w:p>
    <w:p w14:paraId="61593738">
      <w:pPr>
        <w:pStyle w:val="3"/>
        <w:spacing w:before="71" w:line="221" w:lineRule="auto"/>
        <w:ind w:left="4740"/>
        <w:outlineLvl w:val="0"/>
        <w:rPr>
          <w:b/>
          <w:bCs/>
          <w:spacing w:val="1"/>
          <w:sz w:val="35"/>
          <w:szCs w:val="35"/>
        </w:rPr>
      </w:pPr>
    </w:p>
    <w:p w14:paraId="74CCB82C">
      <w:pPr>
        <w:pStyle w:val="3"/>
        <w:spacing w:before="71" w:line="221" w:lineRule="auto"/>
        <w:ind w:left="4740"/>
        <w:outlineLvl w:val="0"/>
        <w:rPr>
          <w:b/>
          <w:bCs/>
          <w:spacing w:val="1"/>
          <w:sz w:val="35"/>
          <w:szCs w:val="35"/>
        </w:rPr>
      </w:pPr>
    </w:p>
    <w:p w14:paraId="61B59E67">
      <w:pPr>
        <w:pStyle w:val="3"/>
        <w:spacing w:before="71" w:line="221" w:lineRule="auto"/>
        <w:ind w:left="4740"/>
        <w:outlineLvl w:val="0"/>
        <w:rPr>
          <w:b/>
          <w:bCs/>
          <w:spacing w:val="1"/>
          <w:sz w:val="35"/>
          <w:szCs w:val="35"/>
        </w:rPr>
      </w:pPr>
    </w:p>
    <w:p w14:paraId="63531B7B">
      <w:pPr>
        <w:pStyle w:val="3"/>
        <w:spacing w:before="71" w:line="221" w:lineRule="auto"/>
        <w:ind w:left="4740"/>
        <w:outlineLvl w:val="0"/>
        <w:rPr>
          <w:b/>
          <w:bCs/>
          <w:spacing w:val="1"/>
          <w:sz w:val="35"/>
          <w:szCs w:val="35"/>
        </w:rPr>
      </w:pPr>
    </w:p>
    <w:p w14:paraId="0CEE8140">
      <w:pPr>
        <w:pStyle w:val="3"/>
        <w:spacing w:before="71" w:line="221" w:lineRule="auto"/>
        <w:ind w:left="4740"/>
        <w:outlineLvl w:val="0"/>
        <w:rPr>
          <w:b/>
          <w:bCs/>
          <w:spacing w:val="1"/>
          <w:sz w:val="35"/>
          <w:szCs w:val="35"/>
        </w:rPr>
      </w:pPr>
    </w:p>
    <w:p w14:paraId="69E4DF5E">
      <w:pPr>
        <w:pStyle w:val="3"/>
        <w:spacing w:before="71" w:line="221" w:lineRule="auto"/>
        <w:ind w:left="4740"/>
        <w:outlineLvl w:val="0"/>
        <w:rPr>
          <w:b/>
          <w:bCs/>
          <w:spacing w:val="1"/>
          <w:sz w:val="35"/>
          <w:szCs w:val="35"/>
        </w:rPr>
      </w:pPr>
    </w:p>
    <w:p w14:paraId="11B4CDE6">
      <w:pPr>
        <w:pStyle w:val="3"/>
        <w:spacing w:before="71" w:line="221" w:lineRule="auto"/>
        <w:ind w:left="4740"/>
        <w:outlineLvl w:val="0"/>
        <w:rPr>
          <w:b/>
          <w:bCs/>
          <w:spacing w:val="1"/>
          <w:sz w:val="35"/>
          <w:szCs w:val="35"/>
        </w:rPr>
      </w:pPr>
    </w:p>
    <w:p w14:paraId="12F7CF29">
      <w:pPr>
        <w:pStyle w:val="3"/>
        <w:spacing w:before="71" w:line="221" w:lineRule="auto"/>
        <w:ind w:left="4740"/>
        <w:outlineLvl w:val="0"/>
        <w:rPr>
          <w:b/>
          <w:bCs/>
          <w:spacing w:val="1"/>
          <w:sz w:val="35"/>
          <w:szCs w:val="35"/>
        </w:rPr>
      </w:pPr>
    </w:p>
    <w:p w14:paraId="1B288AA3">
      <w:pPr>
        <w:pStyle w:val="3"/>
        <w:spacing w:before="71" w:line="221" w:lineRule="auto"/>
        <w:ind w:left="4740"/>
        <w:outlineLvl w:val="0"/>
        <w:rPr>
          <w:b/>
          <w:bCs/>
          <w:spacing w:val="1"/>
          <w:sz w:val="35"/>
          <w:szCs w:val="35"/>
        </w:rPr>
      </w:pPr>
    </w:p>
    <w:p w14:paraId="22BF9363">
      <w:pPr>
        <w:pStyle w:val="3"/>
        <w:spacing w:before="71" w:line="221" w:lineRule="auto"/>
        <w:ind w:left="4740"/>
        <w:outlineLvl w:val="0"/>
        <w:rPr>
          <w:b/>
          <w:bCs/>
          <w:spacing w:val="1"/>
          <w:sz w:val="35"/>
          <w:szCs w:val="35"/>
        </w:rPr>
      </w:pPr>
    </w:p>
    <w:p w14:paraId="076BAABF">
      <w:pPr>
        <w:pStyle w:val="3"/>
        <w:spacing w:before="71" w:line="221" w:lineRule="auto"/>
        <w:ind w:left="4740"/>
        <w:outlineLvl w:val="0"/>
        <w:rPr>
          <w:b/>
          <w:bCs/>
          <w:spacing w:val="1"/>
          <w:sz w:val="35"/>
          <w:szCs w:val="35"/>
        </w:rPr>
      </w:pPr>
    </w:p>
    <w:p w14:paraId="1D1691FA">
      <w:pPr>
        <w:pStyle w:val="3"/>
        <w:spacing w:before="71" w:line="221" w:lineRule="auto"/>
        <w:ind w:left="4740"/>
        <w:outlineLvl w:val="0"/>
        <w:rPr>
          <w:b/>
          <w:bCs/>
          <w:spacing w:val="1"/>
          <w:sz w:val="35"/>
          <w:szCs w:val="35"/>
        </w:rPr>
      </w:pPr>
    </w:p>
    <w:p w14:paraId="134481C0">
      <w:pPr>
        <w:pStyle w:val="3"/>
        <w:spacing w:before="71" w:line="221" w:lineRule="auto"/>
        <w:ind w:left="4740"/>
        <w:outlineLvl w:val="0"/>
        <w:rPr>
          <w:b/>
          <w:bCs/>
          <w:spacing w:val="1"/>
          <w:sz w:val="35"/>
          <w:szCs w:val="35"/>
        </w:rPr>
      </w:pPr>
    </w:p>
    <w:p w14:paraId="194D8132">
      <w:pPr>
        <w:pStyle w:val="3"/>
        <w:spacing w:before="71" w:line="221" w:lineRule="auto"/>
        <w:jc w:val="center"/>
        <w:outlineLvl w:val="0"/>
        <w:rPr>
          <w:b/>
          <w:bCs/>
          <w:spacing w:val="1"/>
          <w:sz w:val="35"/>
          <w:szCs w:val="35"/>
        </w:rPr>
      </w:pPr>
    </w:p>
    <w:p w14:paraId="26BC8091">
      <w:pPr>
        <w:pStyle w:val="3"/>
        <w:spacing w:before="71" w:line="221" w:lineRule="auto"/>
        <w:jc w:val="center"/>
        <w:outlineLvl w:val="0"/>
        <w:rPr>
          <w:b/>
          <w:bCs/>
          <w:spacing w:val="1"/>
          <w:sz w:val="35"/>
          <w:szCs w:val="35"/>
        </w:rPr>
      </w:pPr>
    </w:p>
    <w:p w14:paraId="0B9C8A39">
      <w:pPr>
        <w:pStyle w:val="3"/>
        <w:spacing w:before="71" w:line="240" w:lineRule="auto"/>
        <w:jc w:val="center"/>
        <w:outlineLvl w:val="0"/>
        <w:rPr>
          <w:rFonts w:hint="eastAsia" w:asciiTheme="majorEastAsia" w:hAnsiTheme="majorEastAsia" w:eastAsiaTheme="majorEastAsia" w:cstheme="majorEastAsia"/>
          <w:b/>
          <w:bCs/>
          <w:spacing w:val="1"/>
          <w:sz w:val="32"/>
          <w:szCs w:val="32"/>
          <w:lang w:val="en-US" w:eastAsia="zh-CN"/>
        </w:rPr>
      </w:pPr>
      <w:r>
        <w:rPr>
          <w:rFonts w:hint="eastAsia" w:asciiTheme="majorEastAsia" w:hAnsiTheme="majorEastAsia" w:eastAsiaTheme="majorEastAsia" w:cstheme="majorEastAsia"/>
          <w:b/>
          <w:bCs/>
          <w:spacing w:val="1"/>
          <w:sz w:val="32"/>
          <w:szCs w:val="32"/>
          <w:lang w:val="en-US" w:eastAsia="zh-CN"/>
        </w:rPr>
        <w:t>南通市海门城区海门R22005项目桩基工程</w:t>
      </w:r>
    </w:p>
    <w:p w14:paraId="59E04999">
      <w:pPr>
        <w:pStyle w:val="3"/>
        <w:spacing w:before="71" w:line="240" w:lineRule="auto"/>
        <w:jc w:val="center"/>
        <w:outlineLvl w:val="0"/>
        <w:rPr>
          <w:rFonts w:hint="eastAsia" w:asciiTheme="majorEastAsia" w:hAnsiTheme="majorEastAsia" w:eastAsiaTheme="majorEastAsia" w:cstheme="majorEastAsia"/>
          <w:b/>
          <w:bCs/>
          <w:spacing w:val="1"/>
          <w:sz w:val="32"/>
          <w:szCs w:val="32"/>
        </w:rPr>
      </w:pPr>
      <w:r>
        <w:rPr>
          <w:rFonts w:hint="eastAsia" w:asciiTheme="majorEastAsia" w:hAnsiTheme="majorEastAsia" w:eastAsiaTheme="majorEastAsia" w:cstheme="majorEastAsia"/>
          <w:b/>
          <w:bCs/>
          <w:spacing w:val="1"/>
          <w:sz w:val="32"/>
          <w:szCs w:val="32"/>
          <w:lang w:val="en-US" w:eastAsia="zh-CN"/>
        </w:rPr>
        <w:t>灌注桩劳务分包</w:t>
      </w:r>
      <w:r>
        <w:rPr>
          <w:rFonts w:hint="eastAsia" w:asciiTheme="majorEastAsia" w:hAnsiTheme="majorEastAsia" w:eastAsiaTheme="majorEastAsia" w:cstheme="majorEastAsia"/>
          <w:b/>
          <w:bCs/>
          <w:spacing w:val="1"/>
          <w:sz w:val="32"/>
          <w:szCs w:val="32"/>
        </w:rPr>
        <w:t>报价单</w:t>
      </w:r>
    </w:p>
    <w:tbl>
      <w:tblPr>
        <w:tblStyle w:val="9"/>
        <w:tblW w:w="9896" w:type="dxa"/>
        <w:jc w:val="center"/>
        <w:tblLayout w:type="autofit"/>
        <w:tblCellMar>
          <w:top w:w="0" w:type="dxa"/>
          <w:left w:w="108" w:type="dxa"/>
          <w:bottom w:w="0" w:type="dxa"/>
          <w:right w:w="108" w:type="dxa"/>
        </w:tblCellMar>
      </w:tblPr>
      <w:tblGrid>
        <w:gridCol w:w="597"/>
        <w:gridCol w:w="984"/>
        <w:gridCol w:w="4078"/>
        <w:gridCol w:w="916"/>
        <w:gridCol w:w="947"/>
        <w:gridCol w:w="1137"/>
        <w:gridCol w:w="1237"/>
      </w:tblGrid>
      <w:tr w14:paraId="468AB34B">
        <w:tblPrEx>
          <w:tblCellMar>
            <w:top w:w="0" w:type="dxa"/>
            <w:left w:w="108" w:type="dxa"/>
            <w:bottom w:w="0" w:type="dxa"/>
            <w:right w:w="108" w:type="dxa"/>
          </w:tblCellMar>
        </w:tblPrEx>
        <w:trPr>
          <w:trHeight w:val="388" w:hRule="atLeast"/>
          <w:jc w:val="center"/>
        </w:trPr>
        <w:tc>
          <w:tcPr>
            <w:tcW w:w="5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CC4364">
            <w:pPr>
              <w:widowControl/>
              <w:jc w:val="center"/>
              <w:rPr>
                <w:rFonts w:ascii="宋体" w:hAnsi="宋体" w:cs="Arial"/>
                <w:kern w:val="0"/>
                <w:sz w:val="18"/>
                <w:szCs w:val="18"/>
              </w:rPr>
            </w:pPr>
            <w:r>
              <w:rPr>
                <w:rFonts w:hint="eastAsia" w:ascii="宋体" w:hAnsi="宋体" w:cs="Arial"/>
                <w:kern w:val="0"/>
                <w:sz w:val="18"/>
                <w:szCs w:val="18"/>
              </w:rPr>
              <w:t>序</w:t>
            </w:r>
          </w:p>
          <w:p w14:paraId="46E34079">
            <w:pPr>
              <w:widowControl/>
              <w:jc w:val="center"/>
              <w:rPr>
                <w:rFonts w:ascii="宋体" w:hAnsi="宋体" w:cs="Arial"/>
                <w:kern w:val="0"/>
                <w:sz w:val="18"/>
                <w:szCs w:val="18"/>
              </w:rPr>
            </w:pPr>
            <w:r>
              <w:rPr>
                <w:rFonts w:hint="eastAsia" w:ascii="宋体" w:hAnsi="宋体" w:cs="Arial"/>
                <w:kern w:val="0"/>
                <w:sz w:val="18"/>
                <w:szCs w:val="18"/>
              </w:rPr>
              <w:t>号</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D5609">
            <w:pPr>
              <w:widowControl/>
              <w:jc w:val="center"/>
              <w:rPr>
                <w:rFonts w:ascii="宋体" w:hAnsi="宋体" w:cs="Arial"/>
                <w:kern w:val="0"/>
                <w:sz w:val="18"/>
                <w:szCs w:val="18"/>
              </w:rPr>
            </w:pPr>
            <w:r>
              <w:rPr>
                <w:rFonts w:hint="eastAsia" w:ascii="宋体" w:hAnsi="宋体" w:cs="Arial"/>
                <w:kern w:val="0"/>
                <w:sz w:val="18"/>
                <w:szCs w:val="18"/>
              </w:rPr>
              <w:t>项目名称</w:t>
            </w:r>
          </w:p>
        </w:tc>
        <w:tc>
          <w:tcPr>
            <w:tcW w:w="4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62B85">
            <w:pPr>
              <w:widowControl/>
              <w:jc w:val="center"/>
              <w:rPr>
                <w:rFonts w:ascii="宋体" w:hAnsi="宋体" w:cs="Arial"/>
                <w:kern w:val="0"/>
                <w:sz w:val="18"/>
                <w:szCs w:val="18"/>
              </w:rPr>
            </w:pPr>
            <w:r>
              <w:rPr>
                <w:rFonts w:hint="eastAsia" w:ascii="宋体" w:hAnsi="宋体" w:cs="Arial"/>
                <w:kern w:val="0"/>
                <w:sz w:val="18"/>
                <w:szCs w:val="18"/>
              </w:rPr>
              <w:t>项目特征描述</w:t>
            </w:r>
          </w:p>
        </w:tc>
        <w:tc>
          <w:tcPr>
            <w:tcW w:w="9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9C17C">
            <w:pPr>
              <w:widowControl/>
              <w:jc w:val="center"/>
              <w:rPr>
                <w:rFonts w:ascii="宋体" w:hAnsi="宋体" w:cs="Arial"/>
                <w:kern w:val="0"/>
                <w:sz w:val="18"/>
                <w:szCs w:val="18"/>
              </w:rPr>
            </w:pPr>
            <w:r>
              <w:rPr>
                <w:rFonts w:hint="eastAsia" w:ascii="宋体" w:hAnsi="宋体" w:cs="Arial"/>
                <w:kern w:val="0"/>
                <w:sz w:val="18"/>
                <w:szCs w:val="18"/>
              </w:rPr>
              <w:t>计量</w:t>
            </w:r>
            <w:r>
              <w:rPr>
                <w:rFonts w:hint="eastAsia" w:ascii="宋体" w:hAnsi="宋体" w:cs="Arial"/>
                <w:kern w:val="0"/>
                <w:sz w:val="18"/>
                <w:szCs w:val="18"/>
              </w:rPr>
              <w:br w:type="textWrapping"/>
            </w:r>
            <w:r>
              <w:rPr>
                <w:rFonts w:hint="eastAsia" w:ascii="宋体" w:hAnsi="宋体" w:cs="Arial"/>
                <w:kern w:val="0"/>
                <w:sz w:val="18"/>
                <w:szCs w:val="18"/>
              </w:rPr>
              <w:t>单位</w:t>
            </w:r>
          </w:p>
        </w:tc>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CCD2AC">
            <w:pPr>
              <w:widowControl/>
              <w:jc w:val="center"/>
              <w:rPr>
                <w:rFonts w:ascii="宋体" w:hAnsi="宋体" w:cs="Arial"/>
                <w:kern w:val="0"/>
                <w:sz w:val="18"/>
                <w:szCs w:val="18"/>
              </w:rPr>
            </w:pPr>
            <w:r>
              <w:rPr>
                <w:rFonts w:hint="eastAsia" w:ascii="宋体" w:hAnsi="宋体" w:cs="Arial"/>
                <w:kern w:val="0"/>
                <w:sz w:val="18"/>
                <w:szCs w:val="18"/>
              </w:rPr>
              <w:t>工程量</w:t>
            </w:r>
          </w:p>
        </w:tc>
        <w:tc>
          <w:tcPr>
            <w:tcW w:w="2374" w:type="dxa"/>
            <w:gridSpan w:val="2"/>
            <w:tcBorders>
              <w:top w:val="single" w:color="auto" w:sz="4" w:space="0"/>
              <w:left w:val="nil"/>
              <w:bottom w:val="single" w:color="auto" w:sz="4" w:space="0"/>
              <w:right w:val="single" w:color="auto" w:sz="4" w:space="0"/>
            </w:tcBorders>
            <w:shd w:val="clear" w:color="auto" w:fill="auto"/>
            <w:vAlign w:val="center"/>
          </w:tcPr>
          <w:p w14:paraId="4BD667B0">
            <w:pPr>
              <w:widowControl/>
              <w:jc w:val="center"/>
              <w:rPr>
                <w:rFonts w:ascii="宋体" w:hAnsi="宋体" w:cs="Arial"/>
                <w:kern w:val="0"/>
                <w:sz w:val="18"/>
                <w:szCs w:val="18"/>
              </w:rPr>
            </w:pPr>
            <w:r>
              <w:rPr>
                <w:rFonts w:hint="eastAsia" w:ascii="宋体" w:hAnsi="宋体" w:cs="Arial"/>
                <w:kern w:val="0"/>
                <w:sz w:val="18"/>
                <w:szCs w:val="18"/>
              </w:rPr>
              <w:t>含税金额（元）</w:t>
            </w:r>
          </w:p>
        </w:tc>
      </w:tr>
      <w:tr w14:paraId="47203366">
        <w:tblPrEx>
          <w:tblCellMar>
            <w:top w:w="0" w:type="dxa"/>
            <w:left w:w="108" w:type="dxa"/>
            <w:bottom w:w="0" w:type="dxa"/>
            <w:right w:w="108" w:type="dxa"/>
          </w:tblCellMar>
        </w:tblPrEx>
        <w:trPr>
          <w:trHeight w:val="533"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14:paraId="1D7CD420">
            <w:pPr>
              <w:widowControl/>
              <w:jc w:val="left"/>
              <w:rPr>
                <w:rFonts w:ascii="宋体" w:hAnsi="宋体" w:cs="Arial"/>
                <w:kern w:val="0"/>
                <w:sz w:val="18"/>
                <w:szCs w:val="18"/>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D429B74">
            <w:pPr>
              <w:widowControl/>
              <w:jc w:val="left"/>
              <w:rPr>
                <w:rFonts w:ascii="宋体" w:hAnsi="宋体" w:cs="Arial"/>
                <w:kern w:val="0"/>
                <w:sz w:val="18"/>
                <w:szCs w:val="18"/>
              </w:rPr>
            </w:pPr>
          </w:p>
        </w:tc>
        <w:tc>
          <w:tcPr>
            <w:tcW w:w="4078" w:type="dxa"/>
            <w:vMerge w:val="continue"/>
            <w:tcBorders>
              <w:top w:val="single" w:color="auto" w:sz="4" w:space="0"/>
              <w:left w:val="single" w:color="auto" w:sz="4" w:space="0"/>
              <w:bottom w:val="single" w:color="auto" w:sz="4" w:space="0"/>
              <w:right w:val="single" w:color="auto" w:sz="4" w:space="0"/>
            </w:tcBorders>
            <w:vAlign w:val="center"/>
          </w:tcPr>
          <w:p w14:paraId="70AEE744">
            <w:pPr>
              <w:widowControl/>
              <w:jc w:val="left"/>
              <w:rPr>
                <w:rFonts w:ascii="宋体" w:hAnsi="宋体" w:cs="Arial"/>
                <w:kern w:val="0"/>
                <w:sz w:val="18"/>
                <w:szCs w:val="18"/>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14:paraId="03BF27E7">
            <w:pPr>
              <w:widowControl/>
              <w:jc w:val="left"/>
              <w:rPr>
                <w:rFonts w:ascii="宋体" w:hAnsi="宋体" w:cs="Arial"/>
                <w:kern w:val="0"/>
                <w:sz w:val="18"/>
                <w:szCs w:val="18"/>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14:paraId="520D8F98">
            <w:pPr>
              <w:widowControl/>
              <w:jc w:val="left"/>
              <w:rPr>
                <w:rFonts w:ascii="宋体" w:hAnsi="宋体" w:cs="Arial"/>
                <w:kern w:val="0"/>
                <w:sz w:val="18"/>
                <w:szCs w:val="18"/>
              </w:rPr>
            </w:pPr>
          </w:p>
        </w:tc>
        <w:tc>
          <w:tcPr>
            <w:tcW w:w="1137" w:type="dxa"/>
            <w:tcBorders>
              <w:top w:val="nil"/>
              <w:left w:val="nil"/>
              <w:bottom w:val="single" w:color="auto" w:sz="4" w:space="0"/>
              <w:right w:val="single" w:color="auto" w:sz="4" w:space="0"/>
            </w:tcBorders>
            <w:shd w:val="clear" w:color="auto" w:fill="auto"/>
            <w:vAlign w:val="center"/>
          </w:tcPr>
          <w:p w14:paraId="726AEC81">
            <w:pPr>
              <w:widowControl/>
              <w:jc w:val="center"/>
              <w:rPr>
                <w:rFonts w:ascii="宋体" w:hAnsi="宋体" w:cs="Arial"/>
                <w:kern w:val="0"/>
                <w:sz w:val="18"/>
                <w:szCs w:val="18"/>
              </w:rPr>
            </w:pPr>
            <w:r>
              <w:rPr>
                <w:rFonts w:hint="eastAsia" w:ascii="宋体" w:hAnsi="宋体" w:cs="Arial"/>
                <w:kern w:val="0"/>
                <w:sz w:val="18"/>
                <w:szCs w:val="18"/>
              </w:rPr>
              <w:t>综合单价</w:t>
            </w:r>
          </w:p>
        </w:tc>
        <w:tc>
          <w:tcPr>
            <w:tcW w:w="1237" w:type="dxa"/>
            <w:tcBorders>
              <w:top w:val="nil"/>
              <w:left w:val="nil"/>
              <w:bottom w:val="single" w:color="auto" w:sz="4" w:space="0"/>
              <w:right w:val="single" w:color="auto" w:sz="4" w:space="0"/>
            </w:tcBorders>
            <w:shd w:val="clear" w:color="auto" w:fill="auto"/>
            <w:vAlign w:val="center"/>
          </w:tcPr>
          <w:p w14:paraId="621E4175">
            <w:pPr>
              <w:widowControl/>
              <w:jc w:val="center"/>
              <w:rPr>
                <w:rFonts w:ascii="宋体" w:hAnsi="宋体" w:cs="Arial"/>
                <w:kern w:val="0"/>
                <w:sz w:val="18"/>
                <w:szCs w:val="18"/>
              </w:rPr>
            </w:pPr>
            <w:r>
              <w:rPr>
                <w:rFonts w:hint="eastAsia" w:ascii="宋体" w:hAnsi="宋体" w:cs="Arial"/>
                <w:kern w:val="0"/>
                <w:sz w:val="18"/>
                <w:szCs w:val="18"/>
              </w:rPr>
              <w:t>合价</w:t>
            </w:r>
          </w:p>
        </w:tc>
      </w:tr>
      <w:tr w14:paraId="3C4D5433">
        <w:tblPrEx>
          <w:tblCellMar>
            <w:top w:w="0" w:type="dxa"/>
            <w:left w:w="108" w:type="dxa"/>
            <w:bottom w:w="0" w:type="dxa"/>
            <w:right w:w="108" w:type="dxa"/>
          </w:tblCellMar>
        </w:tblPrEx>
        <w:trPr>
          <w:trHeight w:val="851"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0084A1FF">
            <w:pPr>
              <w:widowControl/>
              <w:jc w:val="center"/>
              <w:rPr>
                <w:rFonts w:ascii="Arial" w:hAnsi="Arial" w:cs="Arial"/>
                <w:kern w:val="0"/>
                <w:sz w:val="18"/>
                <w:szCs w:val="18"/>
              </w:rPr>
            </w:pPr>
            <w:r>
              <w:rPr>
                <w:rFonts w:hint="eastAsia" w:ascii="Arial" w:hAnsi="Arial" w:cs="Arial"/>
                <w:kern w:val="0"/>
                <w:sz w:val="18"/>
                <w:szCs w:val="18"/>
              </w:rPr>
              <w:t>1</w:t>
            </w:r>
          </w:p>
        </w:tc>
        <w:tc>
          <w:tcPr>
            <w:tcW w:w="984" w:type="dxa"/>
            <w:tcBorders>
              <w:top w:val="nil"/>
              <w:left w:val="nil"/>
              <w:bottom w:val="single" w:color="auto" w:sz="4" w:space="0"/>
              <w:right w:val="single" w:color="auto" w:sz="4" w:space="0"/>
            </w:tcBorders>
            <w:shd w:val="clear" w:color="auto" w:fill="auto"/>
            <w:vAlign w:val="center"/>
          </w:tcPr>
          <w:p w14:paraId="02535BF5">
            <w:pPr>
              <w:widowControl/>
              <w:jc w:val="center"/>
              <w:rPr>
                <w:rFonts w:ascii="Arial" w:hAnsi="Arial" w:cs="Arial"/>
                <w:kern w:val="0"/>
                <w:sz w:val="18"/>
                <w:szCs w:val="18"/>
              </w:rPr>
            </w:pPr>
            <w:r>
              <w:rPr>
                <w:rFonts w:hint="eastAsia" w:ascii="Arial" w:hAnsi="Arial" w:cs="Arial"/>
                <w:kern w:val="0"/>
                <w:sz w:val="18"/>
                <w:szCs w:val="18"/>
              </w:rPr>
              <w:t>灌注桩</w:t>
            </w:r>
          </w:p>
          <w:p w14:paraId="2B5EEE5C">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077D2AF9">
            <w:pPr>
              <w:widowControl/>
              <w:jc w:val="left"/>
              <w:rPr>
                <w:rFonts w:ascii="宋体" w:hAnsi="宋体" w:cs="黑体"/>
                <w:sz w:val="18"/>
                <w:szCs w:val="18"/>
              </w:rPr>
            </w:pPr>
            <w:r>
              <w:rPr>
                <w:rFonts w:hint="eastAsia" w:ascii="宋体" w:hAnsi="宋体" w:cs="黑体"/>
                <w:sz w:val="18"/>
                <w:szCs w:val="18"/>
              </w:rPr>
              <w:t>1、施工方式：灌注桩施工；</w:t>
            </w:r>
          </w:p>
          <w:p w14:paraId="4FB582B2">
            <w:pPr>
              <w:widowControl/>
              <w:jc w:val="left"/>
              <w:rPr>
                <w:rFonts w:ascii="宋体" w:hAnsi="宋体" w:cs="黑体"/>
                <w:sz w:val="18"/>
                <w:szCs w:val="18"/>
              </w:rPr>
            </w:pPr>
            <w:r>
              <w:rPr>
                <w:rFonts w:hint="eastAsia" w:ascii="宋体" w:hAnsi="宋体" w:cs="黑体"/>
                <w:sz w:val="18"/>
                <w:szCs w:val="18"/>
              </w:rPr>
              <w:t>2、桩型：不区分桩型，桩型综合考虑；</w:t>
            </w:r>
          </w:p>
          <w:p w14:paraId="21922ADB">
            <w:pPr>
              <w:widowControl/>
              <w:jc w:val="left"/>
              <w:rPr>
                <w:rFonts w:ascii="宋体" w:hAnsi="宋体" w:cs="黑体"/>
                <w:sz w:val="18"/>
                <w:szCs w:val="18"/>
              </w:rPr>
            </w:pPr>
            <w:r>
              <w:rPr>
                <w:rFonts w:hint="eastAsia" w:ascii="宋体" w:hAnsi="宋体" w:cs="黑体"/>
                <w:sz w:val="18"/>
                <w:szCs w:val="18"/>
              </w:rPr>
              <w:t>3、含施工水电费；</w:t>
            </w:r>
          </w:p>
        </w:tc>
        <w:tc>
          <w:tcPr>
            <w:tcW w:w="916" w:type="dxa"/>
            <w:tcBorders>
              <w:top w:val="nil"/>
              <w:left w:val="nil"/>
              <w:bottom w:val="single" w:color="auto" w:sz="4" w:space="0"/>
              <w:right w:val="single" w:color="auto" w:sz="4" w:space="0"/>
            </w:tcBorders>
            <w:shd w:val="clear" w:color="auto" w:fill="auto"/>
            <w:vAlign w:val="center"/>
          </w:tcPr>
          <w:p w14:paraId="621E6F92">
            <w:pPr>
              <w:widowControl/>
              <w:jc w:val="center"/>
              <w:rPr>
                <w:rFonts w:ascii="Arial" w:hAnsi="Arial" w:cs="Arial"/>
                <w:kern w:val="0"/>
                <w:sz w:val="18"/>
                <w:szCs w:val="18"/>
              </w:rPr>
            </w:pPr>
            <w:r>
              <w:rPr>
                <w:rFonts w:hint="eastAsia" w:ascii="Arial" w:hAnsi="Arial" w:cs="Arial"/>
                <w:kern w:val="0"/>
                <w:sz w:val="18"/>
                <w:szCs w:val="18"/>
              </w:rPr>
              <w:t>m</w:t>
            </w:r>
          </w:p>
        </w:tc>
        <w:tc>
          <w:tcPr>
            <w:tcW w:w="947" w:type="dxa"/>
            <w:tcBorders>
              <w:top w:val="nil"/>
              <w:left w:val="nil"/>
              <w:bottom w:val="single" w:color="auto" w:sz="4" w:space="0"/>
              <w:right w:val="single" w:color="auto" w:sz="4" w:space="0"/>
            </w:tcBorders>
            <w:shd w:val="clear" w:color="auto" w:fill="auto"/>
            <w:vAlign w:val="center"/>
          </w:tcPr>
          <w:p w14:paraId="4C2FF6DA">
            <w:pPr>
              <w:widowControl/>
              <w:jc w:val="right"/>
              <w:rPr>
                <w:rFonts w:ascii="Arial" w:hAnsi="Arial" w:cs="Arial"/>
                <w:kern w:val="0"/>
                <w:sz w:val="18"/>
                <w:szCs w:val="18"/>
              </w:rPr>
            </w:pPr>
            <w:r>
              <w:rPr>
                <w:rFonts w:hint="eastAsia" w:ascii="Arial" w:hAnsi="Arial" w:cs="Arial"/>
                <w:kern w:val="0"/>
                <w:sz w:val="18"/>
                <w:szCs w:val="18"/>
              </w:rPr>
              <w:t>531.00</w:t>
            </w:r>
          </w:p>
        </w:tc>
        <w:tc>
          <w:tcPr>
            <w:tcW w:w="1137" w:type="dxa"/>
            <w:tcBorders>
              <w:top w:val="nil"/>
              <w:left w:val="nil"/>
              <w:bottom w:val="single" w:color="auto" w:sz="4" w:space="0"/>
              <w:right w:val="single" w:color="auto" w:sz="4" w:space="0"/>
            </w:tcBorders>
            <w:shd w:val="clear" w:color="auto" w:fill="auto"/>
            <w:vAlign w:val="center"/>
          </w:tcPr>
          <w:p w14:paraId="4F329701">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13FA9773">
            <w:pPr>
              <w:widowControl/>
              <w:jc w:val="right"/>
              <w:rPr>
                <w:rFonts w:ascii="Arial" w:hAnsi="Arial" w:cs="Arial"/>
                <w:kern w:val="0"/>
                <w:sz w:val="18"/>
                <w:szCs w:val="18"/>
              </w:rPr>
            </w:pPr>
          </w:p>
        </w:tc>
      </w:tr>
      <w:tr w14:paraId="7E06DB5B">
        <w:tblPrEx>
          <w:tblCellMar>
            <w:top w:w="0" w:type="dxa"/>
            <w:left w:w="108" w:type="dxa"/>
            <w:bottom w:w="0" w:type="dxa"/>
            <w:right w:w="108" w:type="dxa"/>
          </w:tblCellMar>
        </w:tblPrEx>
        <w:trPr>
          <w:trHeight w:val="851"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0A65D1B8">
            <w:pPr>
              <w:widowControl/>
              <w:jc w:val="center"/>
              <w:rPr>
                <w:rFonts w:ascii="Arial" w:hAnsi="Arial" w:cs="Arial"/>
                <w:kern w:val="0"/>
                <w:sz w:val="18"/>
                <w:szCs w:val="18"/>
              </w:rPr>
            </w:pPr>
            <w:r>
              <w:rPr>
                <w:rFonts w:hint="eastAsia" w:ascii="Arial" w:hAnsi="Arial" w:cs="Arial"/>
                <w:kern w:val="0"/>
                <w:sz w:val="18"/>
                <w:szCs w:val="18"/>
              </w:rPr>
              <w:t>2</w:t>
            </w:r>
          </w:p>
        </w:tc>
        <w:tc>
          <w:tcPr>
            <w:tcW w:w="984" w:type="dxa"/>
            <w:tcBorders>
              <w:top w:val="nil"/>
              <w:left w:val="nil"/>
              <w:bottom w:val="single" w:color="auto" w:sz="4" w:space="0"/>
              <w:right w:val="single" w:color="auto" w:sz="4" w:space="0"/>
            </w:tcBorders>
            <w:shd w:val="clear" w:color="auto" w:fill="auto"/>
            <w:vAlign w:val="center"/>
          </w:tcPr>
          <w:p w14:paraId="3421D0FD">
            <w:pPr>
              <w:widowControl/>
              <w:jc w:val="center"/>
              <w:rPr>
                <w:rFonts w:ascii="Arial" w:hAnsi="Arial" w:cs="Arial"/>
                <w:kern w:val="0"/>
                <w:sz w:val="18"/>
                <w:szCs w:val="18"/>
              </w:rPr>
            </w:pPr>
            <w:r>
              <w:rPr>
                <w:rFonts w:hint="eastAsia" w:ascii="Arial" w:hAnsi="Arial" w:cs="Arial"/>
                <w:kern w:val="0"/>
                <w:sz w:val="18"/>
                <w:szCs w:val="18"/>
              </w:rPr>
              <w:t>砼灌注</w:t>
            </w:r>
          </w:p>
          <w:p w14:paraId="09EA2B41">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69318D09">
            <w:pPr>
              <w:widowControl/>
              <w:jc w:val="left"/>
              <w:rPr>
                <w:rFonts w:ascii="宋体" w:hAnsi="宋体" w:cs="黑体"/>
                <w:sz w:val="18"/>
                <w:szCs w:val="18"/>
              </w:rPr>
            </w:pPr>
            <w:r>
              <w:rPr>
                <w:rFonts w:hint="eastAsia" w:ascii="宋体" w:hAnsi="宋体" w:cs="黑体"/>
                <w:sz w:val="18"/>
                <w:szCs w:val="18"/>
              </w:rPr>
              <w:t>1、桩径：不分桩径；</w:t>
            </w:r>
          </w:p>
          <w:p w14:paraId="5A1E710F">
            <w:pPr>
              <w:widowControl/>
              <w:jc w:val="left"/>
              <w:rPr>
                <w:rFonts w:ascii="宋体" w:hAnsi="宋体" w:cs="黑体"/>
                <w:sz w:val="18"/>
                <w:szCs w:val="18"/>
              </w:rPr>
            </w:pPr>
            <w:r>
              <w:rPr>
                <w:rFonts w:hint="eastAsia" w:ascii="宋体" w:hAnsi="宋体" w:cs="黑体"/>
                <w:sz w:val="18"/>
                <w:szCs w:val="18"/>
              </w:rPr>
              <w:t>2、混凝土类别、强度等级：不分类别、等级；</w:t>
            </w:r>
          </w:p>
          <w:p w14:paraId="31DAC04F">
            <w:pPr>
              <w:widowControl/>
              <w:jc w:val="left"/>
              <w:rPr>
                <w:rFonts w:ascii="宋体" w:hAnsi="宋体" w:cs="黑体"/>
                <w:sz w:val="18"/>
                <w:szCs w:val="18"/>
              </w:rPr>
            </w:pPr>
            <w:r>
              <w:rPr>
                <w:rFonts w:hint="eastAsia" w:ascii="宋体" w:hAnsi="宋体" w:cs="黑体"/>
                <w:sz w:val="18"/>
                <w:szCs w:val="18"/>
              </w:rPr>
              <w:t>3、混凝土总包供，含施工水电费；</w:t>
            </w:r>
          </w:p>
        </w:tc>
        <w:tc>
          <w:tcPr>
            <w:tcW w:w="916" w:type="dxa"/>
            <w:tcBorders>
              <w:top w:val="nil"/>
              <w:left w:val="nil"/>
              <w:bottom w:val="single" w:color="auto" w:sz="4" w:space="0"/>
              <w:right w:val="single" w:color="auto" w:sz="4" w:space="0"/>
            </w:tcBorders>
            <w:shd w:val="clear" w:color="auto" w:fill="auto"/>
            <w:vAlign w:val="center"/>
          </w:tcPr>
          <w:p w14:paraId="0341D06C">
            <w:pPr>
              <w:widowControl/>
              <w:jc w:val="center"/>
              <w:rPr>
                <w:rFonts w:ascii="Arial" w:hAnsi="Arial" w:cs="Arial"/>
                <w:kern w:val="0"/>
                <w:sz w:val="18"/>
                <w:szCs w:val="18"/>
              </w:rPr>
            </w:pPr>
            <w:r>
              <w:rPr>
                <w:rFonts w:ascii="Arial" w:hAnsi="Arial" w:cs="Arial"/>
                <w:kern w:val="0"/>
                <w:sz w:val="18"/>
                <w:szCs w:val="18"/>
              </w:rPr>
              <w:t>M</w:t>
            </w:r>
            <w:r>
              <w:rPr>
                <w:rFonts w:hint="eastAsia" w:ascii="Arial" w:hAnsi="Arial" w:cs="Arial"/>
                <w:kern w:val="0"/>
                <w:sz w:val="18"/>
                <w:szCs w:val="18"/>
              </w:rPr>
              <w:t>3</w:t>
            </w:r>
          </w:p>
        </w:tc>
        <w:tc>
          <w:tcPr>
            <w:tcW w:w="947" w:type="dxa"/>
            <w:tcBorders>
              <w:top w:val="nil"/>
              <w:left w:val="nil"/>
              <w:bottom w:val="single" w:color="auto" w:sz="4" w:space="0"/>
              <w:right w:val="single" w:color="auto" w:sz="4" w:space="0"/>
            </w:tcBorders>
            <w:shd w:val="clear" w:color="auto" w:fill="auto"/>
            <w:vAlign w:val="center"/>
          </w:tcPr>
          <w:p w14:paraId="2AA0EE09">
            <w:pPr>
              <w:widowControl/>
              <w:jc w:val="right"/>
              <w:rPr>
                <w:rFonts w:ascii="Arial" w:hAnsi="Arial" w:cs="Arial"/>
                <w:kern w:val="0"/>
                <w:sz w:val="18"/>
                <w:szCs w:val="18"/>
              </w:rPr>
            </w:pPr>
            <w:r>
              <w:rPr>
                <w:rFonts w:hint="eastAsia" w:ascii="Arial" w:hAnsi="Arial" w:cs="Arial"/>
                <w:kern w:val="0"/>
                <w:sz w:val="18"/>
                <w:szCs w:val="18"/>
              </w:rPr>
              <w:t>204.25</w:t>
            </w:r>
          </w:p>
        </w:tc>
        <w:tc>
          <w:tcPr>
            <w:tcW w:w="1137" w:type="dxa"/>
            <w:tcBorders>
              <w:top w:val="nil"/>
              <w:left w:val="nil"/>
              <w:bottom w:val="single" w:color="auto" w:sz="4" w:space="0"/>
              <w:right w:val="single" w:color="auto" w:sz="4" w:space="0"/>
            </w:tcBorders>
            <w:shd w:val="clear" w:color="auto" w:fill="auto"/>
            <w:vAlign w:val="center"/>
          </w:tcPr>
          <w:p w14:paraId="7CB1A3B0">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661ECBD9">
            <w:pPr>
              <w:widowControl/>
              <w:jc w:val="right"/>
              <w:rPr>
                <w:rFonts w:ascii="Arial" w:hAnsi="Arial" w:cs="Arial"/>
                <w:kern w:val="0"/>
                <w:sz w:val="18"/>
                <w:szCs w:val="18"/>
              </w:rPr>
            </w:pPr>
          </w:p>
        </w:tc>
      </w:tr>
      <w:tr w14:paraId="7380EB2A">
        <w:tblPrEx>
          <w:tblCellMar>
            <w:top w:w="0" w:type="dxa"/>
            <w:left w:w="108" w:type="dxa"/>
            <w:bottom w:w="0" w:type="dxa"/>
            <w:right w:w="108" w:type="dxa"/>
          </w:tblCellMar>
        </w:tblPrEx>
        <w:trPr>
          <w:trHeight w:val="851"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7A7FB769">
            <w:pPr>
              <w:widowControl/>
              <w:jc w:val="center"/>
              <w:rPr>
                <w:rFonts w:ascii="Arial" w:hAnsi="Arial" w:cs="Arial"/>
                <w:kern w:val="0"/>
                <w:sz w:val="18"/>
                <w:szCs w:val="18"/>
              </w:rPr>
            </w:pPr>
            <w:r>
              <w:rPr>
                <w:rFonts w:hint="eastAsia" w:ascii="Arial" w:hAnsi="Arial" w:cs="Arial"/>
                <w:kern w:val="0"/>
                <w:sz w:val="18"/>
                <w:szCs w:val="18"/>
              </w:rPr>
              <w:t>3</w:t>
            </w:r>
          </w:p>
        </w:tc>
        <w:tc>
          <w:tcPr>
            <w:tcW w:w="984" w:type="dxa"/>
            <w:tcBorders>
              <w:top w:val="nil"/>
              <w:left w:val="nil"/>
              <w:bottom w:val="single" w:color="auto" w:sz="4" w:space="0"/>
              <w:right w:val="single" w:color="auto" w:sz="4" w:space="0"/>
            </w:tcBorders>
            <w:shd w:val="clear" w:color="auto" w:fill="auto"/>
            <w:vAlign w:val="center"/>
          </w:tcPr>
          <w:p w14:paraId="49F3F9DC">
            <w:pPr>
              <w:widowControl/>
              <w:jc w:val="center"/>
              <w:rPr>
                <w:rFonts w:ascii="Arial" w:hAnsi="Arial" w:cs="Arial"/>
                <w:kern w:val="0"/>
                <w:sz w:val="18"/>
                <w:szCs w:val="18"/>
              </w:rPr>
            </w:pPr>
            <w:r>
              <w:rPr>
                <w:rFonts w:hint="eastAsia" w:ascii="Arial" w:hAnsi="Arial" w:cs="Arial"/>
                <w:kern w:val="0"/>
                <w:sz w:val="18"/>
                <w:szCs w:val="18"/>
              </w:rPr>
              <w:t>钢筋笼</w:t>
            </w:r>
          </w:p>
          <w:p w14:paraId="39AD1553">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2FD3B676">
            <w:pPr>
              <w:widowControl/>
              <w:jc w:val="left"/>
              <w:rPr>
                <w:rFonts w:ascii="宋体" w:hAnsi="宋体" w:cs="黑体"/>
                <w:sz w:val="18"/>
                <w:szCs w:val="18"/>
              </w:rPr>
            </w:pPr>
            <w:r>
              <w:rPr>
                <w:rFonts w:hint="eastAsia" w:ascii="宋体" w:hAnsi="宋体" w:cs="黑体"/>
                <w:sz w:val="18"/>
                <w:szCs w:val="18"/>
              </w:rPr>
              <w:t>1、钢筋直径综合考虑，钢筋笼制作并自行运输及安放；</w:t>
            </w:r>
          </w:p>
          <w:p w14:paraId="2D18C25C">
            <w:pPr>
              <w:widowControl/>
              <w:jc w:val="left"/>
              <w:rPr>
                <w:rFonts w:ascii="宋体" w:hAnsi="宋体" w:cs="黑体"/>
                <w:sz w:val="18"/>
                <w:szCs w:val="18"/>
              </w:rPr>
            </w:pPr>
            <w:r>
              <w:rPr>
                <w:rFonts w:hint="eastAsia" w:ascii="宋体" w:hAnsi="宋体" w:cs="黑体"/>
                <w:sz w:val="18"/>
                <w:szCs w:val="18"/>
              </w:rPr>
              <w:t>2、钢筋总包供，含施工水电费；</w:t>
            </w:r>
          </w:p>
        </w:tc>
        <w:tc>
          <w:tcPr>
            <w:tcW w:w="916" w:type="dxa"/>
            <w:tcBorders>
              <w:top w:val="nil"/>
              <w:left w:val="nil"/>
              <w:bottom w:val="single" w:color="auto" w:sz="4" w:space="0"/>
              <w:right w:val="single" w:color="auto" w:sz="4" w:space="0"/>
            </w:tcBorders>
            <w:shd w:val="clear" w:color="auto" w:fill="auto"/>
            <w:vAlign w:val="center"/>
          </w:tcPr>
          <w:p w14:paraId="2B4A0D49">
            <w:pPr>
              <w:widowControl/>
              <w:jc w:val="center"/>
              <w:rPr>
                <w:rFonts w:ascii="Arial" w:hAnsi="Arial" w:cs="Arial"/>
                <w:kern w:val="0"/>
                <w:sz w:val="18"/>
                <w:szCs w:val="18"/>
              </w:rPr>
            </w:pPr>
            <w:r>
              <w:rPr>
                <w:rFonts w:ascii="Arial" w:hAnsi="Arial" w:cs="Arial"/>
                <w:kern w:val="0"/>
                <w:sz w:val="18"/>
                <w:szCs w:val="18"/>
              </w:rPr>
              <w:t>T</w:t>
            </w:r>
          </w:p>
        </w:tc>
        <w:tc>
          <w:tcPr>
            <w:tcW w:w="947" w:type="dxa"/>
            <w:tcBorders>
              <w:top w:val="nil"/>
              <w:left w:val="nil"/>
              <w:bottom w:val="single" w:color="auto" w:sz="4" w:space="0"/>
              <w:right w:val="single" w:color="auto" w:sz="4" w:space="0"/>
            </w:tcBorders>
            <w:shd w:val="clear" w:color="auto" w:fill="auto"/>
            <w:vAlign w:val="center"/>
          </w:tcPr>
          <w:p w14:paraId="76513FBB">
            <w:pPr>
              <w:widowControl/>
              <w:jc w:val="right"/>
              <w:rPr>
                <w:rFonts w:ascii="Arial" w:hAnsi="Arial" w:cs="Arial"/>
                <w:kern w:val="0"/>
                <w:sz w:val="18"/>
                <w:szCs w:val="18"/>
              </w:rPr>
            </w:pPr>
            <w:r>
              <w:rPr>
                <w:rFonts w:hint="eastAsia" w:ascii="Arial" w:hAnsi="Arial" w:cs="Arial"/>
                <w:kern w:val="0"/>
                <w:sz w:val="18"/>
                <w:szCs w:val="18"/>
              </w:rPr>
              <w:t>10.05</w:t>
            </w:r>
          </w:p>
        </w:tc>
        <w:tc>
          <w:tcPr>
            <w:tcW w:w="1137" w:type="dxa"/>
            <w:tcBorders>
              <w:top w:val="nil"/>
              <w:left w:val="nil"/>
              <w:bottom w:val="single" w:color="auto" w:sz="4" w:space="0"/>
              <w:right w:val="single" w:color="auto" w:sz="4" w:space="0"/>
            </w:tcBorders>
            <w:shd w:val="clear" w:color="auto" w:fill="auto"/>
            <w:vAlign w:val="center"/>
          </w:tcPr>
          <w:p w14:paraId="76840B78">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61B264F9">
            <w:pPr>
              <w:widowControl/>
              <w:jc w:val="right"/>
              <w:rPr>
                <w:rFonts w:ascii="Arial" w:hAnsi="Arial" w:cs="Arial"/>
                <w:kern w:val="0"/>
                <w:sz w:val="18"/>
                <w:szCs w:val="18"/>
              </w:rPr>
            </w:pPr>
          </w:p>
        </w:tc>
      </w:tr>
      <w:tr w14:paraId="78289758">
        <w:tblPrEx>
          <w:tblCellMar>
            <w:top w:w="0" w:type="dxa"/>
            <w:left w:w="108" w:type="dxa"/>
            <w:bottom w:w="0" w:type="dxa"/>
            <w:right w:w="108" w:type="dxa"/>
          </w:tblCellMar>
        </w:tblPrEx>
        <w:trPr>
          <w:trHeight w:val="680"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5C9A7D55">
            <w:pPr>
              <w:widowControl/>
              <w:jc w:val="center"/>
              <w:rPr>
                <w:rFonts w:ascii="Arial" w:hAnsi="Arial" w:cs="Arial"/>
                <w:kern w:val="0"/>
                <w:sz w:val="18"/>
                <w:szCs w:val="18"/>
              </w:rPr>
            </w:pPr>
            <w:r>
              <w:rPr>
                <w:rFonts w:hint="eastAsia" w:ascii="Arial" w:hAnsi="Arial" w:cs="Arial"/>
                <w:kern w:val="0"/>
                <w:sz w:val="18"/>
                <w:szCs w:val="18"/>
              </w:rPr>
              <w:t>4</w:t>
            </w:r>
          </w:p>
        </w:tc>
        <w:tc>
          <w:tcPr>
            <w:tcW w:w="984" w:type="dxa"/>
            <w:tcBorders>
              <w:top w:val="nil"/>
              <w:left w:val="nil"/>
              <w:bottom w:val="single" w:color="auto" w:sz="4" w:space="0"/>
              <w:right w:val="single" w:color="auto" w:sz="4" w:space="0"/>
            </w:tcBorders>
            <w:shd w:val="clear" w:color="auto" w:fill="auto"/>
            <w:vAlign w:val="center"/>
          </w:tcPr>
          <w:p w14:paraId="495476D7">
            <w:pPr>
              <w:widowControl/>
              <w:jc w:val="center"/>
              <w:rPr>
                <w:rFonts w:ascii="Arial" w:hAnsi="Arial" w:cs="Arial"/>
                <w:kern w:val="0"/>
                <w:sz w:val="18"/>
                <w:szCs w:val="18"/>
              </w:rPr>
            </w:pPr>
            <w:r>
              <w:rPr>
                <w:rFonts w:hint="eastAsia" w:ascii="Arial" w:hAnsi="Arial" w:cs="Arial"/>
                <w:kern w:val="0"/>
                <w:sz w:val="18"/>
                <w:szCs w:val="18"/>
              </w:rPr>
              <w:t>声测管</w:t>
            </w:r>
          </w:p>
          <w:p w14:paraId="40FD6A80">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33328E25">
            <w:pPr>
              <w:widowControl/>
              <w:jc w:val="left"/>
              <w:rPr>
                <w:rFonts w:ascii="宋体" w:hAnsi="宋体" w:cs="黑体"/>
                <w:sz w:val="18"/>
                <w:szCs w:val="18"/>
              </w:rPr>
            </w:pPr>
            <w:r>
              <w:rPr>
                <w:rFonts w:hint="eastAsia" w:ascii="宋体" w:hAnsi="宋体" w:cs="黑体"/>
                <w:sz w:val="18"/>
                <w:szCs w:val="18"/>
              </w:rPr>
              <w:t>1、外径、壁厚、材质：按图纸要求；</w:t>
            </w:r>
          </w:p>
          <w:p w14:paraId="5E19AF5D">
            <w:pPr>
              <w:widowControl/>
              <w:jc w:val="left"/>
              <w:rPr>
                <w:rFonts w:ascii="宋体" w:hAnsi="宋体" w:cs="黑体"/>
                <w:sz w:val="18"/>
                <w:szCs w:val="18"/>
              </w:rPr>
            </w:pPr>
            <w:r>
              <w:rPr>
                <w:rFonts w:hint="eastAsia" w:ascii="宋体" w:hAnsi="宋体" w:cs="黑体"/>
                <w:sz w:val="18"/>
                <w:szCs w:val="18"/>
              </w:rPr>
              <w:t>2、声测管总包供，含施工水电费；</w:t>
            </w:r>
          </w:p>
        </w:tc>
        <w:tc>
          <w:tcPr>
            <w:tcW w:w="916" w:type="dxa"/>
            <w:tcBorders>
              <w:top w:val="nil"/>
              <w:left w:val="nil"/>
              <w:bottom w:val="single" w:color="auto" w:sz="4" w:space="0"/>
              <w:right w:val="single" w:color="auto" w:sz="4" w:space="0"/>
            </w:tcBorders>
            <w:shd w:val="clear" w:color="auto" w:fill="auto"/>
            <w:vAlign w:val="center"/>
          </w:tcPr>
          <w:p w14:paraId="225BAC77">
            <w:pPr>
              <w:widowControl/>
              <w:jc w:val="center"/>
              <w:rPr>
                <w:rFonts w:ascii="Arial" w:hAnsi="Arial" w:cs="Arial"/>
                <w:kern w:val="0"/>
                <w:sz w:val="18"/>
                <w:szCs w:val="18"/>
              </w:rPr>
            </w:pPr>
            <w:r>
              <w:rPr>
                <w:rFonts w:ascii="Arial" w:hAnsi="Arial" w:cs="Arial"/>
                <w:kern w:val="0"/>
                <w:sz w:val="18"/>
                <w:szCs w:val="18"/>
              </w:rPr>
              <w:t>M</w:t>
            </w:r>
          </w:p>
        </w:tc>
        <w:tc>
          <w:tcPr>
            <w:tcW w:w="947" w:type="dxa"/>
            <w:tcBorders>
              <w:top w:val="nil"/>
              <w:left w:val="nil"/>
              <w:bottom w:val="single" w:color="auto" w:sz="4" w:space="0"/>
              <w:right w:val="single" w:color="auto" w:sz="4" w:space="0"/>
            </w:tcBorders>
            <w:shd w:val="clear" w:color="auto" w:fill="auto"/>
            <w:vAlign w:val="center"/>
          </w:tcPr>
          <w:p w14:paraId="4B4245DC">
            <w:pPr>
              <w:widowControl/>
              <w:jc w:val="right"/>
              <w:rPr>
                <w:rFonts w:ascii="Arial" w:hAnsi="Arial" w:cs="Arial"/>
                <w:kern w:val="0"/>
                <w:sz w:val="18"/>
                <w:szCs w:val="18"/>
              </w:rPr>
            </w:pPr>
            <w:r>
              <w:rPr>
                <w:rFonts w:hint="eastAsia" w:ascii="Arial" w:hAnsi="Arial" w:cs="Arial"/>
                <w:kern w:val="0"/>
                <w:sz w:val="18"/>
                <w:szCs w:val="18"/>
              </w:rPr>
              <w:t>900.00</w:t>
            </w:r>
          </w:p>
        </w:tc>
        <w:tc>
          <w:tcPr>
            <w:tcW w:w="1137" w:type="dxa"/>
            <w:tcBorders>
              <w:top w:val="nil"/>
              <w:left w:val="nil"/>
              <w:bottom w:val="single" w:color="auto" w:sz="4" w:space="0"/>
              <w:right w:val="single" w:color="auto" w:sz="4" w:space="0"/>
            </w:tcBorders>
            <w:shd w:val="clear" w:color="auto" w:fill="auto"/>
            <w:vAlign w:val="center"/>
          </w:tcPr>
          <w:p w14:paraId="42E125EE">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2B957A8D">
            <w:pPr>
              <w:widowControl/>
              <w:jc w:val="right"/>
              <w:rPr>
                <w:rFonts w:ascii="Arial" w:hAnsi="Arial" w:cs="Arial"/>
                <w:kern w:val="0"/>
                <w:sz w:val="18"/>
                <w:szCs w:val="18"/>
              </w:rPr>
            </w:pPr>
          </w:p>
        </w:tc>
      </w:tr>
      <w:tr w14:paraId="1BCAF812">
        <w:tblPrEx>
          <w:tblCellMar>
            <w:top w:w="0" w:type="dxa"/>
            <w:left w:w="108" w:type="dxa"/>
            <w:bottom w:w="0" w:type="dxa"/>
            <w:right w:w="108" w:type="dxa"/>
          </w:tblCellMar>
        </w:tblPrEx>
        <w:trPr>
          <w:trHeight w:val="680"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10E7A11E">
            <w:pPr>
              <w:widowControl/>
              <w:jc w:val="center"/>
              <w:rPr>
                <w:rFonts w:ascii="Arial" w:hAnsi="Arial" w:cs="Arial"/>
                <w:kern w:val="0"/>
                <w:sz w:val="18"/>
                <w:szCs w:val="18"/>
              </w:rPr>
            </w:pPr>
            <w:r>
              <w:rPr>
                <w:rFonts w:hint="eastAsia" w:ascii="Arial" w:hAnsi="Arial" w:cs="Arial"/>
                <w:kern w:val="0"/>
                <w:sz w:val="18"/>
                <w:szCs w:val="18"/>
              </w:rPr>
              <w:t>5</w:t>
            </w:r>
          </w:p>
        </w:tc>
        <w:tc>
          <w:tcPr>
            <w:tcW w:w="984" w:type="dxa"/>
            <w:tcBorders>
              <w:top w:val="nil"/>
              <w:left w:val="nil"/>
              <w:bottom w:val="single" w:color="auto" w:sz="4" w:space="0"/>
              <w:right w:val="single" w:color="auto" w:sz="4" w:space="0"/>
            </w:tcBorders>
            <w:shd w:val="clear" w:color="auto" w:fill="auto"/>
            <w:vAlign w:val="center"/>
          </w:tcPr>
          <w:p w14:paraId="507A665E">
            <w:pPr>
              <w:widowControl/>
              <w:jc w:val="center"/>
              <w:rPr>
                <w:rFonts w:ascii="Arial" w:hAnsi="Arial" w:cs="Arial"/>
                <w:kern w:val="0"/>
                <w:sz w:val="18"/>
                <w:szCs w:val="18"/>
              </w:rPr>
            </w:pPr>
            <w:r>
              <w:rPr>
                <w:rFonts w:hint="eastAsia" w:ascii="Arial" w:hAnsi="Arial" w:cs="Arial"/>
                <w:kern w:val="0"/>
                <w:sz w:val="18"/>
                <w:szCs w:val="18"/>
              </w:rPr>
              <w:t>后注浆</w:t>
            </w:r>
          </w:p>
          <w:p w14:paraId="0A7894AC">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4E71E438">
            <w:pPr>
              <w:widowControl/>
              <w:jc w:val="left"/>
              <w:rPr>
                <w:rFonts w:ascii="宋体" w:hAnsi="宋体" w:cs="黑体"/>
                <w:sz w:val="18"/>
                <w:szCs w:val="18"/>
              </w:rPr>
            </w:pPr>
            <w:r>
              <w:rPr>
                <w:rFonts w:hint="eastAsia" w:ascii="宋体" w:hAnsi="宋体" w:cs="黑体"/>
                <w:sz w:val="18"/>
                <w:szCs w:val="18"/>
              </w:rPr>
              <w:t>1、灌注桩后压浆；</w:t>
            </w:r>
          </w:p>
          <w:p w14:paraId="6892EAC8">
            <w:pPr>
              <w:widowControl/>
              <w:jc w:val="left"/>
              <w:rPr>
                <w:rFonts w:ascii="宋体" w:hAnsi="宋体" w:cs="黑体"/>
                <w:sz w:val="18"/>
                <w:szCs w:val="18"/>
              </w:rPr>
            </w:pPr>
            <w:r>
              <w:rPr>
                <w:rFonts w:hint="eastAsia" w:ascii="宋体" w:hAnsi="宋体" w:cs="黑体"/>
                <w:sz w:val="18"/>
                <w:szCs w:val="18"/>
              </w:rPr>
              <w:t>2、水泥总包供，含施工水电费；</w:t>
            </w:r>
          </w:p>
        </w:tc>
        <w:tc>
          <w:tcPr>
            <w:tcW w:w="916" w:type="dxa"/>
            <w:tcBorders>
              <w:top w:val="nil"/>
              <w:left w:val="nil"/>
              <w:bottom w:val="single" w:color="auto" w:sz="4" w:space="0"/>
              <w:right w:val="single" w:color="auto" w:sz="4" w:space="0"/>
            </w:tcBorders>
            <w:shd w:val="clear" w:color="auto" w:fill="auto"/>
            <w:vAlign w:val="center"/>
          </w:tcPr>
          <w:p w14:paraId="62DEC28F">
            <w:pPr>
              <w:widowControl/>
              <w:jc w:val="center"/>
              <w:rPr>
                <w:rFonts w:ascii="Arial" w:hAnsi="Arial" w:cs="Arial"/>
                <w:kern w:val="0"/>
                <w:sz w:val="18"/>
                <w:szCs w:val="18"/>
              </w:rPr>
            </w:pPr>
            <w:r>
              <w:rPr>
                <w:rFonts w:hint="eastAsia" w:ascii="Arial" w:hAnsi="Arial" w:cs="Arial"/>
                <w:kern w:val="0"/>
                <w:sz w:val="18"/>
                <w:szCs w:val="18"/>
              </w:rPr>
              <w:t>根</w:t>
            </w:r>
          </w:p>
        </w:tc>
        <w:tc>
          <w:tcPr>
            <w:tcW w:w="947" w:type="dxa"/>
            <w:tcBorders>
              <w:top w:val="nil"/>
              <w:left w:val="nil"/>
              <w:bottom w:val="single" w:color="auto" w:sz="4" w:space="0"/>
              <w:right w:val="single" w:color="auto" w:sz="4" w:space="0"/>
            </w:tcBorders>
            <w:shd w:val="clear" w:color="auto" w:fill="auto"/>
            <w:vAlign w:val="center"/>
          </w:tcPr>
          <w:p w14:paraId="5968B935">
            <w:pPr>
              <w:widowControl/>
              <w:jc w:val="right"/>
              <w:rPr>
                <w:rFonts w:ascii="Arial" w:hAnsi="Arial" w:cs="Arial"/>
                <w:kern w:val="0"/>
                <w:sz w:val="18"/>
                <w:szCs w:val="18"/>
              </w:rPr>
            </w:pPr>
            <w:r>
              <w:rPr>
                <w:rFonts w:hint="eastAsia" w:ascii="Arial" w:hAnsi="Arial" w:cs="Arial"/>
                <w:kern w:val="0"/>
                <w:sz w:val="18"/>
                <w:szCs w:val="18"/>
              </w:rPr>
              <w:t>12.00</w:t>
            </w:r>
          </w:p>
        </w:tc>
        <w:tc>
          <w:tcPr>
            <w:tcW w:w="1137" w:type="dxa"/>
            <w:tcBorders>
              <w:top w:val="nil"/>
              <w:left w:val="nil"/>
              <w:bottom w:val="single" w:color="auto" w:sz="4" w:space="0"/>
              <w:right w:val="single" w:color="auto" w:sz="4" w:space="0"/>
            </w:tcBorders>
            <w:shd w:val="clear" w:color="auto" w:fill="auto"/>
            <w:vAlign w:val="center"/>
          </w:tcPr>
          <w:p w14:paraId="1B02FBA5">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5EC44BC9">
            <w:pPr>
              <w:widowControl/>
              <w:jc w:val="right"/>
              <w:rPr>
                <w:rFonts w:ascii="Arial" w:hAnsi="Arial" w:cs="Arial"/>
                <w:kern w:val="0"/>
                <w:sz w:val="18"/>
                <w:szCs w:val="18"/>
              </w:rPr>
            </w:pPr>
          </w:p>
        </w:tc>
      </w:tr>
      <w:tr w14:paraId="7E04CF72">
        <w:tblPrEx>
          <w:tblCellMar>
            <w:top w:w="0" w:type="dxa"/>
            <w:left w:w="108" w:type="dxa"/>
            <w:bottom w:w="0" w:type="dxa"/>
            <w:right w:w="108" w:type="dxa"/>
          </w:tblCellMar>
        </w:tblPrEx>
        <w:trPr>
          <w:trHeight w:val="680"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0A22EF80">
            <w:pPr>
              <w:widowControl/>
              <w:jc w:val="center"/>
              <w:rPr>
                <w:rFonts w:ascii="Arial" w:hAnsi="Arial" w:cs="Arial"/>
                <w:kern w:val="0"/>
                <w:sz w:val="18"/>
                <w:szCs w:val="18"/>
              </w:rPr>
            </w:pPr>
            <w:r>
              <w:rPr>
                <w:rFonts w:hint="eastAsia" w:ascii="Arial" w:hAnsi="Arial" w:cs="Arial"/>
                <w:kern w:val="0"/>
                <w:sz w:val="18"/>
                <w:szCs w:val="18"/>
              </w:rPr>
              <w:t>6</w:t>
            </w:r>
          </w:p>
        </w:tc>
        <w:tc>
          <w:tcPr>
            <w:tcW w:w="984" w:type="dxa"/>
            <w:tcBorders>
              <w:top w:val="nil"/>
              <w:left w:val="nil"/>
              <w:bottom w:val="single" w:color="auto" w:sz="4" w:space="0"/>
              <w:right w:val="single" w:color="auto" w:sz="4" w:space="0"/>
            </w:tcBorders>
            <w:shd w:val="clear" w:color="auto" w:fill="auto"/>
            <w:vAlign w:val="center"/>
          </w:tcPr>
          <w:p w14:paraId="7152A7FC">
            <w:pPr>
              <w:widowControl/>
              <w:jc w:val="center"/>
              <w:rPr>
                <w:rFonts w:ascii="Arial" w:hAnsi="Arial" w:cs="Arial"/>
                <w:kern w:val="0"/>
                <w:sz w:val="18"/>
                <w:szCs w:val="18"/>
              </w:rPr>
            </w:pPr>
            <w:r>
              <w:rPr>
                <w:rFonts w:hint="eastAsia" w:ascii="Arial" w:hAnsi="Arial" w:cs="Arial"/>
                <w:kern w:val="0"/>
                <w:sz w:val="18"/>
                <w:szCs w:val="18"/>
              </w:rPr>
              <w:t>凿桩头</w:t>
            </w:r>
          </w:p>
          <w:p w14:paraId="518FC180">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03D371FF">
            <w:pPr>
              <w:widowControl/>
              <w:jc w:val="left"/>
              <w:rPr>
                <w:rFonts w:ascii="宋体" w:hAnsi="宋体" w:cs="黑体"/>
                <w:sz w:val="18"/>
                <w:szCs w:val="18"/>
              </w:rPr>
            </w:pPr>
            <w:r>
              <w:rPr>
                <w:rFonts w:hint="eastAsia" w:ascii="宋体" w:hAnsi="宋体" w:cs="黑体"/>
                <w:sz w:val="18"/>
                <w:szCs w:val="18"/>
              </w:rPr>
              <w:t>1、截（切割）桩，混凝土桩破碎；</w:t>
            </w:r>
          </w:p>
          <w:p w14:paraId="549DB0C1">
            <w:pPr>
              <w:widowControl/>
              <w:jc w:val="left"/>
              <w:rPr>
                <w:rFonts w:ascii="宋体" w:hAnsi="宋体" w:cs="黑体"/>
                <w:sz w:val="18"/>
                <w:szCs w:val="18"/>
              </w:rPr>
            </w:pPr>
            <w:r>
              <w:rPr>
                <w:rFonts w:hint="eastAsia" w:ascii="宋体" w:hAnsi="宋体" w:cs="黑体"/>
                <w:sz w:val="18"/>
                <w:szCs w:val="18"/>
              </w:rPr>
              <w:t>2、桩头凿平，含施工水电费；</w:t>
            </w:r>
          </w:p>
        </w:tc>
        <w:tc>
          <w:tcPr>
            <w:tcW w:w="916" w:type="dxa"/>
            <w:tcBorders>
              <w:top w:val="nil"/>
              <w:left w:val="nil"/>
              <w:bottom w:val="single" w:color="auto" w:sz="4" w:space="0"/>
              <w:right w:val="single" w:color="auto" w:sz="4" w:space="0"/>
            </w:tcBorders>
            <w:shd w:val="clear" w:color="auto" w:fill="auto"/>
            <w:vAlign w:val="center"/>
          </w:tcPr>
          <w:p w14:paraId="606CF3C2">
            <w:pPr>
              <w:widowControl/>
              <w:jc w:val="center"/>
              <w:rPr>
                <w:rFonts w:ascii="Arial" w:hAnsi="Arial" w:cs="Arial"/>
                <w:kern w:val="0"/>
                <w:sz w:val="18"/>
                <w:szCs w:val="18"/>
              </w:rPr>
            </w:pPr>
            <w:r>
              <w:rPr>
                <w:rFonts w:hint="eastAsia" w:ascii="Arial" w:hAnsi="Arial" w:cs="Arial"/>
                <w:kern w:val="0"/>
                <w:sz w:val="18"/>
                <w:szCs w:val="18"/>
              </w:rPr>
              <w:t>根</w:t>
            </w:r>
          </w:p>
        </w:tc>
        <w:tc>
          <w:tcPr>
            <w:tcW w:w="947" w:type="dxa"/>
            <w:tcBorders>
              <w:top w:val="nil"/>
              <w:left w:val="nil"/>
              <w:bottom w:val="single" w:color="auto" w:sz="4" w:space="0"/>
              <w:right w:val="single" w:color="auto" w:sz="4" w:space="0"/>
            </w:tcBorders>
            <w:shd w:val="clear" w:color="auto" w:fill="auto"/>
            <w:vAlign w:val="center"/>
          </w:tcPr>
          <w:p w14:paraId="568E617E">
            <w:pPr>
              <w:widowControl/>
              <w:jc w:val="right"/>
              <w:rPr>
                <w:rFonts w:ascii="Arial" w:hAnsi="Arial" w:cs="Arial"/>
                <w:kern w:val="0"/>
                <w:sz w:val="18"/>
                <w:szCs w:val="18"/>
              </w:rPr>
            </w:pPr>
            <w:r>
              <w:rPr>
                <w:rFonts w:hint="eastAsia" w:ascii="Arial" w:hAnsi="Arial" w:cs="Arial"/>
                <w:kern w:val="0"/>
                <w:sz w:val="18"/>
                <w:szCs w:val="18"/>
              </w:rPr>
              <w:t>12.00</w:t>
            </w:r>
          </w:p>
        </w:tc>
        <w:tc>
          <w:tcPr>
            <w:tcW w:w="1137" w:type="dxa"/>
            <w:tcBorders>
              <w:top w:val="nil"/>
              <w:left w:val="nil"/>
              <w:bottom w:val="single" w:color="auto" w:sz="4" w:space="0"/>
              <w:right w:val="single" w:color="auto" w:sz="4" w:space="0"/>
            </w:tcBorders>
            <w:shd w:val="clear" w:color="auto" w:fill="auto"/>
            <w:vAlign w:val="center"/>
          </w:tcPr>
          <w:p w14:paraId="7CAC0F7F">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60685F34">
            <w:pPr>
              <w:widowControl/>
              <w:jc w:val="right"/>
              <w:rPr>
                <w:rFonts w:ascii="Arial" w:hAnsi="Arial" w:cs="Arial"/>
                <w:kern w:val="0"/>
                <w:sz w:val="18"/>
                <w:szCs w:val="18"/>
              </w:rPr>
            </w:pPr>
          </w:p>
        </w:tc>
      </w:tr>
      <w:tr w14:paraId="52CBB646">
        <w:tblPrEx>
          <w:tblCellMar>
            <w:top w:w="0" w:type="dxa"/>
            <w:left w:w="108" w:type="dxa"/>
            <w:bottom w:w="0" w:type="dxa"/>
            <w:right w:w="108" w:type="dxa"/>
          </w:tblCellMar>
        </w:tblPrEx>
        <w:trPr>
          <w:trHeight w:val="851"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0C77E92A">
            <w:pPr>
              <w:widowControl/>
              <w:jc w:val="center"/>
              <w:rPr>
                <w:rFonts w:ascii="Arial" w:hAnsi="Arial" w:cs="Arial"/>
                <w:kern w:val="0"/>
                <w:sz w:val="18"/>
                <w:szCs w:val="18"/>
              </w:rPr>
            </w:pPr>
            <w:r>
              <w:rPr>
                <w:rFonts w:hint="eastAsia" w:ascii="Arial" w:hAnsi="Arial" w:cs="Arial"/>
                <w:kern w:val="0"/>
                <w:sz w:val="18"/>
                <w:szCs w:val="18"/>
              </w:rPr>
              <w:t>7</w:t>
            </w:r>
          </w:p>
        </w:tc>
        <w:tc>
          <w:tcPr>
            <w:tcW w:w="984" w:type="dxa"/>
            <w:tcBorders>
              <w:top w:val="nil"/>
              <w:left w:val="nil"/>
              <w:bottom w:val="single" w:color="auto" w:sz="4" w:space="0"/>
              <w:right w:val="single" w:color="auto" w:sz="4" w:space="0"/>
            </w:tcBorders>
            <w:shd w:val="clear" w:color="auto" w:fill="auto"/>
            <w:vAlign w:val="center"/>
          </w:tcPr>
          <w:p w14:paraId="7366D160">
            <w:pPr>
              <w:widowControl/>
              <w:jc w:val="center"/>
              <w:rPr>
                <w:rFonts w:ascii="宋体" w:hAnsi="宋体" w:cs="黑体"/>
                <w:sz w:val="18"/>
                <w:szCs w:val="18"/>
              </w:rPr>
            </w:pPr>
            <w:r>
              <w:rPr>
                <w:rFonts w:hint="eastAsia" w:ascii="宋体" w:hAnsi="宋体" w:cs="黑体"/>
                <w:sz w:val="18"/>
                <w:szCs w:val="18"/>
              </w:rPr>
              <w:t>泥浆处理</w:t>
            </w:r>
          </w:p>
          <w:p w14:paraId="51F5BE2A">
            <w:pPr>
              <w:widowControl/>
              <w:jc w:val="center"/>
              <w:rPr>
                <w:rFonts w:ascii="Arial" w:hAnsi="Arial" w:cs="Arial"/>
                <w:kern w:val="0"/>
                <w:sz w:val="18"/>
                <w:szCs w:val="18"/>
              </w:rPr>
            </w:pPr>
            <w:r>
              <w:rPr>
                <w:rFonts w:hint="eastAsia" w:ascii="Arial" w:hAnsi="Arial" w:cs="Arial"/>
                <w:kern w:val="0"/>
                <w:sz w:val="18"/>
                <w:szCs w:val="18"/>
              </w:rPr>
              <w:t>劳务</w:t>
            </w:r>
          </w:p>
        </w:tc>
        <w:tc>
          <w:tcPr>
            <w:tcW w:w="4078" w:type="dxa"/>
            <w:tcBorders>
              <w:top w:val="nil"/>
              <w:left w:val="nil"/>
              <w:bottom w:val="single" w:color="auto" w:sz="4" w:space="0"/>
              <w:right w:val="single" w:color="auto" w:sz="4" w:space="0"/>
            </w:tcBorders>
            <w:shd w:val="clear" w:color="auto" w:fill="auto"/>
            <w:vAlign w:val="center"/>
          </w:tcPr>
          <w:p w14:paraId="7E0F3579">
            <w:pPr>
              <w:widowControl/>
              <w:jc w:val="left"/>
              <w:rPr>
                <w:rFonts w:ascii="宋体" w:hAnsi="宋体" w:cs="黑体"/>
                <w:sz w:val="18"/>
                <w:szCs w:val="18"/>
              </w:rPr>
            </w:pPr>
            <w:r>
              <w:rPr>
                <w:rFonts w:hint="eastAsia" w:ascii="宋体" w:hAnsi="宋体" w:cs="黑体"/>
                <w:sz w:val="18"/>
                <w:szCs w:val="18"/>
              </w:rPr>
              <w:t>1、消纳费：包含；</w:t>
            </w:r>
          </w:p>
          <w:p w14:paraId="741554C5">
            <w:pPr>
              <w:widowControl/>
              <w:jc w:val="left"/>
              <w:rPr>
                <w:rFonts w:ascii="宋体" w:hAnsi="宋体" w:cs="黑体"/>
                <w:sz w:val="18"/>
                <w:szCs w:val="18"/>
              </w:rPr>
            </w:pPr>
            <w:r>
              <w:rPr>
                <w:rFonts w:hint="eastAsia" w:ascii="宋体" w:hAnsi="宋体" w:cs="黑体"/>
                <w:sz w:val="18"/>
                <w:szCs w:val="18"/>
              </w:rPr>
              <w:t>2、运距：综合考虑；</w:t>
            </w:r>
          </w:p>
          <w:p w14:paraId="6A7F1F26">
            <w:pPr>
              <w:widowControl/>
              <w:jc w:val="left"/>
              <w:rPr>
                <w:rFonts w:ascii="宋体" w:hAnsi="宋体" w:cs="黑体"/>
                <w:sz w:val="18"/>
                <w:szCs w:val="18"/>
              </w:rPr>
            </w:pPr>
            <w:r>
              <w:rPr>
                <w:rFonts w:hint="eastAsia" w:ascii="宋体" w:hAnsi="宋体" w:cs="黑体"/>
                <w:sz w:val="18"/>
                <w:szCs w:val="18"/>
              </w:rPr>
              <w:t>3、所属区域：海门；</w:t>
            </w:r>
          </w:p>
        </w:tc>
        <w:tc>
          <w:tcPr>
            <w:tcW w:w="916" w:type="dxa"/>
            <w:tcBorders>
              <w:top w:val="nil"/>
              <w:left w:val="nil"/>
              <w:bottom w:val="single" w:color="auto" w:sz="4" w:space="0"/>
              <w:right w:val="single" w:color="auto" w:sz="4" w:space="0"/>
            </w:tcBorders>
            <w:shd w:val="clear" w:color="auto" w:fill="auto"/>
            <w:vAlign w:val="center"/>
          </w:tcPr>
          <w:p w14:paraId="5538715B">
            <w:pPr>
              <w:widowControl/>
              <w:jc w:val="center"/>
              <w:rPr>
                <w:rFonts w:ascii="Arial" w:hAnsi="Arial" w:cs="Arial"/>
                <w:kern w:val="0"/>
                <w:sz w:val="18"/>
                <w:szCs w:val="18"/>
              </w:rPr>
            </w:pPr>
            <w:r>
              <w:rPr>
                <w:rFonts w:ascii="Arial" w:hAnsi="Arial" w:cs="Arial"/>
                <w:kern w:val="0"/>
                <w:sz w:val="18"/>
                <w:szCs w:val="18"/>
              </w:rPr>
              <w:t>M</w:t>
            </w:r>
            <w:r>
              <w:rPr>
                <w:rFonts w:hint="eastAsia" w:ascii="Arial" w:hAnsi="Arial" w:cs="Arial"/>
                <w:kern w:val="0"/>
                <w:sz w:val="18"/>
                <w:szCs w:val="18"/>
              </w:rPr>
              <w:t>3</w:t>
            </w:r>
          </w:p>
        </w:tc>
        <w:tc>
          <w:tcPr>
            <w:tcW w:w="947" w:type="dxa"/>
            <w:tcBorders>
              <w:top w:val="nil"/>
              <w:left w:val="nil"/>
              <w:bottom w:val="single" w:color="auto" w:sz="4" w:space="0"/>
              <w:right w:val="single" w:color="auto" w:sz="4" w:space="0"/>
            </w:tcBorders>
            <w:shd w:val="clear" w:color="auto" w:fill="auto"/>
            <w:vAlign w:val="center"/>
          </w:tcPr>
          <w:p w14:paraId="3A68D51C">
            <w:pPr>
              <w:widowControl/>
              <w:jc w:val="right"/>
              <w:rPr>
                <w:rFonts w:ascii="Arial" w:hAnsi="Arial" w:cs="Arial"/>
                <w:kern w:val="0"/>
                <w:sz w:val="18"/>
                <w:szCs w:val="18"/>
              </w:rPr>
            </w:pPr>
            <w:r>
              <w:rPr>
                <w:rFonts w:hint="eastAsia" w:ascii="Arial" w:hAnsi="Arial" w:cs="Arial"/>
                <w:kern w:val="0"/>
                <w:sz w:val="18"/>
                <w:szCs w:val="18"/>
              </w:rPr>
              <w:t>204.25</w:t>
            </w:r>
          </w:p>
        </w:tc>
        <w:tc>
          <w:tcPr>
            <w:tcW w:w="1137" w:type="dxa"/>
            <w:tcBorders>
              <w:top w:val="nil"/>
              <w:left w:val="nil"/>
              <w:bottom w:val="single" w:color="auto" w:sz="4" w:space="0"/>
              <w:right w:val="single" w:color="auto" w:sz="4" w:space="0"/>
            </w:tcBorders>
            <w:shd w:val="clear" w:color="auto" w:fill="auto"/>
            <w:vAlign w:val="center"/>
          </w:tcPr>
          <w:p w14:paraId="3D60EEE0">
            <w:pPr>
              <w:widowControl/>
              <w:jc w:val="right"/>
              <w:rPr>
                <w:rFonts w:ascii="Arial" w:hAnsi="Arial" w:cs="Arial"/>
                <w:kern w:val="0"/>
                <w:sz w:val="18"/>
                <w:szCs w:val="18"/>
              </w:rPr>
            </w:pPr>
          </w:p>
        </w:tc>
        <w:tc>
          <w:tcPr>
            <w:tcW w:w="1237" w:type="dxa"/>
            <w:tcBorders>
              <w:top w:val="nil"/>
              <w:left w:val="nil"/>
              <w:bottom w:val="single" w:color="auto" w:sz="4" w:space="0"/>
              <w:right w:val="single" w:color="auto" w:sz="4" w:space="0"/>
            </w:tcBorders>
            <w:shd w:val="clear" w:color="auto" w:fill="auto"/>
            <w:vAlign w:val="center"/>
          </w:tcPr>
          <w:p w14:paraId="3D8D5444">
            <w:pPr>
              <w:widowControl/>
              <w:jc w:val="right"/>
              <w:rPr>
                <w:rFonts w:ascii="Arial" w:hAnsi="Arial" w:cs="Arial"/>
                <w:kern w:val="0"/>
                <w:sz w:val="18"/>
                <w:szCs w:val="18"/>
              </w:rPr>
            </w:pPr>
          </w:p>
        </w:tc>
      </w:tr>
      <w:tr w14:paraId="0ADE68BD">
        <w:tblPrEx>
          <w:tblCellMar>
            <w:top w:w="0" w:type="dxa"/>
            <w:left w:w="108" w:type="dxa"/>
            <w:bottom w:w="0" w:type="dxa"/>
            <w:right w:w="108" w:type="dxa"/>
          </w:tblCellMar>
        </w:tblPrEx>
        <w:trPr>
          <w:trHeight w:val="612" w:hRule="atLeast"/>
          <w:jc w:val="center"/>
        </w:trPr>
        <w:tc>
          <w:tcPr>
            <w:tcW w:w="597" w:type="dxa"/>
            <w:tcBorders>
              <w:top w:val="nil"/>
              <w:left w:val="single" w:color="auto" w:sz="4" w:space="0"/>
              <w:bottom w:val="single" w:color="auto" w:sz="4" w:space="0"/>
              <w:right w:val="single" w:color="auto" w:sz="4" w:space="0"/>
            </w:tcBorders>
            <w:shd w:val="clear" w:color="auto" w:fill="auto"/>
            <w:vAlign w:val="center"/>
          </w:tcPr>
          <w:p w14:paraId="2EF7ABF8">
            <w:pPr>
              <w:widowControl/>
              <w:jc w:val="center"/>
              <w:rPr>
                <w:rFonts w:ascii="Arial" w:hAnsi="Arial" w:cs="Arial"/>
                <w:b/>
                <w:bCs/>
                <w:kern w:val="0"/>
                <w:sz w:val="18"/>
                <w:szCs w:val="18"/>
              </w:rPr>
            </w:pPr>
            <w:r>
              <w:rPr>
                <w:rFonts w:hint="eastAsia" w:ascii="Arial" w:hAnsi="Arial" w:cs="Arial"/>
                <w:b/>
                <w:bCs/>
                <w:kern w:val="0"/>
                <w:sz w:val="18"/>
                <w:szCs w:val="18"/>
              </w:rPr>
              <w:t>8</w:t>
            </w:r>
          </w:p>
        </w:tc>
        <w:tc>
          <w:tcPr>
            <w:tcW w:w="6925" w:type="dxa"/>
            <w:gridSpan w:val="4"/>
            <w:tcBorders>
              <w:top w:val="single" w:color="auto" w:sz="4" w:space="0"/>
              <w:left w:val="nil"/>
              <w:bottom w:val="single" w:color="auto" w:sz="4" w:space="0"/>
              <w:right w:val="single" w:color="auto" w:sz="4" w:space="0"/>
            </w:tcBorders>
            <w:shd w:val="clear" w:color="auto" w:fill="auto"/>
            <w:vAlign w:val="center"/>
          </w:tcPr>
          <w:p w14:paraId="06EB7E44">
            <w:pPr>
              <w:widowControl/>
              <w:jc w:val="center"/>
              <w:rPr>
                <w:rFonts w:ascii="黑体" w:hAnsi="黑体" w:eastAsia="黑体" w:cs="Arial"/>
                <w:bCs/>
                <w:kern w:val="0"/>
                <w:sz w:val="18"/>
                <w:szCs w:val="18"/>
              </w:rPr>
            </w:pPr>
            <w:r>
              <w:rPr>
                <w:rFonts w:hint="eastAsia" w:ascii="黑体" w:hAnsi="黑体" w:eastAsia="黑体" w:cs="Arial"/>
                <w:b/>
                <w:bCs w:val="0"/>
                <w:kern w:val="0"/>
                <w:sz w:val="18"/>
                <w:szCs w:val="18"/>
              </w:rPr>
              <w:t>含税价款合计</w:t>
            </w:r>
          </w:p>
        </w:tc>
        <w:tc>
          <w:tcPr>
            <w:tcW w:w="23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A0DE7E6">
            <w:pPr>
              <w:widowControl/>
              <w:jc w:val="center"/>
              <w:rPr>
                <w:rFonts w:ascii="黑体" w:hAnsi="黑体" w:eastAsia="黑体" w:cs="Arial"/>
                <w:bCs/>
                <w:kern w:val="0"/>
                <w:sz w:val="18"/>
                <w:szCs w:val="18"/>
              </w:rPr>
            </w:pPr>
          </w:p>
        </w:tc>
      </w:tr>
    </w:tbl>
    <w:p w14:paraId="21F1CD51">
      <w:pPr>
        <w:pStyle w:val="3"/>
        <w:spacing w:before="71" w:line="360" w:lineRule="auto"/>
        <w:jc w:val="left"/>
        <w:outlineLvl w:val="0"/>
        <w:rPr>
          <w:rFonts w:hint="eastAsia"/>
          <w:b/>
          <w:bCs/>
          <w:spacing w:val="-5"/>
          <w:sz w:val="18"/>
          <w:szCs w:val="18"/>
        </w:rPr>
      </w:pPr>
      <w:r>
        <w:rPr>
          <w:rFonts w:hint="eastAsia"/>
          <w:b/>
          <w:bCs/>
          <w:spacing w:val="-5"/>
          <w:sz w:val="18"/>
          <w:szCs w:val="18"/>
        </w:rPr>
        <w:t>付款方式：</w:t>
      </w:r>
    </w:p>
    <w:p w14:paraId="33F0AA55">
      <w:pPr>
        <w:pStyle w:val="3"/>
        <w:spacing w:before="88" w:line="360" w:lineRule="auto"/>
        <w:ind w:firstLine="452" w:firstLineChars="200"/>
        <w:rPr>
          <w:rFonts w:hint="eastAsia"/>
          <w:b/>
          <w:bCs/>
          <w:spacing w:val="23"/>
          <w:sz w:val="18"/>
          <w:szCs w:val="18"/>
          <w:lang w:eastAsia="zh-CN"/>
        </w:rPr>
      </w:pPr>
      <w:r>
        <w:rPr>
          <w:rFonts w:hint="eastAsia"/>
          <w:b/>
          <w:bCs/>
          <w:spacing w:val="23"/>
          <w:sz w:val="18"/>
          <w:szCs w:val="18"/>
          <w:lang w:val="en-US" w:eastAsia="zh-CN"/>
        </w:rPr>
        <w:t>乙</w:t>
      </w:r>
      <w:r>
        <w:rPr>
          <w:rFonts w:hint="eastAsia"/>
          <w:b/>
          <w:bCs/>
          <w:spacing w:val="23"/>
          <w:sz w:val="18"/>
          <w:szCs w:val="18"/>
          <w:lang w:eastAsia="zh-CN"/>
        </w:rPr>
        <w:t>方每两个月按实际已完成的实物合格工程量向甲方上报工程进度报表，经甲方确认后，甲方向乙方支付至桩基工程审核后已完产值的70%；若乙方工程完工3个月后，</w:t>
      </w:r>
      <w:r>
        <w:rPr>
          <w:rFonts w:hint="eastAsia"/>
          <w:b/>
          <w:bCs/>
          <w:spacing w:val="23"/>
          <w:sz w:val="18"/>
          <w:szCs w:val="18"/>
          <w:lang w:val="en-US" w:eastAsia="zh-CN"/>
        </w:rPr>
        <w:t>业主（总包）</w:t>
      </w:r>
      <w:r>
        <w:rPr>
          <w:rFonts w:hint="eastAsia"/>
          <w:b/>
          <w:bCs/>
          <w:spacing w:val="23"/>
          <w:sz w:val="18"/>
          <w:szCs w:val="18"/>
          <w:lang w:eastAsia="zh-CN"/>
        </w:rPr>
        <w:t>未进行桩基验收，则甲方向乙方支付至桩基工程审核后已完产值的80%；乙方配合甲方及</w:t>
      </w:r>
      <w:r>
        <w:rPr>
          <w:rFonts w:hint="eastAsia"/>
          <w:b/>
          <w:bCs/>
          <w:spacing w:val="23"/>
          <w:sz w:val="18"/>
          <w:szCs w:val="18"/>
          <w:lang w:val="en-US" w:eastAsia="zh-CN"/>
        </w:rPr>
        <w:t>业主（总包）</w:t>
      </w:r>
      <w:r>
        <w:rPr>
          <w:rFonts w:hint="eastAsia"/>
          <w:b/>
          <w:bCs/>
          <w:spacing w:val="23"/>
          <w:sz w:val="18"/>
          <w:szCs w:val="18"/>
          <w:lang w:eastAsia="zh-CN"/>
        </w:rPr>
        <w:t>桩基检测单位出具桩基检测合格报告后，合同内全部工程检测合格、竣工验收合格且竣工验收资料完整移交归档后，并向甲方及</w:t>
      </w:r>
      <w:r>
        <w:rPr>
          <w:rFonts w:hint="eastAsia"/>
          <w:b/>
          <w:bCs/>
          <w:spacing w:val="23"/>
          <w:sz w:val="18"/>
          <w:szCs w:val="18"/>
          <w:lang w:val="en-US" w:eastAsia="zh-CN"/>
        </w:rPr>
        <w:t>业主（总包）</w:t>
      </w:r>
      <w:r>
        <w:rPr>
          <w:rFonts w:hint="eastAsia"/>
          <w:b/>
          <w:bCs/>
          <w:spacing w:val="23"/>
          <w:sz w:val="18"/>
          <w:szCs w:val="18"/>
          <w:lang w:eastAsia="zh-CN"/>
        </w:rPr>
        <w:t>办理完成移交手续进行结算，结算完成后支付至结算总价的97%，开具100%足额增值税专用发票；余款3%作为工程质量保修金，在整体工程综合验收合格后30个工作日内付清（无息），同时扣除质保期内的由甲方及</w:t>
      </w:r>
      <w:r>
        <w:rPr>
          <w:rFonts w:hint="eastAsia"/>
          <w:b/>
          <w:bCs/>
          <w:spacing w:val="23"/>
          <w:sz w:val="18"/>
          <w:szCs w:val="18"/>
          <w:lang w:val="en-US" w:eastAsia="zh-CN"/>
        </w:rPr>
        <w:t>业主（总包）</w:t>
      </w:r>
      <w:r>
        <w:rPr>
          <w:rFonts w:hint="eastAsia"/>
          <w:b/>
          <w:bCs/>
          <w:spacing w:val="23"/>
          <w:sz w:val="18"/>
          <w:szCs w:val="18"/>
          <w:lang w:eastAsia="zh-CN"/>
        </w:rPr>
        <w:t>代垫付应由乙方承担的费用。</w:t>
      </w:r>
    </w:p>
    <w:p w14:paraId="71E73827">
      <w:pPr>
        <w:pStyle w:val="3"/>
        <w:spacing w:before="88" w:line="360" w:lineRule="auto"/>
        <w:rPr>
          <w:rFonts w:hint="eastAsia"/>
          <w:spacing w:val="23"/>
          <w:lang w:eastAsia="zh-CN"/>
        </w:rPr>
      </w:pPr>
    </w:p>
    <w:p w14:paraId="3668FA4D">
      <w:pPr>
        <w:pStyle w:val="3"/>
        <w:spacing w:before="88" w:line="360" w:lineRule="auto"/>
        <w:rPr>
          <w:rFonts w:hint="eastAsia"/>
          <w:spacing w:val="23"/>
          <w:lang w:eastAsia="zh-CN"/>
        </w:rPr>
      </w:pPr>
      <w:r>
        <w:rPr>
          <w:rFonts w:hint="eastAsia"/>
          <w:spacing w:val="23"/>
          <w:lang w:eastAsia="zh-CN"/>
        </w:rPr>
        <w:t xml:space="preserve">报价人（单位盖章）：        </w:t>
      </w:r>
    </w:p>
    <w:p w14:paraId="45D9DCA6">
      <w:pPr>
        <w:pStyle w:val="3"/>
        <w:spacing w:before="88" w:line="360" w:lineRule="auto"/>
        <w:rPr>
          <w:rFonts w:hint="eastAsia"/>
          <w:spacing w:val="23"/>
          <w:lang w:eastAsia="zh-CN"/>
        </w:rPr>
      </w:pPr>
      <w:r>
        <w:rPr>
          <w:rFonts w:hint="eastAsia"/>
          <w:spacing w:val="23"/>
          <w:lang w:eastAsia="zh-CN"/>
        </w:rPr>
        <w:t>代表：              联系电话：</w:t>
      </w:r>
    </w:p>
    <w:p w14:paraId="6918FB99">
      <w:pPr>
        <w:pStyle w:val="3"/>
        <w:spacing w:before="88" w:line="360" w:lineRule="auto"/>
        <w:rPr>
          <w:rFonts w:hint="eastAsia"/>
          <w:spacing w:val="23"/>
          <w:lang w:eastAsia="zh-CN"/>
        </w:rPr>
      </w:pPr>
      <w:r>
        <w:rPr>
          <w:rFonts w:hint="eastAsia"/>
          <w:spacing w:val="23"/>
          <w:lang w:eastAsia="zh-CN"/>
        </w:rPr>
        <w:t>报价日期：     年     月    日</w:t>
      </w:r>
    </w:p>
    <w:p w14:paraId="21427D65">
      <w:pPr>
        <w:pStyle w:val="3"/>
        <w:spacing w:before="88" w:line="360" w:lineRule="auto"/>
        <w:rPr>
          <w:rFonts w:hint="eastAsia"/>
          <w:spacing w:val="23"/>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31A7430"/>
    <w:rsid w:val="07A377EB"/>
    <w:rsid w:val="0CF602B9"/>
    <w:rsid w:val="11870CA2"/>
    <w:rsid w:val="125F1C01"/>
    <w:rsid w:val="1461798B"/>
    <w:rsid w:val="14A32FFE"/>
    <w:rsid w:val="15786D25"/>
    <w:rsid w:val="19173966"/>
    <w:rsid w:val="1A44055C"/>
    <w:rsid w:val="1A746641"/>
    <w:rsid w:val="1F270051"/>
    <w:rsid w:val="230D38A4"/>
    <w:rsid w:val="240C2AF1"/>
    <w:rsid w:val="24A71FA1"/>
    <w:rsid w:val="252A2430"/>
    <w:rsid w:val="25ED1ACA"/>
    <w:rsid w:val="286C4BA3"/>
    <w:rsid w:val="287C4027"/>
    <w:rsid w:val="2C5A200C"/>
    <w:rsid w:val="2E03179C"/>
    <w:rsid w:val="2E1E1344"/>
    <w:rsid w:val="359A5787"/>
    <w:rsid w:val="362749AA"/>
    <w:rsid w:val="37745015"/>
    <w:rsid w:val="3C2B0662"/>
    <w:rsid w:val="3E540D13"/>
    <w:rsid w:val="400E3D5F"/>
    <w:rsid w:val="4B9418C4"/>
    <w:rsid w:val="4C5444F8"/>
    <w:rsid w:val="4EB94EBB"/>
    <w:rsid w:val="4F6E1E10"/>
    <w:rsid w:val="4FDC461D"/>
    <w:rsid w:val="52F06A35"/>
    <w:rsid w:val="531B76FE"/>
    <w:rsid w:val="5CE17DCE"/>
    <w:rsid w:val="5D365157"/>
    <w:rsid w:val="60EE2410"/>
    <w:rsid w:val="610A1F17"/>
    <w:rsid w:val="6625452E"/>
    <w:rsid w:val="6850795B"/>
    <w:rsid w:val="688651C2"/>
    <w:rsid w:val="6910479D"/>
    <w:rsid w:val="69E301DD"/>
    <w:rsid w:val="6D1327AF"/>
    <w:rsid w:val="70FF5915"/>
    <w:rsid w:val="799D05BD"/>
    <w:rsid w:val="7A0F7765"/>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8">
    <w:name w:val="Body Text First Indent"/>
    <w:basedOn w:val="3"/>
    <w:unhideWhenUsed/>
    <w:qFormat/>
    <w:uiPriority w:val="99"/>
    <w:pPr>
      <w:ind w:firstLine="420" w:firstLineChars="100"/>
    </w:pPr>
    <w:rPr>
      <w:rFonts w:ascii="Calibri" w:hAnsi="Calibri" w:eastAsia="宋体" w:cs="Times New Roman"/>
      <w:szCs w:val="22"/>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3">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4">
    <w:name w:val="标4"/>
    <w:basedOn w:val="15"/>
    <w:next w:val="1"/>
    <w:qFormat/>
    <w:uiPriority w:val="99"/>
    <w:pPr>
      <w:ind w:firstLine="560"/>
      <w:jc w:val="left"/>
      <w:outlineLvl w:val="3"/>
    </w:pPr>
  </w:style>
  <w:style w:type="paragraph" w:customStyle="1" w:styleId="15">
    <w:name w:val="标3"/>
    <w:basedOn w:val="16"/>
    <w:next w:val="1"/>
    <w:qFormat/>
    <w:uiPriority w:val="99"/>
    <w:pPr>
      <w:outlineLvl w:val="2"/>
    </w:pPr>
    <w:rPr>
      <w:rFonts w:ascii="宋体" w:hAnsi="宋体"/>
    </w:rPr>
  </w:style>
  <w:style w:type="paragraph" w:customStyle="1" w:styleId="16">
    <w:name w:val="标2"/>
    <w:basedOn w:val="17"/>
    <w:qFormat/>
    <w:uiPriority w:val="99"/>
    <w:pPr>
      <w:keepNext/>
      <w:keepLines/>
      <w:spacing w:beforeLines="0"/>
      <w:outlineLvl w:val="1"/>
    </w:pPr>
    <w:rPr>
      <w:rFonts w:ascii="黑体" w:hAnsi="黑体" w:cs="宋体"/>
      <w:b w:val="0"/>
      <w:sz w:val="28"/>
      <w:szCs w:val="20"/>
    </w:rPr>
  </w:style>
  <w:style w:type="paragraph" w:customStyle="1" w:styleId="17">
    <w:name w:val="标1"/>
    <w:basedOn w:val="7"/>
    <w:qFormat/>
    <w:uiPriority w:val="99"/>
    <w:pPr>
      <w:adjustRightInd w:val="0"/>
      <w:spacing w:beforeLines="50" w:afterLines="50"/>
    </w:pPr>
    <w:rPr>
      <w:kern w:val="24"/>
      <w:sz w:val="30"/>
      <w:szCs w:val="24"/>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1196</Words>
  <Characters>1303</Characters>
  <Lines>0</Lines>
  <Paragraphs>0</Paragraphs>
  <TotalTime>7</TotalTime>
  <ScaleCrop>false</ScaleCrop>
  <LinksUpToDate>false</LinksUpToDate>
  <CharactersWithSpaces>1397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Leah</cp:lastModifiedBy>
  <dcterms:modified xsi:type="dcterms:W3CDTF">2025-10-15T09:06:32Z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C5E30D6A341843FF95A5BC64489E00E3_13</vt:lpwstr>
  </property>
  <property fmtid="{D5CDD505-2E9C-101B-9397-08002B2CF9AE}" pid="4" name="KSOTemplateDocerSaveRecord">
    <vt:lpwstr>eyJoZGlkIjoiZWExOWQ0Yzk0MDhhMTdiMjFjMWEwNWFiZmQ2ODQ5MTQiLCJ1c2VySWQiOiIxMTUwNzI5NjU3In0=</vt:lpwstr>
  </property>
</Properties>
</file>