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1E409">
      <w:pPr>
        <w:ind w:firstLine="361" w:firstLineChars="100"/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cs="仿宋" w:asciiTheme="minorEastAsia" w:hAnsiTheme="minorEastAsia" w:eastAsiaTheme="minorEastAsia"/>
          <w:b/>
          <w:sz w:val="36"/>
          <w:szCs w:val="36"/>
          <w:lang w:val="en-US" w:eastAsia="zh-CN"/>
        </w:rPr>
        <w:t>中煤长江基础建设有限公司</w:t>
      </w:r>
    </w:p>
    <w:p w14:paraId="3F367BB8">
      <w:pPr>
        <w:ind w:firstLine="442" w:firstLineChars="10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挖机租赁报价表</w:t>
      </w:r>
    </w:p>
    <w:p w14:paraId="3B7687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 w14:paraId="71F8320F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工程名称：华中高性能碳纤维生产基地（一期）项目桩基工程</w:t>
      </w:r>
    </w:p>
    <w:p w14:paraId="18548948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工程地点：湖北省武汉市青山区</w:t>
      </w:r>
    </w:p>
    <w:p w14:paraId="2CEA91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2"/>
        <w:tblW w:w="9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34"/>
        <w:gridCol w:w="1545"/>
        <w:gridCol w:w="1080"/>
        <w:gridCol w:w="1470"/>
        <w:gridCol w:w="1125"/>
        <w:gridCol w:w="885"/>
        <w:gridCol w:w="1468"/>
      </w:tblGrid>
      <w:tr w14:paraId="7D6B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工作内容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含税单价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税率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052C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200型及以上挖机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台.月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暂定1台2月</w:t>
            </w:r>
          </w:p>
        </w:tc>
      </w:tr>
      <w:tr w14:paraId="11BB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4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691EC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报价人如有需声明事项，请在此处补充。</w:t>
      </w:r>
    </w:p>
    <w:p w14:paraId="5167ED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报价说明：</w:t>
      </w:r>
    </w:p>
    <w:p w14:paraId="2E80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所有价格采用人民币报价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，单价均含税（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自报税率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</w:p>
    <w:p w14:paraId="3B228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2.如中标，本报价表将作为合同的有效附件。</w:t>
      </w:r>
    </w:p>
    <w:p w14:paraId="2C85E2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付款方式（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报价人自行勾选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）：</w:t>
      </w:r>
    </w:p>
    <w:p w14:paraId="7F007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1.银行承兑汇票，可接收期限、比例/金额：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B104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2.现汇。</w:t>
      </w:r>
    </w:p>
    <w:p w14:paraId="2281D5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设备要求：</w:t>
      </w:r>
    </w:p>
    <w:p w14:paraId="51F1E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1.车</w:t>
      </w:r>
      <w:r>
        <w:rPr>
          <w:rFonts w:hint="eastAsia" w:ascii="仿宋" w:hAnsi="仿宋" w:eastAsia="仿宋" w:cs="仿宋"/>
          <w:sz w:val="24"/>
          <w:szCs w:val="24"/>
        </w:rPr>
        <w:t>况：整机无大修、无暗病，液压系统运转正常，发动机动力充足，行走完好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7E37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证件：设备手续齐全，年检合格，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满足</w:t>
      </w:r>
      <w:r>
        <w:rPr>
          <w:rFonts w:hint="eastAsia" w:ascii="仿宋" w:hAnsi="仿宋" w:eastAsia="仿宋" w:cs="仿宋"/>
          <w:sz w:val="24"/>
          <w:szCs w:val="24"/>
        </w:rPr>
        <w:t>正常进场施工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2AFC7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人员：配备持证熟练操作司机，服从现场管理，遵守施工安全规范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3235E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作业：设备按时进场，日常保养由出租方负责，故障快速抢修不耽误工期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F3E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其他：外观整洁，无严重破损，空调、灯光等附属功能正常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594675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付款节点及未明事项：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合同中约定。</w:t>
      </w:r>
    </w:p>
    <w:p w14:paraId="11E4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B054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报价人：</w:t>
      </w:r>
      <w:bookmarkStart w:id="0" w:name="_GoBack"/>
      <w:bookmarkEnd w:id="0"/>
    </w:p>
    <w:p w14:paraId="37D5C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代   表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60A0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</w:p>
    <w:p w14:paraId="1B630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20" w:firstLineChars="18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EE65A"/>
    <w:multiLevelType w:val="singleLevel"/>
    <w:tmpl w:val="89CEE65A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08A0830B"/>
    <w:multiLevelType w:val="singleLevel"/>
    <w:tmpl w:val="08A0830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65F1F"/>
    <w:rsid w:val="5D400A0E"/>
    <w:rsid w:val="7808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428</Characters>
  <Lines>0</Lines>
  <Paragraphs>0</Paragraphs>
  <TotalTime>0</TotalTime>
  <ScaleCrop>false</ScaleCrop>
  <LinksUpToDate>false</LinksUpToDate>
  <CharactersWithSpaces>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2026-05-21T01:52:00Z</dcterms:created>
  <dc:creator>30936</dc:creator>
  <cp:lastModifiedBy>张小样</cp:lastModifiedBy>
  <dcterms:modified xsi:type="dcterms:W3CDTF">2026-05-21T02:00:40Z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eyJoZGlkIjoiNjU4ZjBkYTcyZDZhY2M2MGNmNzRlYjE1ODM2NDJjZDQiLCJ1c2VySWQiOiIxMDMwNTMwNzQ3In0=</vt:lpwstr>
  </property>
  <property fmtid="{D5CDD505-2E9C-101B-9397-08002B2CF9AE}" pid="4" name="ICV">
    <vt:lpwstr>2282C90955154C3EA4D444446CDCDA99_12</vt:lpwstr>
  </property>
</Properties>
</file>